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E25F" w14:textId="77777777" w:rsidR="00813B64" w:rsidRPr="002E59FE" w:rsidRDefault="00813B64" w:rsidP="00813B64">
      <w:pPr>
        <w:pStyle w:val="Subttulo"/>
        <w:spacing w:line="480" w:lineRule="auto"/>
        <w:jc w:val="both"/>
        <w:rPr>
          <w:rFonts w:asciiTheme="minorHAnsi" w:hAnsiTheme="minorHAnsi" w:cstheme="minorHAnsi"/>
          <w:sz w:val="22"/>
        </w:rPr>
      </w:pPr>
      <w:r w:rsidRPr="7B70AA95">
        <w:rPr>
          <w:rFonts w:asciiTheme="minorHAnsi" w:hAnsiTheme="minorHAnsi" w:cstheme="minorBidi"/>
          <w:b/>
          <w:bCs/>
          <w:sz w:val="22"/>
        </w:rPr>
        <w:t>ACTA ORDINARIA 0</w:t>
      </w:r>
      <w:r>
        <w:rPr>
          <w:rFonts w:asciiTheme="minorHAnsi" w:hAnsiTheme="minorHAnsi" w:cstheme="minorBidi"/>
          <w:b/>
          <w:bCs/>
          <w:sz w:val="22"/>
        </w:rPr>
        <w:t>5</w:t>
      </w:r>
      <w:r w:rsidRPr="7B70AA95">
        <w:rPr>
          <w:rFonts w:asciiTheme="minorHAnsi" w:hAnsiTheme="minorHAnsi" w:cstheme="minorBidi"/>
          <w:b/>
          <w:bCs/>
          <w:sz w:val="22"/>
        </w:rPr>
        <w:t>-2026:</w:t>
      </w:r>
      <w:r w:rsidRPr="7B70AA95">
        <w:rPr>
          <w:rFonts w:asciiTheme="minorHAnsi" w:hAnsiTheme="minorHAnsi" w:cstheme="minorBidi"/>
          <w:sz w:val="22"/>
        </w:rPr>
        <w:t xml:space="preserve"> Acta </w:t>
      </w:r>
      <w:r>
        <w:rPr>
          <w:rFonts w:asciiTheme="minorHAnsi" w:hAnsiTheme="minorHAnsi" w:cstheme="minorBidi"/>
          <w:sz w:val="22"/>
        </w:rPr>
        <w:t>cinco</w:t>
      </w:r>
      <w:r w:rsidRPr="7B70AA95">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veintiún</w:t>
      </w:r>
      <w:r w:rsidRPr="7B70AA95">
        <w:rPr>
          <w:rFonts w:asciiTheme="minorHAnsi" w:hAnsiTheme="minorHAnsi" w:cstheme="minorBidi"/>
          <w:sz w:val="22"/>
        </w:rPr>
        <w:t xml:space="preserve"> minutos del </w:t>
      </w:r>
      <w:r>
        <w:rPr>
          <w:rFonts w:asciiTheme="minorHAnsi" w:hAnsiTheme="minorHAnsi" w:cstheme="minorBidi"/>
          <w:sz w:val="22"/>
        </w:rPr>
        <w:t>once</w:t>
      </w:r>
      <w:r w:rsidRPr="7B70AA95">
        <w:rPr>
          <w:rFonts w:asciiTheme="minorHAnsi" w:hAnsiTheme="minorHAnsi" w:cstheme="minorBidi"/>
          <w:sz w:val="22"/>
        </w:rPr>
        <w:t xml:space="preserve"> de </w:t>
      </w:r>
      <w:r>
        <w:rPr>
          <w:rFonts w:asciiTheme="minorHAnsi" w:hAnsiTheme="minorHAnsi" w:cstheme="minorBidi"/>
          <w:sz w:val="22"/>
        </w:rPr>
        <w:t>marzo</w:t>
      </w:r>
      <w:r w:rsidRPr="7B70AA95">
        <w:rPr>
          <w:rFonts w:asciiTheme="minorHAnsi" w:hAnsiTheme="minorHAnsi" w:cstheme="minorBidi"/>
          <w:sz w:val="22"/>
        </w:rPr>
        <w:t xml:space="preserve"> del dos mil veintiséis, presidida por el </w:t>
      </w:r>
      <w:r>
        <w:rPr>
          <w:rFonts w:asciiTheme="minorHAnsi" w:hAnsiTheme="minorHAnsi" w:cstheme="minorBidi"/>
          <w:sz w:val="22"/>
        </w:rPr>
        <w:t>señor</w:t>
      </w:r>
      <w:r w:rsidRPr="7B70AA95">
        <w:rPr>
          <w:rFonts w:asciiTheme="minorHAnsi" w:hAnsiTheme="minorHAnsi" w:cstheme="minorBidi"/>
          <w:sz w:val="22"/>
        </w:rPr>
        <w:t xml:space="preserve"> Alexander Castro Mena, presidente representante del ministro de Cultura y Juventud (presente desde su lugar de trabajo)</w:t>
      </w:r>
      <w:r>
        <w:rPr>
          <w:rFonts w:asciiTheme="minorHAnsi" w:hAnsiTheme="minorHAnsi" w:cstheme="minorBidi"/>
          <w:sz w:val="22"/>
        </w:rPr>
        <w:t xml:space="preserve"> </w:t>
      </w:r>
      <w:r w:rsidRPr="7B70AA95">
        <w:rPr>
          <w:rFonts w:asciiTheme="minorHAnsi" w:hAnsiTheme="minorHAnsi" w:cstheme="minorBidi"/>
          <w:sz w:val="22"/>
        </w:rPr>
        <w:t>con la asistencia de los siguientes miembros:</w:t>
      </w:r>
      <w:r w:rsidRPr="006B2561">
        <w:rPr>
          <w:rFonts w:asciiTheme="minorHAnsi" w:hAnsiTheme="minorHAnsi" w:cstheme="minorHAnsi"/>
          <w:sz w:val="22"/>
        </w:rPr>
        <w:t xml:space="preserve"> </w:t>
      </w:r>
      <w:r w:rsidRPr="0049050D">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xml:space="preserve"> </w:t>
      </w:r>
      <w:r w:rsidRPr="7B70AA95">
        <w:rPr>
          <w:rFonts w:asciiTheme="minorHAnsi" w:hAnsiTheme="minorHAnsi" w:cstheme="minorBidi"/>
          <w:sz w:val="22"/>
        </w:rPr>
        <w:t>(presente desde su lugar de</w:t>
      </w:r>
      <w:r>
        <w:rPr>
          <w:rFonts w:asciiTheme="minorHAnsi" w:hAnsiTheme="minorHAnsi" w:cstheme="minorBidi"/>
          <w:sz w:val="22"/>
        </w:rPr>
        <w:t xml:space="preserve"> trabajo);</w:t>
      </w:r>
      <w:r w:rsidRPr="006B2561">
        <w:rPr>
          <w:rFonts w:asciiTheme="minorHAnsi" w:hAnsiTheme="minorHAnsi" w:cstheme="minorBidi"/>
          <w:sz w:val="22"/>
        </w:rPr>
        <w:t xml:space="preserve"> </w:t>
      </w:r>
      <w:r w:rsidRPr="7B70AA95">
        <w:rPr>
          <w:rFonts w:asciiTheme="minorHAnsi" w:hAnsiTheme="minorHAnsi" w:cstheme="minorBidi"/>
          <w:sz w:val="22"/>
        </w:rPr>
        <w:t>Mauricio Meléndez Obando, Primer Vocal, representante de la Academia de Geografía e Historia de Costa Rica</w:t>
      </w:r>
      <w:r>
        <w:rPr>
          <w:rFonts w:asciiTheme="minorHAnsi" w:hAnsiTheme="minorHAnsi" w:cstheme="minorBidi"/>
          <w:sz w:val="22"/>
        </w:rPr>
        <w:t xml:space="preserve"> </w:t>
      </w:r>
      <w:r>
        <w:rPr>
          <w:rFonts w:asciiTheme="minorHAnsi" w:hAnsiTheme="minorHAnsi" w:cstheme="minorHAnsi"/>
          <w:sz w:val="22"/>
        </w:rPr>
        <w:t>(presente desde su lugar de trabajo);</w:t>
      </w:r>
      <w:r w:rsidRPr="00515222">
        <w:rPr>
          <w:rFonts w:asciiTheme="minorHAnsi" w:hAnsiTheme="minorHAnsi" w:cstheme="minorBidi"/>
          <w:sz w:val="22"/>
        </w:rPr>
        <w:t xml:space="preserve"> </w:t>
      </w:r>
      <w:r w:rsidRPr="7B70AA95">
        <w:rPr>
          <w:rFonts w:asciiTheme="minorHAnsi" w:hAnsiTheme="minorHAnsi" w:cstheme="minorBidi"/>
          <w:sz w:val="22"/>
        </w:rPr>
        <w:t>Ivannia Vindas Rivera, segunda vocal, representante de la Ministra de Planificación Nacional y Política Económica (</w:t>
      </w:r>
      <w:r>
        <w:rPr>
          <w:rFonts w:asciiTheme="minorHAnsi" w:hAnsiTheme="minorHAnsi" w:cstheme="minorBidi"/>
          <w:sz w:val="22"/>
        </w:rPr>
        <w:t>presente desde su lugar de trabajo);</w:t>
      </w:r>
      <w:r>
        <w:rPr>
          <w:rFonts w:asciiTheme="minorHAnsi" w:hAnsiTheme="minorHAnsi" w:cstheme="minorHAnsi"/>
          <w:sz w:val="22"/>
        </w:rPr>
        <w:t xml:space="preserve"> </w:t>
      </w:r>
      <w:r w:rsidRPr="0049050D">
        <w:rPr>
          <w:rFonts w:asciiTheme="minorHAnsi" w:hAnsiTheme="minorHAnsi" w:cstheme="minorHAnsi"/>
          <w:sz w:val="22"/>
        </w:rPr>
        <w:t>Guillermo Sandí Baltodano, vicepresidente, representante de la Dirección General del Archivo Nacional</w:t>
      </w:r>
      <w:r>
        <w:rPr>
          <w:rFonts w:asciiTheme="minorHAnsi" w:hAnsiTheme="minorHAnsi" w:cstheme="minorHAnsi"/>
          <w:sz w:val="22"/>
        </w:rPr>
        <w:t xml:space="preserve"> (presente desde su lugar de residencia)</w:t>
      </w:r>
      <w:r>
        <w:rPr>
          <w:rFonts w:asciiTheme="minorHAnsi" w:hAnsiTheme="minorHAnsi" w:cstheme="minorBidi"/>
          <w:sz w:val="22"/>
        </w:rPr>
        <w:t xml:space="preserve">; </w:t>
      </w:r>
      <w:r w:rsidRPr="008970D0">
        <w:rPr>
          <w:rFonts w:asciiTheme="minorHAnsi" w:hAnsiTheme="minorHAnsi" w:cstheme="minorBidi"/>
          <w:sz w:val="22"/>
        </w:rPr>
        <w:t>Ivannia</w:t>
      </w:r>
      <w:r w:rsidRPr="7B70AA95">
        <w:rPr>
          <w:rFonts w:asciiTheme="minorHAnsi" w:hAnsiTheme="minorHAnsi" w:cstheme="minorBidi"/>
          <w:sz w:val="22"/>
        </w:rPr>
        <w:t xml:space="preserve"> Valverde Guevara, directora general (presente desde su lugar de trabajo</w:t>
      </w:r>
      <w:r>
        <w:rPr>
          <w:rFonts w:asciiTheme="minorHAnsi" w:hAnsiTheme="minorHAnsi" w:cstheme="minorBidi"/>
          <w:sz w:val="22"/>
        </w:rPr>
        <w:t>); Víctor</w:t>
      </w:r>
      <w:r w:rsidRPr="7B70AA95">
        <w:rPr>
          <w:rFonts w:asciiTheme="minorHAnsi" w:hAnsiTheme="minorHAnsi" w:cstheme="minorBidi"/>
          <w:sz w:val="22"/>
        </w:rPr>
        <w:t xml:space="preserve"> Murillo Quiros, subdirector General (presente desde su lugar de</w:t>
      </w:r>
      <w:r>
        <w:rPr>
          <w:rFonts w:asciiTheme="minorHAnsi" w:hAnsiTheme="minorHAnsi" w:cstheme="minorBidi"/>
          <w:sz w:val="22"/>
        </w:rPr>
        <w:t xml:space="preserve"> residencia </w:t>
      </w:r>
      <w:r w:rsidRPr="7B70AA95">
        <w:rPr>
          <w:rFonts w:asciiTheme="minorHAnsi" w:hAnsiTheme="minorHAnsi" w:cstheme="minorBidi"/>
          <w:sz w:val="22"/>
        </w:rPr>
        <w:t xml:space="preserve">); y Zeirys Gamboa Naranjo, secretaria de Actas (presente desde su lugar de </w:t>
      </w:r>
      <w:r>
        <w:rPr>
          <w:rFonts w:asciiTheme="minorHAnsi" w:hAnsiTheme="minorHAnsi" w:cstheme="minorBidi"/>
          <w:sz w:val="22"/>
        </w:rPr>
        <w:t>residencia</w:t>
      </w:r>
      <w:r w:rsidRPr="7B70AA95">
        <w:rPr>
          <w:rFonts w:asciiTheme="minorHAnsi" w:hAnsiTheme="minorHAnsi" w:cstheme="minorBidi"/>
          <w:sz w:val="22"/>
        </w:rPr>
        <w:t xml:space="preserve">). </w:t>
      </w:r>
      <w:r>
        <w:rPr>
          <w:rFonts w:asciiTheme="minorHAnsi" w:hAnsiTheme="minorHAnsi" w:cstheme="minorBidi"/>
          <w:sz w:val="22"/>
        </w:rPr>
        <w:t>-----------------------------------------------------------------------------------------------------------</w:t>
      </w:r>
    </w:p>
    <w:p w14:paraId="28DE38F8" w14:textId="77777777" w:rsidR="00813B64" w:rsidRDefault="00813B64" w:rsidP="00813B64">
      <w:pPr>
        <w:pStyle w:val="Subttulo"/>
        <w:spacing w:line="480" w:lineRule="auto"/>
        <w:jc w:val="both"/>
        <w:rPr>
          <w:rFonts w:asciiTheme="minorHAnsi" w:hAnsiTheme="minorHAnsi" w:cstheme="minorHAnsi"/>
          <w:sz w:val="22"/>
        </w:rPr>
      </w:pPr>
      <w:r>
        <w:rPr>
          <w:rFonts w:asciiTheme="minorHAnsi" w:hAnsiTheme="minorHAnsi" w:cstheme="minorHAnsi"/>
          <w:sz w:val="22"/>
        </w:rPr>
        <w:t xml:space="preserve"> </w:t>
      </w:r>
      <w:r w:rsidRPr="0049050D">
        <w:rPr>
          <w:rFonts w:asciiTheme="minorHAnsi" w:hAnsiTheme="minorHAnsi" w:cstheme="minorHAnsi"/>
          <w:b/>
          <w:bCs/>
          <w:sz w:val="22"/>
        </w:rPr>
        <w:t>Ausentes con justificación:</w:t>
      </w:r>
      <w:r>
        <w:rPr>
          <w:rFonts w:asciiTheme="minorHAnsi" w:hAnsiTheme="minorHAnsi" w:cstheme="minorHAnsi"/>
          <w:sz w:val="22"/>
        </w:rPr>
        <w:t xml:space="preserve"> Vanessa Piedra Jiménez, </w:t>
      </w:r>
      <w:r w:rsidRPr="7B70AA95">
        <w:rPr>
          <w:rFonts w:asciiTheme="minorHAnsi" w:hAnsiTheme="minorHAnsi" w:cstheme="minorBidi"/>
          <w:sz w:val="22"/>
        </w:rPr>
        <w:t>representante de los Archivistas</w:t>
      </w:r>
      <w:r>
        <w:rPr>
          <w:rFonts w:asciiTheme="minorHAnsi" w:hAnsiTheme="minorHAnsi" w:cstheme="minorBidi"/>
          <w:sz w:val="22"/>
        </w:rPr>
        <w:t xml:space="preserve"> y </w:t>
      </w:r>
      <w:r w:rsidRPr="7B70AA95">
        <w:rPr>
          <w:rFonts w:asciiTheme="minorHAnsi" w:hAnsiTheme="minorHAnsi" w:cstheme="minorBidi"/>
          <w:sz w:val="22"/>
        </w:rPr>
        <w:t>Gabriela</w:t>
      </w:r>
      <w:r w:rsidRPr="0049050D">
        <w:rPr>
          <w:rFonts w:asciiTheme="minorHAnsi" w:hAnsiTheme="minorHAnsi" w:cstheme="minorBidi"/>
          <w:sz w:val="22"/>
        </w:rPr>
        <w:t xml:space="preserve"> Castillo Solano, Fiscal, representante de la Sección de Archivística de la Universidad de Costa Rica</w:t>
      </w:r>
      <w:r>
        <w:rPr>
          <w:rFonts w:asciiTheme="minorHAnsi" w:hAnsiTheme="minorHAnsi" w:cstheme="minorBidi"/>
          <w:sz w:val="22"/>
        </w:rPr>
        <w:t>. -------------------</w:t>
      </w:r>
    </w:p>
    <w:p w14:paraId="703C4FA4" w14:textId="77777777" w:rsidR="00813B64" w:rsidRDefault="00813B64" w:rsidP="00813B64">
      <w:pPr>
        <w:spacing w:line="480" w:lineRule="auto"/>
        <w:jc w:val="both"/>
        <w:rPr>
          <w:rFonts w:asciiTheme="minorHAnsi" w:eastAsia="Calibri" w:hAnsiTheme="minorHAnsi" w:cstheme="minorHAnsi"/>
          <w:sz w:val="22"/>
          <w:szCs w:val="22"/>
        </w:rPr>
      </w:pPr>
      <w:r w:rsidRPr="0049050D">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49050D">
        <w:rPr>
          <w:rFonts w:asciiTheme="minorHAnsi" w:eastAsia="Calibri" w:hAnsiTheme="minorHAnsi" w:cstheme="minorHAnsi"/>
          <w:i/>
          <w:sz w:val="22"/>
          <w:szCs w:val="22"/>
        </w:rPr>
        <w:t>transcripción literal</w:t>
      </w:r>
      <w:r w:rsidRPr="0049050D">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54C846B4" w14:textId="77777777" w:rsidR="00813B64" w:rsidRDefault="00813B64" w:rsidP="00813B64">
      <w:pPr>
        <w:spacing w:line="480" w:lineRule="auto"/>
        <w:jc w:val="both"/>
        <w:rPr>
          <w:rFonts w:asciiTheme="minorHAnsi" w:eastAsia="Calibri" w:hAnsiTheme="minorHAnsi" w:cstheme="minorHAnsi"/>
          <w:sz w:val="22"/>
          <w:szCs w:val="22"/>
        </w:rPr>
      </w:pPr>
    </w:p>
    <w:p w14:paraId="224D589C" w14:textId="77777777" w:rsidR="00813B64" w:rsidRDefault="00813B64" w:rsidP="00813B64">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Señor Castro Mena: </w:t>
      </w:r>
      <w:r w:rsidRPr="009C61BE">
        <w:rPr>
          <w:rFonts w:asciiTheme="minorHAnsi" w:eastAsia="Calibri" w:hAnsiTheme="minorHAnsi" w:cstheme="minorHAnsi"/>
          <w:sz w:val="22"/>
          <w:szCs w:val="22"/>
        </w:rPr>
        <w:t xml:space="preserve">El órgano colegiado cuenta con el número total de integrantes para ratificar su estructura, aunque en la sesión actual hay algunas ausencias justificadas. Debido a esto, aún no se ha designado de forma definitiva a la persona que asumirá el rol de secretario </w:t>
      </w:r>
      <w:r>
        <w:rPr>
          <w:rFonts w:asciiTheme="minorHAnsi" w:eastAsia="Calibri" w:hAnsiTheme="minorHAnsi" w:cstheme="minorHAnsi"/>
          <w:sz w:val="22"/>
          <w:szCs w:val="22"/>
        </w:rPr>
        <w:t xml:space="preserve">o secretaria </w:t>
      </w:r>
      <w:r w:rsidRPr="009C61BE">
        <w:rPr>
          <w:rFonts w:asciiTheme="minorHAnsi" w:eastAsia="Calibri" w:hAnsiTheme="minorHAnsi" w:cstheme="minorHAnsi"/>
          <w:sz w:val="22"/>
          <w:szCs w:val="22"/>
        </w:rPr>
        <w:t xml:space="preserve">de la Junta. Por ello, se propone solicitar apoyo de secretariado ad hoc únicamente para esta sesión, dejando la designación definitiva para la siguiente. En ese sentido, se consulta a doña Ivania </w:t>
      </w:r>
      <w:r>
        <w:rPr>
          <w:rFonts w:asciiTheme="minorHAnsi" w:eastAsia="Calibri" w:hAnsiTheme="minorHAnsi" w:cstheme="minorHAnsi"/>
          <w:sz w:val="22"/>
          <w:szCs w:val="22"/>
        </w:rPr>
        <w:t xml:space="preserve">Vindas </w:t>
      </w:r>
      <w:r w:rsidRPr="009C61BE">
        <w:rPr>
          <w:rFonts w:asciiTheme="minorHAnsi" w:eastAsia="Calibri" w:hAnsiTheme="minorHAnsi" w:cstheme="minorHAnsi"/>
          <w:sz w:val="22"/>
          <w:szCs w:val="22"/>
        </w:rPr>
        <w:t>si puede colaborar nuevamente como secretaria ad hoc en esta sesión.</w:t>
      </w:r>
      <w:r>
        <w:rPr>
          <w:rFonts w:asciiTheme="minorHAnsi" w:eastAsia="Calibri" w:hAnsiTheme="minorHAnsi" w:cstheme="minorHAnsi"/>
          <w:sz w:val="22"/>
          <w:szCs w:val="22"/>
        </w:rPr>
        <w:t xml:space="preserve"> --------------------------------------------------------</w:t>
      </w:r>
    </w:p>
    <w:p w14:paraId="0C4D1DC2" w14:textId="77777777" w:rsidR="00813B64" w:rsidRDefault="00813B64" w:rsidP="00813B64">
      <w:pPr>
        <w:spacing w:line="480" w:lineRule="auto"/>
        <w:jc w:val="both"/>
        <w:rPr>
          <w:rFonts w:asciiTheme="minorHAnsi" w:eastAsia="Calibri" w:hAnsiTheme="minorHAnsi" w:cstheme="minorHAnsi"/>
          <w:sz w:val="22"/>
          <w:szCs w:val="22"/>
        </w:rPr>
      </w:pPr>
      <w:r w:rsidRPr="00E43191">
        <w:rPr>
          <w:rFonts w:asciiTheme="minorHAnsi" w:eastAsia="Calibri" w:hAnsiTheme="minorHAnsi" w:cstheme="minorHAnsi"/>
          <w:sz w:val="22"/>
          <w:szCs w:val="22"/>
        </w:rPr>
        <w:t>Se acuerda que Ivannia Vindas Rivera apoye la sesión como secretaria ad hoc, ante lo cual ella acepta con gusto. Los miembros presentes manifiestan su acuerdo con la propuesta. Finalmente, se agradece su colaboración y se le solicita apoyar en la verificación del quórum y en el desarrollo del orden del día durante la sesión.</w:t>
      </w:r>
      <w:r>
        <w:rPr>
          <w:rFonts w:asciiTheme="minorHAnsi" w:eastAsia="Calibri" w:hAnsiTheme="minorHAnsi" w:cstheme="minorHAnsi"/>
          <w:sz w:val="22"/>
          <w:szCs w:val="22"/>
        </w:rPr>
        <w:t xml:space="preserve"> -------------------------------------------------------------------------------------------------------------------</w:t>
      </w:r>
    </w:p>
    <w:p w14:paraId="057B6117" w14:textId="77777777" w:rsidR="00813B64" w:rsidRDefault="00813B64" w:rsidP="00813B64">
      <w:pPr>
        <w:spacing w:line="48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Señora Valverde Guevara: </w:t>
      </w:r>
      <w:r w:rsidRPr="00263D1F">
        <w:rPr>
          <w:rFonts w:asciiTheme="minorHAnsi" w:eastAsia="Calibri" w:hAnsiTheme="minorHAnsi" w:cstheme="minorHAnsi"/>
          <w:sz w:val="22"/>
          <w:szCs w:val="22"/>
        </w:rPr>
        <w:t>Quisiera informarles que debo retirarme a las 9:30 a. m., ya que tengo una reunión del Comité Nacional de Memoria del Mundo. En mi ausencia, quedará presente don Víctor Murillo en su calidad de subdirector general.</w:t>
      </w:r>
      <w:r>
        <w:rPr>
          <w:rFonts w:asciiTheme="minorHAnsi" w:eastAsia="Calibri" w:hAnsiTheme="minorHAnsi" w:cstheme="minorHAnsi"/>
          <w:sz w:val="22"/>
          <w:szCs w:val="22"/>
        </w:rPr>
        <w:t xml:space="preserve"> -----------------------------------------------------------------------------------------</w:t>
      </w:r>
    </w:p>
    <w:p w14:paraId="69485903" w14:textId="77777777" w:rsidR="00813B64" w:rsidRPr="00D170DD" w:rsidRDefault="00813B64" w:rsidP="00813B64">
      <w:pPr>
        <w:pStyle w:val="Subttulo"/>
        <w:spacing w:line="480" w:lineRule="auto"/>
        <w:jc w:val="both"/>
        <w:rPr>
          <w:rFonts w:asciiTheme="minorHAnsi" w:hAnsiTheme="minorHAnsi" w:cstheme="minorBidi"/>
          <w:b/>
          <w:bCs/>
          <w:sz w:val="22"/>
        </w:rPr>
      </w:pPr>
      <w:r w:rsidRPr="00D170DD">
        <w:rPr>
          <w:rFonts w:asciiTheme="minorHAnsi" w:hAnsiTheme="minorHAnsi" w:cstheme="minorBidi"/>
          <w:b/>
          <w:bCs/>
          <w:sz w:val="22"/>
        </w:rPr>
        <w:t xml:space="preserve">CAPÍTULO I. REVISIÓN Y APROBACIÓN DEL ORDEN DEL DÍA </w:t>
      </w:r>
      <w:r>
        <w:rPr>
          <w:rFonts w:asciiTheme="minorHAnsi" w:hAnsiTheme="minorHAnsi" w:cstheme="minorBidi"/>
          <w:b/>
          <w:bCs/>
          <w:sz w:val="22"/>
        </w:rPr>
        <w:t>-----------------------------------------------------------</w:t>
      </w:r>
    </w:p>
    <w:p w14:paraId="178BC7FF" w14:textId="77777777" w:rsidR="00813B64" w:rsidRPr="00D170DD" w:rsidRDefault="00813B64" w:rsidP="00813B64">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ARTÍCULO 1</w:t>
      </w:r>
      <w:r w:rsidRPr="00D170DD">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6884376F" w14:textId="77777777" w:rsidR="00813B64" w:rsidRPr="00D170DD" w:rsidRDefault="00813B64" w:rsidP="00813B64">
      <w:pPr>
        <w:pStyle w:val="Subttulo"/>
        <w:spacing w:line="480" w:lineRule="auto"/>
        <w:jc w:val="both"/>
        <w:rPr>
          <w:rFonts w:asciiTheme="minorHAnsi" w:hAnsiTheme="minorHAnsi" w:cstheme="minorBidi"/>
          <w:sz w:val="22"/>
        </w:rPr>
      </w:pPr>
      <w:r w:rsidRPr="00D170DD">
        <w:rPr>
          <w:rFonts w:asciiTheme="minorHAnsi" w:hAnsiTheme="minorHAnsi" w:cstheme="minorBidi"/>
          <w:sz w:val="22"/>
        </w:rPr>
        <w:t>Se somete a votación aprobar el orden del día propuesta para esta sesión.</w:t>
      </w:r>
      <w:r>
        <w:rPr>
          <w:rFonts w:asciiTheme="minorHAnsi" w:hAnsiTheme="minorHAnsi" w:cstheme="minorBidi"/>
          <w:sz w:val="22"/>
        </w:rPr>
        <w:t xml:space="preserve"> ----------------------------------------</w:t>
      </w:r>
    </w:p>
    <w:p w14:paraId="334F8733" w14:textId="77777777" w:rsidR="00813B64" w:rsidRPr="00D170DD" w:rsidRDefault="00813B64" w:rsidP="00813B64">
      <w:pPr>
        <w:pStyle w:val="Subttulo"/>
        <w:spacing w:line="480" w:lineRule="auto"/>
        <w:jc w:val="both"/>
        <w:rPr>
          <w:rFonts w:asciiTheme="minorHAnsi" w:hAnsiTheme="minorHAnsi" w:cstheme="minorBidi"/>
          <w:sz w:val="22"/>
        </w:rPr>
      </w:pPr>
      <w:r w:rsidRPr="00D170DD">
        <w:rPr>
          <w:rFonts w:asciiTheme="minorHAnsi" w:hAnsiTheme="minorHAnsi" w:cstheme="minorBidi"/>
          <w:b/>
          <w:bCs/>
          <w:sz w:val="22"/>
        </w:rPr>
        <w:t>ACUERDO 1.</w:t>
      </w:r>
      <w:r w:rsidRPr="00D170DD">
        <w:rPr>
          <w:rFonts w:asciiTheme="minorHAnsi" w:hAnsiTheme="minorHAnsi" w:cstheme="minorBidi"/>
          <w:sz w:val="22"/>
        </w:rPr>
        <w:t xml:space="preserve"> Se aprueba el orden del día para esta sesión 0</w:t>
      </w:r>
      <w:r>
        <w:rPr>
          <w:rFonts w:asciiTheme="minorHAnsi" w:hAnsiTheme="minorHAnsi" w:cstheme="minorBidi"/>
          <w:sz w:val="22"/>
        </w:rPr>
        <w:t>5-</w:t>
      </w:r>
      <w:r w:rsidRPr="00D170DD">
        <w:rPr>
          <w:rFonts w:asciiTheme="minorHAnsi" w:hAnsiTheme="minorHAnsi" w:cstheme="minorBidi"/>
          <w:sz w:val="22"/>
        </w:rPr>
        <w:t xml:space="preserve">2026 del </w:t>
      </w:r>
      <w:r>
        <w:rPr>
          <w:rFonts w:asciiTheme="minorHAnsi" w:hAnsiTheme="minorHAnsi" w:cstheme="minorBidi"/>
          <w:sz w:val="22"/>
        </w:rPr>
        <w:t>03</w:t>
      </w:r>
      <w:r w:rsidRPr="00D170DD">
        <w:rPr>
          <w:rFonts w:asciiTheme="minorHAnsi" w:hAnsiTheme="minorHAnsi" w:cstheme="minorBidi"/>
          <w:sz w:val="22"/>
        </w:rPr>
        <w:t xml:space="preserve"> de </w:t>
      </w:r>
      <w:r>
        <w:rPr>
          <w:rFonts w:asciiTheme="minorHAnsi" w:hAnsiTheme="minorHAnsi" w:cstheme="minorBidi"/>
          <w:sz w:val="22"/>
        </w:rPr>
        <w:t>marzo</w:t>
      </w:r>
      <w:r w:rsidRPr="00D170DD">
        <w:rPr>
          <w:rFonts w:asciiTheme="minorHAnsi" w:hAnsiTheme="minorHAnsi" w:cstheme="minorBidi"/>
          <w:sz w:val="22"/>
        </w:rPr>
        <w:t xml:space="preserve"> de 2026. </w:t>
      </w:r>
      <w:r w:rsidRPr="00FE2A64">
        <w:rPr>
          <w:rFonts w:asciiTheme="minorHAnsi" w:hAnsiTheme="minorHAnsi" w:cstheme="minorBidi"/>
          <w:b/>
          <w:bCs/>
          <w:sz w:val="22"/>
        </w:rPr>
        <w:t>Aprobado</w:t>
      </w:r>
      <w:r>
        <w:rPr>
          <w:rFonts w:asciiTheme="minorHAnsi" w:hAnsiTheme="minorHAnsi" w:cstheme="minorBidi"/>
          <w:b/>
          <w:bCs/>
          <w:sz w:val="22"/>
        </w:rPr>
        <w:t>. -</w:t>
      </w:r>
    </w:p>
    <w:p w14:paraId="0D027C42" w14:textId="77777777" w:rsidR="00813B64" w:rsidRPr="00D170DD" w:rsidRDefault="00813B64" w:rsidP="00813B64">
      <w:pPr>
        <w:pStyle w:val="Subttulo"/>
        <w:spacing w:line="480" w:lineRule="auto"/>
        <w:jc w:val="both"/>
        <w:rPr>
          <w:rFonts w:asciiTheme="minorHAnsi" w:eastAsiaTheme="minorEastAsia" w:hAnsiTheme="minorHAnsi" w:cstheme="minorBidi"/>
          <w:b/>
          <w:bCs/>
          <w:sz w:val="22"/>
        </w:rPr>
      </w:pPr>
      <w:r w:rsidRPr="00D170DD">
        <w:rPr>
          <w:rFonts w:asciiTheme="minorHAnsi" w:hAnsiTheme="minorHAnsi" w:cstheme="minorBidi"/>
          <w:b/>
          <w:bCs/>
          <w:sz w:val="22"/>
        </w:rPr>
        <w:t>ARTÍCULO</w:t>
      </w:r>
      <w:r w:rsidRPr="00D170DD">
        <w:rPr>
          <w:rFonts w:asciiTheme="minorHAnsi" w:eastAsiaTheme="minorEastAsia" w:hAnsiTheme="minorHAnsi" w:cstheme="minorBidi"/>
          <w:b/>
          <w:bCs/>
          <w:sz w:val="22"/>
        </w:rPr>
        <w:t xml:space="preserve"> 2. </w:t>
      </w:r>
      <w:r w:rsidRPr="00D170DD">
        <w:rPr>
          <w:rFonts w:asciiTheme="minorHAnsi" w:eastAsiaTheme="minorEastAsia" w:hAnsiTheme="minorHAnsi" w:cstheme="minorBidi"/>
          <w:sz w:val="22"/>
        </w:rPr>
        <w:t xml:space="preserve">Lectura, comentario y aprobación del acta ordinaria de la sesión </w:t>
      </w:r>
      <w:r>
        <w:rPr>
          <w:rFonts w:asciiTheme="minorHAnsi" w:eastAsiaTheme="minorEastAsia" w:hAnsiTheme="minorHAnsi" w:cstheme="minorBidi"/>
          <w:sz w:val="22"/>
        </w:rPr>
        <w:t>04</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dieciocho</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febrero</w:t>
      </w:r>
      <w:r w:rsidRPr="00D170DD">
        <w:rPr>
          <w:rFonts w:asciiTheme="minorHAnsi" w:eastAsiaTheme="minorEastAsia" w:hAnsiTheme="minorHAnsi" w:cstheme="minorBidi"/>
          <w:sz w:val="22"/>
        </w:rPr>
        <w:t xml:space="preserve"> del 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3365A374" w14:textId="77777777" w:rsidR="00813B64" w:rsidRPr="00D170DD" w:rsidRDefault="00813B64" w:rsidP="00813B64">
      <w:pPr>
        <w:pStyle w:val="Subttulo"/>
        <w:spacing w:line="480" w:lineRule="auto"/>
        <w:rPr>
          <w:rFonts w:asciiTheme="minorHAnsi" w:eastAsiaTheme="minorEastAsia" w:hAnsiTheme="minorHAnsi" w:cstheme="minorBidi"/>
          <w:sz w:val="22"/>
        </w:rPr>
      </w:pPr>
      <w:r w:rsidRPr="00D170DD">
        <w:rPr>
          <w:rFonts w:asciiTheme="minorHAnsi" w:eastAsiaTheme="minorEastAsia" w:hAnsiTheme="minorHAnsi" w:cstheme="minorBidi"/>
          <w:sz w:val="22"/>
        </w:rPr>
        <w:t xml:space="preserve">Se somete a votación aprobar el acta ordinaria </w:t>
      </w:r>
      <w:r>
        <w:rPr>
          <w:rFonts w:asciiTheme="minorHAnsi" w:eastAsiaTheme="minorEastAsia" w:hAnsiTheme="minorHAnsi" w:cstheme="minorBidi"/>
          <w:sz w:val="22"/>
        </w:rPr>
        <w:t>04</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 </w:t>
      </w:r>
      <w:r>
        <w:rPr>
          <w:rFonts w:asciiTheme="minorHAnsi" w:eastAsiaTheme="minorEastAsia" w:hAnsiTheme="minorHAnsi" w:cstheme="minorBidi"/>
          <w:sz w:val="22"/>
        </w:rPr>
        <w:t xml:space="preserve">dieciocho </w:t>
      </w:r>
      <w:r w:rsidRPr="00D170DD">
        <w:rPr>
          <w:rFonts w:asciiTheme="minorHAnsi" w:eastAsiaTheme="minorEastAsia" w:hAnsiTheme="minorHAnsi" w:cstheme="minorBidi"/>
          <w:sz w:val="22"/>
        </w:rPr>
        <w:t xml:space="preserve">de </w:t>
      </w:r>
      <w:r>
        <w:rPr>
          <w:rFonts w:asciiTheme="minorHAnsi" w:eastAsiaTheme="minorEastAsia" w:hAnsiTheme="minorHAnsi" w:cstheme="minorBidi"/>
          <w:sz w:val="22"/>
        </w:rPr>
        <w:t xml:space="preserve">febrero </w:t>
      </w:r>
      <w:r w:rsidRPr="00D170DD">
        <w:rPr>
          <w:rFonts w:asciiTheme="minorHAnsi" w:eastAsiaTheme="minorEastAsia" w:hAnsiTheme="minorHAnsi" w:cstheme="minorBidi"/>
          <w:sz w:val="22"/>
        </w:rPr>
        <w:t>dos mil veinti</w:t>
      </w:r>
      <w:r>
        <w:rPr>
          <w:rFonts w:asciiTheme="minorHAnsi" w:eastAsiaTheme="minorEastAsia" w:hAnsiTheme="minorHAnsi" w:cstheme="minorBidi"/>
          <w:sz w:val="22"/>
        </w:rPr>
        <w:t>séis.</w:t>
      </w:r>
      <w:r w:rsidRPr="00D170DD">
        <w:rPr>
          <w:rFonts w:asciiTheme="minorHAnsi" w:eastAsiaTheme="minorEastAsia" w:hAnsiTheme="minorHAnsi" w:cstheme="minorBidi"/>
          <w:sz w:val="22"/>
        </w:rPr>
        <w:t xml:space="preserve"> </w:t>
      </w:r>
      <w:r>
        <w:rPr>
          <w:rFonts w:asciiTheme="minorHAnsi" w:eastAsiaTheme="minorEastAsia" w:hAnsiTheme="minorHAnsi" w:cstheme="minorBidi"/>
          <w:sz w:val="22"/>
        </w:rPr>
        <w:t>-------</w:t>
      </w:r>
    </w:p>
    <w:p w14:paraId="5D3C6AD0" w14:textId="77777777" w:rsidR="00813B64" w:rsidRDefault="00813B64" w:rsidP="00813B64">
      <w:pPr>
        <w:pStyle w:val="Subttulo"/>
        <w:spacing w:line="480" w:lineRule="auto"/>
        <w:jc w:val="both"/>
        <w:rPr>
          <w:rFonts w:asciiTheme="minorHAnsi" w:eastAsiaTheme="minorEastAsia" w:hAnsiTheme="minorHAnsi" w:cstheme="minorBidi"/>
          <w:sz w:val="22"/>
        </w:rPr>
      </w:pPr>
      <w:r w:rsidRPr="00D170DD">
        <w:rPr>
          <w:rFonts w:asciiTheme="minorHAnsi" w:eastAsiaTheme="minorEastAsia" w:hAnsiTheme="minorHAnsi" w:cstheme="minorBidi"/>
          <w:b/>
          <w:bCs/>
          <w:sz w:val="22"/>
        </w:rPr>
        <w:t xml:space="preserve">ACUERDO 2: </w:t>
      </w:r>
      <w:r w:rsidRPr="00D170DD">
        <w:rPr>
          <w:rFonts w:asciiTheme="minorHAnsi" w:eastAsiaTheme="minorEastAsia" w:hAnsiTheme="minorHAnsi" w:cstheme="minorBidi"/>
          <w:sz w:val="22"/>
        </w:rPr>
        <w:t xml:space="preserve">Se aprueba el acta ordinaria </w:t>
      </w:r>
      <w:r>
        <w:rPr>
          <w:rFonts w:asciiTheme="minorHAnsi" w:eastAsiaTheme="minorEastAsia" w:hAnsiTheme="minorHAnsi" w:cstheme="minorBidi"/>
          <w:sz w:val="22"/>
        </w:rPr>
        <w:t>04</w:t>
      </w:r>
      <w:r w:rsidRPr="00D170DD">
        <w:rPr>
          <w:rFonts w:asciiTheme="minorHAnsi" w:eastAsiaTheme="minorEastAsia" w:hAnsiTheme="minorHAnsi" w:cstheme="minorBidi"/>
          <w:sz w:val="22"/>
        </w:rPr>
        <w:t>-202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xml:space="preserve"> del</w:t>
      </w:r>
      <w:r>
        <w:rPr>
          <w:rFonts w:asciiTheme="minorHAnsi" w:eastAsiaTheme="minorEastAsia" w:hAnsiTheme="minorHAnsi" w:cstheme="minorBidi"/>
          <w:sz w:val="22"/>
        </w:rPr>
        <w:t xml:space="preserve"> dieciocho</w:t>
      </w:r>
      <w:r w:rsidRPr="00D170DD">
        <w:rPr>
          <w:rFonts w:asciiTheme="minorHAnsi" w:eastAsiaTheme="minorEastAsia" w:hAnsiTheme="minorHAnsi" w:cstheme="minorBidi"/>
          <w:sz w:val="22"/>
        </w:rPr>
        <w:t xml:space="preserve"> de </w:t>
      </w:r>
      <w:r>
        <w:rPr>
          <w:rFonts w:asciiTheme="minorHAnsi" w:eastAsiaTheme="minorEastAsia" w:hAnsiTheme="minorHAnsi" w:cstheme="minorBidi"/>
          <w:sz w:val="22"/>
        </w:rPr>
        <w:t>febrero</w:t>
      </w:r>
      <w:r w:rsidRPr="00D170DD">
        <w:rPr>
          <w:rFonts w:asciiTheme="minorHAnsi" w:eastAsiaTheme="minorEastAsia" w:hAnsiTheme="minorHAnsi" w:cstheme="minorBidi"/>
          <w:sz w:val="22"/>
        </w:rPr>
        <w:t xml:space="preserve"> de 202</w:t>
      </w:r>
      <w:r>
        <w:rPr>
          <w:rFonts w:asciiTheme="minorHAnsi" w:eastAsiaTheme="minorEastAsia" w:hAnsiTheme="minorHAnsi" w:cstheme="minorBidi"/>
          <w:sz w:val="22"/>
        </w:rPr>
        <w:t>6</w:t>
      </w:r>
      <w:r w:rsidRPr="00D170DD">
        <w:rPr>
          <w:rFonts w:asciiTheme="minorHAnsi" w:eastAsiaTheme="minorEastAsia" w:hAnsiTheme="minorHAnsi" w:cstheme="minorBidi"/>
          <w:sz w:val="22"/>
        </w:rPr>
        <w:t>. Se abstiene de votar el señor</w:t>
      </w:r>
      <w:r>
        <w:rPr>
          <w:rFonts w:asciiTheme="minorHAnsi" w:eastAsiaTheme="minorEastAsia" w:hAnsiTheme="minorHAnsi" w:cstheme="minorBidi"/>
          <w:sz w:val="22"/>
        </w:rPr>
        <w:t xml:space="preserve"> Mauricio Melendez Obando</w:t>
      </w:r>
      <w:r w:rsidRPr="00D170DD">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00D170DD">
        <w:rPr>
          <w:rFonts w:asciiTheme="minorHAnsi" w:eastAsiaTheme="minorEastAsia" w:hAnsiTheme="minorHAnsi" w:cstheme="minorBidi"/>
          <w:sz w:val="22"/>
        </w:rPr>
        <w:t>por estar ausente en esta sesión.</w:t>
      </w:r>
      <w:r>
        <w:rPr>
          <w:rFonts w:asciiTheme="minorHAnsi" w:eastAsiaTheme="minorEastAsia" w:hAnsiTheme="minorHAnsi" w:cstheme="minorBidi"/>
          <w:sz w:val="22"/>
        </w:rPr>
        <w:t xml:space="preserve"> </w:t>
      </w:r>
      <w:r w:rsidRPr="004F5EF2">
        <w:rPr>
          <w:rFonts w:asciiTheme="minorHAnsi" w:eastAsiaTheme="minorEastAsia" w:hAnsiTheme="minorHAnsi" w:cstheme="minorBidi"/>
          <w:b/>
          <w:bCs/>
          <w:sz w:val="22"/>
        </w:rPr>
        <w:t>Aprobado</w:t>
      </w:r>
      <w:r>
        <w:rPr>
          <w:rFonts w:asciiTheme="minorHAnsi" w:eastAsiaTheme="minorEastAsia" w:hAnsiTheme="minorHAnsi" w:cstheme="minorBidi"/>
          <w:b/>
          <w:bCs/>
          <w:sz w:val="22"/>
        </w:rPr>
        <w:t>. -----------------------------</w:t>
      </w:r>
    </w:p>
    <w:p w14:paraId="71DA86F3" w14:textId="77777777" w:rsidR="00813B64" w:rsidRDefault="00813B64" w:rsidP="00813B64">
      <w:pPr>
        <w:pStyle w:val="Subttulo"/>
        <w:spacing w:line="480" w:lineRule="auto"/>
        <w:rPr>
          <w:rFonts w:asciiTheme="minorHAnsi" w:eastAsiaTheme="minorEastAsia" w:hAnsiTheme="minorHAnsi" w:cstheme="minorBidi"/>
          <w:b/>
          <w:bCs/>
          <w:sz w:val="22"/>
        </w:rPr>
      </w:pPr>
      <w:r w:rsidRPr="00C6237B">
        <w:rPr>
          <w:rFonts w:asciiTheme="minorHAnsi" w:eastAsiaTheme="minorEastAsia" w:hAnsiTheme="minorHAnsi" w:cstheme="minorBidi"/>
          <w:b/>
          <w:bCs/>
          <w:sz w:val="22"/>
        </w:rPr>
        <w:t xml:space="preserve">CAPÍTULO II JUNTA ADMINISTRATIVA </w:t>
      </w:r>
      <w:r>
        <w:rPr>
          <w:rFonts w:asciiTheme="minorHAnsi" w:eastAsiaTheme="minorEastAsia" w:hAnsiTheme="minorHAnsi" w:cstheme="minorBidi"/>
          <w:b/>
          <w:bCs/>
          <w:sz w:val="22"/>
        </w:rPr>
        <w:t>---------------------------------------------------------------------------------------</w:t>
      </w:r>
    </w:p>
    <w:p w14:paraId="67780CDD" w14:textId="77777777" w:rsidR="00813B64" w:rsidRPr="005F029F" w:rsidRDefault="00813B64" w:rsidP="00813B64">
      <w:pPr>
        <w:pStyle w:val="Subttulo"/>
        <w:spacing w:line="480" w:lineRule="auto"/>
        <w:jc w:val="both"/>
        <w:rPr>
          <w:rFonts w:asciiTheme="minorHAnsi" w:hAnsiTheme="minorHAnsi" w:cstheme="minorHAnsi"/>
          <w:sz w:val="22"/>
        </w:rPr>
      </w:pPr>
      <w:r>
        <w:rPr>
          <w:rFonts w:asciiTheme="minorHAnsi" w:eastAsiaTheme="minorEastAsia" w:hAnsiTheme="minorHAnsi" w:cstheme="minorBidi"/>
          <w:b/>
          <w:bCs/>
          <w:sz w:val="22"/>
        </w:rPr>
        <w:t>ARTÍCULO 3.a</w:t>
      </w:r>
      <w:r>
        <w:rPr>
          <w:rFonts w:ascii="Times New Roman" w:eastAsiaTheme="minorHAnsi" w:hAnsi="Times New Roman"/>
          <w:szCs w:val="24"/>
        </w:rPr>
        <w:t xml:space="preserve">: </w:t>
      </w:r>
      <w:r w:rsidRPr="00C70EAF">
        <w:rPr>
          <w:rFonts w:asciiTheme="minorHAnsi" w:eastAsiaTheme="minorEastAsia" w:hAnsiTheme="minorHAnsi" w:cstheme="minorBidi"/>
          <w:sz w:val="22"/>
        </w:rPr>
        <w:t>O</w:t>
      </w:r>
      <w:r w:rsidRPr="005D5A25">
        <w:rPr>
          <w:rFonts w:asciiTheme="minorHAnsi" w:eastAsiaTheme="minorEastAsia" w:hAnsiTheme="minorHAnsi" w:cstheme="minorBidi"/>
          <w:sz w:val="22"/>
        </w:rPr>
        <w:t xml:space="preserve">ficio CNR-116-2026, del 16 de febrero del 2026, suscrito por la señora Katalina Perera Hernández Directora a.i. de la </w:t>
      </w:r>
      <w:r w:rsidRPr="00C70EAF">
        <w:rPr>
          <w:rFonts w:asciiTheme="minorHAnsi" w:eastAsiaTheme="minorEastAsia" w:hAnsiTheme="minorHAnsi" w:cstheme="minorBidi"/>
          <w:sz w:val="22"/>
        </w:rPr>
        <w:t>Oficina</w:t>
      </w:r>
      <w:r w:rsidRPr="005D5A25">
        <w:rPr>
          <w:rFonts w:asciiTheme="minorHAnsi" w:hAnsiTheme="minorHAnsi" w:cstheme="minorHAnsi"/>
          <w:sz w:val="22"/>
        </w:rPr>
        <w:t xml:space="preserve"> de Planificación de la Educación Superior</w:t>
      </w:r>
      <w:r w:rsidRPr="005D5A25">
        <w:rPr>
          <w:rFonts w:asciiTheme="minorHAnsi" w:eastAsiaTheme="minorEastAsia" w:hAnsiTheme="minorHAnsi" w:cstheme="minorBidi"/>
          <w:sz w:val="22"/>
        </w:rPr>
        <w:t xml:space="preserve"> (OPES)</w:t>
      </w:r>
      <w:r w:rsidRPr="005D5A25">
        <w:rPr>
          <w:rFonts w:asciiTheme="minorHAnsi" w:hAnsiTheme="minorHAnsi" w:cstheme="minorHAnsi"/>
          <w:sz w:val="22"/>
        </w:rPr>
        <w:t xml:space="preserve"> del Consejo Nacional de Rectores (CONARE)</w:t>
      </w:r>
      <w:r>
        <w:rPr>
          <w:rFonts w:asciiTheme="minorHAnsi" w:hAnsiTheme="minorHAnsi" w:cstheme="minorHAnsi"/>
          <w:sz w:val="22"/>
        </w:rPr>
        <w:t xml:space="preserve">, informando que </w:t>
      </w:r>
      <w:r w:rsidRPr="005F029F">
        <w:rPr>
          <w:rFonts w:asciiTheme="minorHAnsi" w:hAnsiTheme="minorHAnsi" w:cstheme="minorHAnsi"/>
          <w:sz w:val="22"/>
        </w:rPr>
        <w:t xml:space="preserve">en la sesión N.º 04-2026 del 10 de febrero de 2026, </w:t>
      </w:r>
      <w:r w:rsidRPr="005F029F">
        <w:rPr>
          <w:rFonts w:asciiTheme="minorHAnsi" w:hAnsiTheme="minorHAnsi" w:cstheme="minorHAnsi"/>
          <w:sz w:val="22"/>
        </w:rPr>
        <w:lastRenderedPageBreak/>
        <w:t>conoció la comunicación de la Junta Administrativa del Archivo Nacional sobre el vencimiento, el 28 de febrero de 2026, del nombramiento de la Sra. María Gabriela Castillo Solano como representante de las escuelas de Archivística de las universidades estatales ante dicha Junta.</w:t>
      </w:r>
      <w:r>
        <w:rPr>
          <w:rFonts w:asciiTheme="minorHAnsi" w:hAnsiTheme="minorHAnsi" w:cstheme="minorHAnsi"/>
          <w:sz w:val="22"/>
        </w:rPr>
        <w:t xml:space="preserve"> -------------------------------------------</w:t>
      </w:r>
    </w:p>
    <w:p w14:paraId="03926C68" w14:textId="77777777" w:rsidR="00813B64" w:rsidRPr="005F029F" w:rsidRDefault="00813B64" w:rsidP="00813B64">
      <w:pPr>
        <w:pStyle w:val="Subttulo"/>
        <w:spacing w:line="480" w:lineRule="auto"/>
        <w:jc w:val="both"/>
        <w:rPr>
          <w:rFonts w:asciiTheme="minorHAnsi" w:hAnsiTheme="minorHAnsi" w:cstheme="minorHAnsi"/>
          <w:sz w:val="22"/>
        </w:rPr>
      </w:pPr>
      <w:r w:rsidRPr="005F029F">
        <w:rPr>
          <w:rFonts w:asciiTheme="minorHAnsi" w:hAnsiTheme="minorHAnsi" w:cstheme="minorHAnsi"/>
          <w:sz w:val="22"/>
        </w:rPr>
        <w:t>En atención al artículo 12 de la Ley N.º 7202, que faculta la reelección por un periodo adicional de dos años, el Consejo tomó nota del próximo vencimiento, agradeció y reconoció la destacada labor y el aporte técnico brindado por la S</w:t>
      </w:r>
      <w:r>
        <w:rPr>
          <w:rFonts w:asciiTheme="minorHAnsi" w:hAnsiTheme="minorHAnsi" w:cstheme="minorHAnsi"/>
          <w:sz w:val="22"/>
        </w:rPr>
        <w:t>eñora</w:t>
      </w:r>
      <w:r w:rsidRPr="005F029F">
        <w:rPr>
          <w:rFonts w:asciiTheme="minorHAnsi" w:hAnsiTheme="minorHAnsi" w:cstheme="minorHAnsi"/>
          <w:sz w:val="22"/>
        </w:rPr>
        <w:t xml:space="preserve"> Castillo Solano durante su gestión, y estableció que el nuevo periodo de nombramiento regirá del 1 de marzo de 2026 al 28 de febrero de 2028. El acuerdo fue declarado firme.</w:t>
      </w:r>
      <w:r>
        <w:rPr>
          <w:rFonts w:asciiTheme="minorHAnsi" w:hAnsiTheme="minorHAnsi" w:cstheme="minorHAnsi"/>
          <w:sz w:val="22"/>
        </w:rPr>
        <w:t xml:space="preserve"> -</w:t>
      </w:r>
    </w:p>
    <w:p w14:paraId="23557766" w14:textId="77777777" w:rsidR="00813B64" w:rsidRPr="00065ABC"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ARTÍCULO 3.b: </w:t>
      </w:r>
      <w:r w:rsidRPr="00455F1D">
        <w:rPr>
          <w:rFonts w:asciiTheme="minorHAnsi" w:eastAsiaTheme="minorEastAsia" w:hAnsiTheme="minorHAnsi" w:cstheme="minorBidi"/>
          <w:sz w:val="22"/>
        </w:rPr>
        <w:t>CARTA-DGAN-JA-05</w:t>
      </w:r>
      <w:r>
        <w:rPr>
          <w:rFonts w:asciiTheme="minorHAnsi" w:eastAsiaTheme="minorEastAsia" w:hAnsiTheme="minorHAnsi" w:cstheme="minorBidi"/>
          <w:sz w:val="22"/>
        </w:rPr>
        <w:t>9</w:t>
      </w:r>
      <w:r w:rsidRPr="00455F1D">
        <w:rPr>
          <w:rFonts w:asciiTheme="minorHAnsi" w:eastAsiaTheme="minorEastAsia" w:hAnsiTheme="minorHAnsi" w:cstheme="minorBidi"/>
          <w:sz w:val="22"/>
        </w:rPr>
        <w:t>-2026, del 20 de febrero del 2026, suscrito por la señora Ivannia Valverde Guevara, directora ejecutiva</w:t>
      </w:r>
      <w:r>
        <w:rPr>
          <w:rFonts w:asciiTheme="minorHAnsi" w:eastAsiaTheme="minorEastAsia" w:hAnsiTheme="minorHAnsi" w:cstheme="minorBidi"/>
          <w:b/>
          <w:bCs/>
          <w:sz w:val="22"/>
        </w:rPr>
        <w:t xml:space="preserve">, </w:t>
      </w:r>
      <w:r w:rsidRPr="00065ABC">
        <w:rPr>
          <w:rFonts w:asciiTheme="minorHAnsi" w:eastAsiaTheme="minorEastAsia" w:hAnsiTheme="minorHAnsi" w:cstheme="minorBidi"/>
          <w:sz w:val="22"/>
        </w:rPr>
        <w:t>dirigido al señor Jorge Rodríguez</w:t>
      </w:r>
      <w:r w:rsidRPr="0E54CE06">
        <w:rPr>
          <w:rFonts w:asciiTheme="minorHAnsi" w:eastAsiaTheme="minorEastAsia" w:hAnsiTheme="minorHAnsi" w:cstheme="minorBidi"/>
          <w:sz w:val="22"/>
        </w:rPr>
        <w:t xml:space="preserve"> Vives</w:t>
      </w:r>
      <w:r w:rsidRPr="00065ABC">
        <w:rPr>
          <w:rFonts w:asciiTheme="minorHAnsi" w:eastAsiaTheme="minorEastAsia" w:hAnsiTheme="minorHAnsi" w:cstheme="minorBidi"/>
          <w:sz w:val="22"/>
        </w:rPr>
        <w:t>, ministro de Cultura y juventud, mediante el que se solicita  la juramentación y emisión de la resolución de nombramiento de la señora María Gabriela Castillo Solano como miembro de la Junta Administrativa del Archivo Nacional, en representación de las escuelas de Archivística de los centros de educación superior, conforme al acuerdo adoptado por el Consejo Nacional de Rectores en la sesión N.° 04-2026 (artículo 10, inciso g), comunicado mediante oficio CNR-116-2026 del 16 de febrero de 2026.</w:t>
      </w:r>
      <w:r>
        <w:rPr>
          <w:rFonts w:asciiTheme="minorHAnsi" w:eastAsiaTheme="minorEastAsia" w:hAnsiTheme="minorHAnsi" w:cstheme="minorBidi"/>
          <w:sz w:val="22"/>
        </w:rPr>
        <w:t xml:space="preserve"> -------------------------------------------------------------</w:t>
      </w:r>
    </w:p>
    <w:p w14:paraId="20D23E93" w14:textId="77777777" w:rsidR="00813B64" w:rsidRPr="00065ABC" w:rsidRDefault="00813B64" w:rsidP="00813B64">
      <w:pPr>
        <w:pStyle w:val="Subttulo"/>
        <w:spacing w:line="480" w:lineRule="auto"/>
        <w:jc w:val="both"/>
        <w:rPr>
          <w:rFonts w:asciiTheme="minorHAnsi" w:eastAsiaTheme="minorEastAsia" w:hAnsiTheme="minorHAnsi" w:cstheme="minorBidi"/>
          <w:sz w:val="22"/>
        </w:rPr>
      </w:pPr>
      <w:r w:rsidRPr="00065ABC">
        <w:rPr>
          <w:rFonts w:asciiTheme="minorHAnsi" w:eastAsiaTheme="minorEastAsia" w:hAnsiTheme="minorHAnsi" w:cstheme="minorBidi"/>
          <w:sz w:val="22"/>
        </w:rPr>
        <w:t>La señora Castillo Solano, quien se desempeña como Coordinadora de la Sección de Archivística de la Escuela de Historia de la Universidad de Costa Rica, ha ejercido el cargo desde el 1 de marzo de 2024, según resolución N.° MCJ-DM-069-2024, y su nombramiento actual vence el 28 de febrero de 2026.</w:t>
      </w:r>
      <w:r>
        <w:rPr>
          <w:rFonts w:asciiTheme="minorHAnsi" w:eastAsiaTheme="minorEastAsia" w:hAnsiTheme="minorHAnsi" w:cstheme="minorBidi"/>
          <w:sz w:val="22"/>
        </w:rPr>
        <w:t xml:space="preserve"> </w:t>
      </w:r>
      <w:r w:rsidRPr="00065ABC">
        <w:rPr>
          <w:rFonts w:asciiTheme="minorHAnsi" w:eastAsiaTheme="minorEastAsia" w:hAnsiTheme="minorHAnsi" w:cstheme="minorBidi"/>
          <w:sz w:val="22"/>
        </w:rPr>
        <w:t>Se solicita que la juramentación se realice antes del 1 de marzo de 2026 y que el nuevo nombramiento rija del 1 de marzo de 2026 al 28 de febrero de 2028, con el fin de garantizar la debida integración de la Junta.</w:t>
      </w:r>
    </w:p>
    <w:p w14:paraId="3CB761EC" w14:textId="77777777" w:rsidR="00813B64" w:rsidRPr="006802F4" w:rsidRDefault="00813B64" w:rsidP="00813B64">
      <w:pPr>
        <w:tabs>
          <w:tab w:val="left" w:pos="360"/>
        </w:tabs>
        <w:spacing w:line="480" w:lineRule="auto"/>
        <w:jc w:val="both"/>
        <w:rPr>
          <w:rFonts w:asciiTheme="minorHAnsi" w:eastAsiaTheme="minorEastAsia" w:hAnsiTheme="minorHAnsi" w:cstheme="minorBidi"/>
          <w:sz w:val="22"/>
          <w:szCs w:val="22"/>
        </w:rPr>
      </w:pPr>
      <w:r w:rsidRPr="79FF9D90">
        <w:rPr>
          <w:rFonts w:asciiTheme="minorHAnsi" w:hAnsiTheme="minorHAnsi" w:cstheme="minorBidi"/>
          <w:b/>
          <w:sz w:val="22"/>
          <w:szCs w:val="22"/>
        </w:rPr>
        <w:t>ARTÍCULO 3.c:</w:t>
      </w:r>
      <w:r w:rsidRPr="79FF9D90">
        <w:rPr>
          <w:rFonts w:asciiTheme="minorHAnsi" w:eastAsiaTheme="minorEastAsia" w:hAnsiTheme="minorHAnsi" w:cstheme="minorBidi"/>
          <w:sz w:val="22"/>
          <w:szCs w:val="22"/>
        </w:rPr>
        <w:t xml:space="preserve"> CARTA-DGAN-JA-058-2026, del 20 de febrero del 2026, suscrito por la señora Ivannia Valverde Guevara, directora ejecutiva</w:t>
      </w:r>
      <w:r w:rsidRPr="79FF9D90">
        <w:rPr>
          <w:rFonts w:asciiTheme="minorHAnsi" w:eastAsiaTheme="minorEastAsia" w:hAnsiTheme="minorHAnsi" w:cstheme="minorBidi"/>
          <w:b/>
          <w:sz w:val="22"/>
          <w:szCs w:val="22"/>
        </w:rPr>
        <w:t xml:space="preserve">, </w:t>
      </w:r>
      <w:r w:rsidRPr="79FF9D90">
        <w:rPr>
          <w:rFonts w:asciiTheme="minorHAnsi" w:eastAsiaTheme="minorEastAsia" w:hAnsiTheme="minorHAnsi" w:cstheme="minorBidi"/>
          <w:sz w:val="22"/>
          <w:szCs w:val="22"/>
        </w:rPr>
        <w:t xml:space="preserve">dirigido al señor Jorge Rodríguez </w:t>
      </w:r>
      <w:r w:rsidRPr="349C0590">
        <w:rPr>
          <w:rFonts w:asciiTheme="minorHAnsi" w:eastAsiaTheme="minorEastAsia" w:hAnsiTheme="minorHAnsi" w:cstheme="minorBidi"/>
          <w:sz w:val="22"/>
          <w:szCs w:val="22"/>
        </w:rPr>
        <w:t>Vives</w:t>
      </w:r>
      <w:r w:rsidRPr="79FF9D90">
        <w:rPr>
          <w:rFonts w:asciiTheme="minorHAnsi" w:eastAsiaTheme="minorEastAsia" w:hAnsiTheme="minorHAnsi" w:cstheme="minorBidi"/>
          <w:sz w:val="22"/>
          <w:szCs w:val="22"/>
        </w:rPr>
        <w:t>, ministro de Cultura y juventud, De conformidad con el artículo 12 de la Ley del Sistema Nacional de Archivos N.°7202, corresponde al Ministro de Cultura y Juventud designar a un representante de los archivos del sistema ante la Junta Administrativa del Archivo Nacional, a partir de una terna propuesta por la Asamblea de Archivistas.</w:t>
      </w:r>
      <w:r>
        <w:rPr>
          <w:rFonts w:asciiTheme="minorHAnsi" w:eastAsiaTheme="minorEastAsia" w:hAnsiTheme="minorHAnsi" w:cstheme="minorBidi"/>
          <w:sz w:val="22"/>
          <w:szCs w:val="22"/>
        </w:rPr>
        <w:t xml:space="preserve"> ---------------------------------------------------------------------------------------------------------------------------</w:t>
      </w:r>
    </w:p>
    <w:p w14:paraId="62347060" w14:textId="77777777" w:rsidR="00813B64" w:rsidRPr="006802F4" w:rsidRDefault="00813B64" w:rsidP="00813B64">
      <w:pPr>
        <w:tabs>
          <w:tab w:val="left" w:pos="360"/>
        </w:tabs>
        <w:spacing w:line="480" w:lineRule="auto"/>
        <w:jc w:val="both"/>
        <w:rPr>
          <w:rFonts w:asciiTheme="minorHAnsi" w:eastAsiaTheme="minorEastAsia" w:hAnsiTheme="minorHAnsi" w:cstheme="minorBidi"/>
          <w:sz w:val="22"/>
        </w:rPr>
      </w:pPr>
      <w:r w:rsidRPr="006802F4">
        <w:rPr>
          <w:rFonts w:asciiTheme="minorHAnsi" w:eastAsiaTheme="minorEastAsia" w:hAnsiTheme="minorHAnsi" w:cstheme="minorBidi"/>
          <w:sz w:val="22"/>
        </w:rPr>
        <w:lastRenderedPageBreak/>
        <w:t>Ante el vencimiento, el 1 de marzo de 2026, del nombramiento del señor Ricardo Badilla Marín, la Junta Administrativa acordó convocar a la Asamblea de Archivistas, celebrada el 12 de febrero de 2026 con la participación de 27 profesionales. Mediante votación secreta se conformó la terna integrada por: Vanessa Piedra Jiménez (9 votos), Yáyner Sruh Rodríguez (7 votos) y Paola Carvajal Zamora (6 votos).</w:t>
      </w:r>
      <w:r>
        <w:rPr>
          <w:rFonts w:asciiTheme="minorHAnsi" w:eastAsiaTheme="minorEastAsia" w:hAnsiTheme="minorHAnsi" w:cstheme="minorBidi"/>
          <w:sz w:val="22"/>
        </w:rPr>
        <w:t xml:space="preserve"> ----------------</w:t>
      </w:r>
    </w:p>
    <w:p w14:paraId="10C80452" w14:textId="77777777" w:rsidR="00813B64" w:rsidRPr="004C4AE9" w:rsidRDefault="00813B64" w:rsidP="00813B64">
      <w:pPr>
        <w:tabs>
          <w:tab w:val="left" w:pos="360"/>
        </w:tabs>
        <w:spacing w:line="480" w:lineRule="auto"/>
        <w:jc w:val="both"/>
        <w:rPr>
          <w:rFonts w:asciiTheme="minorHAnsi" w:eastAsiaTheme="minorEastAsia" w:hAnsiTheme="minorHAnsi" w:cstheme="minorBidi"/>
          <w:sz w:val="22"/>
        </w:rPr>
      </w:pPr>
      <w:r w:rsidRPr="006802F4">
        <w:rPr>
          <w:rFonts w:asciiTheme="minorHAnsi" w:eastAsiaTheme="minorEastAsia" w:hAnsiTheme="minorHAnsi" w:cstheme="minorBidi"/>
          <w:sz w:val="22"/>
        </w:rPr>
        <w:t>Se remiten las hojas de vida de las personas candidatas y se solicita al ministro seleccionar a quien considere idónea para el cargo, con nombramiento del 2 de marzo de 2026 al 1 de marzo de 2028, así como realizar el acuerdo respectivo y la juramentación antes del 1 de marzo, a fin de garantizar la debida integración de la Junta.</w:t>
      </w:r>
      <w:r>
        <w:rPr>
          <w:rFonts w:asciiTheme="minorHAnsi" w:eastAsiaTheme="minorEastAsia" w:hAnsiTheme="minorHAnsi" w:cstheme="minorBidi"/>
          <w:sz w:val="22"/>
        </w:rPr>
        <w:t xml:space="preserve"> -----------------------------------------------------------------------------------------------------------</w:t>
      </w:r>
    </w:p>
    <w:p w14:paraId="645A716A" w14:textId="77777777" w:rsidR="00813B64" w:rsidRPr="0078071E" w:rsidRDefault="00813B64" w:rsidP="00813B64">
      <w:pPr>
        <w:tabs>
          <w:tab w:val="left" w:pos="360"/>
        </w:tabs>
        <w:spacing w:line="480" w:lineRule="auto"/>
        <w:jc w:val="both"/>
        <w:rPr>
          <w:rFonts w:asciiTheme="minorHAnsi" w:hAnsiTheme="minorHAnsi" w:cstheme="minorHAnsi"/>
          <w:sz w:val="22"/>
          <w:szCs w:val="22"/>
        </w:rPr>
      </w:pPr>
      <w:r w:rsidRPr="00350148">
        <w:rPr>
          <w:rFonts w:asciiTheme="minorHAnsi" w:hAnsiTheme="minorHAnsi" w:cstheme="minorHAnsi"/>
          <w:b/>
          <w:bCs/>
          <w:sz w:val="22"/>
          <w:szCs w:val="22"/>
        </w:rPr>
        <w:t xml:space="preserve">ARTÍCULO </w:t>
      </w:r>
      <w:r>
        <w:rPr>
          <w:rFonts w:asciiTheme="minorHAnsi" w:hAnsiTheme="minorHAnsi" w:cstheme="minorHAnsi"/>
          <w:b/>
          <w:bCs/>
          <w:sz w:val="22"/>
          <w:szCs w:val="22"/>
        </w:rPr>
        <w:t>3</w:t>
      </w:r>
      <w:r w:rsidRPr="00350148">
        <w:rPr>
          <w:rFonts w:asciiTheme="minorHAnsi" w:hAnsiTheme="minorHAnsi" w:cstheme="minorHAnsi"/>
          <w:b/>
          <w:bCs/>
          <w:sz w:val="22"/>
          <w:szCs w:val="22"/>
        </w:rPr>
        <w:t>.d.</w:t>
      </w:r>
      <w:r w:rsidRPr="00350148">
        <w:rPr>
          <w:rFonts w:asciiTheme="minorHAnsi" w:hAnsiTheme="minorHAnsi" w:cstheme="minorHAnsi"/>
          <w:sz w:val="22"/>
          <w:szCs w:val="22"/>
        </w:rPr>
        <w:t xml:space="preserve"> Resolución </w:t>
      </w:r>
      <w:r w:rsidRPr="00C83291">
        <w:rPr>
          <w:rFonts w:asciiTheme="minorHAnsi" w:hAnsiTheme="minorHAnsi" w:cstheme="minorHAnsi"/>
          <w:sz w:val="22"/>
          <w:szCs w:val="22"/>
        </w:rPr>
        <w:t>MCJ-DM-05</w:t>
      </w:r>
      <w:r>
        <w:rPr>
          <w:rFonts w:asciiTheme="minorHAnsi" w:hAnsiTheme="minorHAnsi" w:cstheme="minorHAnsi"/>
          <w:sz w:val="22"/>
          <w:szCs w:val="22"/>
        </w:rPr>
        <w:t>6</w:t>
      </w:r>
      <w:r w:rsidRPr="00C83291">
        <w:rPr>
          <w:rFonts w:asciiTheme="minorHAnsi" w:hAnsiTheme="minorHAnsi" w:cstheme="minorHAnsi"/>
          <w:sz w:val="22"/>
          <w:szCs w:val="22"/>
        </w:rPr>
        <w:t>-2026</w:t>
      </w:r>
      <w:r w:rsidRPr="00350148">
        <w:rPr>
          <w:rFonts w:asciiTheme="minorHAnsi" w:hAnsiTheme="minorHAnsi" w:cstheme="minorHAnsi"/>
          <w:sz w:val="22"/>
          <w:szCs w:val="22"/>
        </w:rPr>
        <w:t xml:space="preserve"> de</w:t>
      </w:r>
      <w:r>
        <w:rPr>
          <w:rFonts w:asciiTheme="minorHAnsi" w:hAnsiTheme="minorHAnsi" w:cstheme="minorHAnsi"/>
          <w:sz w:val="22"/>
          <w:szCs w:val="22"/>
        </w:rPr>
        <w:t>l</w:t>
      </w:r>
      <w:r w:rsidRPr="00350148">
        <w:rPr>
          <w:rFonts w:asciiTheme="minorHAnsi" w:hAnsiTheme="minorHAnsi" w:cstheme="minorHAnsi"/>
          <w:sz w:val="22"/>
          <w:szCs w:val="22"/>
        </w:rPr>
        <w:t xml:space="preserve"> </w:t>
      </w:r>
      <w:r>
        <w:rPr>
          <w:rFonts w:asciiTheme="minorHAnsi" w:hAnsiTheme="minorHAnsi" w:cstheme="minorHAnsi"/>
          <w:sz w:val="22"/>
          <w:szCs w:val="22"/>
        </w:rPr>
        <w:t>27</w:t>
      </w:r>
      <w:r w:rsidRPr="00350148">
        <w:rPr>
          <w:rFonts w:asciiTheme="minorHAnsi" w:hAnsiTheme="minorHAnsi" w:cstheme="minorHAnsi"/>
          <w:sz w:val="22"/>
          <w:szCs w:val="22"/>
        </w:rPr>
        <w:t xml:space="preserve"> de </w:t>
      </w:r>
      <w:r>
        <w:rPr>
          <w:rFonts w:asciiTheme="minorHAnsi" w:hAnsiTheme="minorHAnsi" w:cstheme="minorHAnsi"/>
          <w:sz w:val="22"/>
          <w:szCs w:val="22"/>
        </w:rPr>
        <w:t>febrero</w:t>
      </w:r>
      <w:r w:rsidRPr="00350148">
        <w:rPr>
          <w:rFonts w:asciiTheme="minorHAnsi" w:hAnsiTheme="minorHAnsi" w:cstheme="minorHAnsi"/>
          <w:sz w:val="22"/>
          <w:szCs w:val="22"/>
        </w:rPr>
        <w:t xml:space="preserve"> del 2026 suscrita por </w:t>
      </w:r>
      <w:r>
        <w:rPr>
          <w:rFonts w:asciiTheme="minorHAnsi" w:hAnsiTheme="minorHAnsi" w:cstheme="minorHAnsi"/>
          <w:sz w:val="22"/>
          <w:szCs w:val="22"/>
        </w:rPr>
        <w:t>el señor Jorge Rodríguez Vives</w:t>
      </w:r>
      <w:r w:rsidRPr="00350148">
        <w:rPr>
          <w:rFonts w:asciiTheme="minorHAnsi" w:hAnsiTheme="minorHAnsi" w:cstheme="minorHAnsi"/>
          <w:sz w:val="22"/>
          <w:szCs w:val="22"/>
        </w:rPr>
        <w:t>,</w:t>
      </w:r>
      <w:r>
        <w:rPr>
          <w:rFonts w:asciiTheme="minorHAnsi" w:hAnsiTheme="minorHAnsi" w:cstheme="minorHAnsi"/>
          <w:sz w:val="22"/>
          <w:szCs w:val="22"/>
        </w:rPr>
        <w:t xml:space="preserve"> ministro de Cultura y Juventud </w:t>
      </w:r>
      <w:r w:rsidRPr="00350148">
        <w:rPr>
          <w:rFonts w:asciiTheme="minorHAnsi" w:hAnsiTheme="minorHAnsi" w:cstheme="minorHAnsi"/>
          <w:sz w:val="22"/>
          <w:szCs w:val="22"/>
        </w:rPr>
        <w:t>y</w:t>
      </w:r>
      <w:r>
        <w:rPr>
          <w:rFonts w:asciiTheme="minorHAnsi" w:hAnsiTheme="minorHAnsi" w:cstheme="minorHAnsi"/>
          <w:sz w:val="22"/>
          <w:szCs w:val="22"/>
        </w:rPr>
        <w:t xml:space="preserve"> remitida por la señora Carmen Campos Ramírez, viceministra de Cultura. Esta resolución </w:t>
      </w:r>
      <w:r w:rsidRPr="00350148">
        <w:rPr>
          <w:rFonts w:asciiTheme="minorHAnsi" w:hAnsiTheme="minorHAnsi" w:cstheme="minorHAnsi"/>
          <w:sz w:val="22"/>
          <w:szCs w:val="22"/>
        </w:rPr>
        <w:t xml:space="preserve">informa </w:t>
      </w:r>
      <w:r>
        <w:rPr>
          <w:rFonts w:asciiTheme="minorHAnsi" w:hAnsiTheme="minorHAnsi" w:cstheme="minorHAnsi"/>
          <w:sz w:val="22"/>
          <w:szCs w:val="22"/>
        </w:rPr>
        <w:t xml:space="preserve">la reelección de la señora Gabriela Castillo Solano, </w:t>
      </w:r>
      <w:r w:rsidRPr="006357C7">
        <w:rPr>
          <w:rFonts w:asciiTheme="minorHAnsi" w:hAnsiTheme="minorHAnsi" w:cstheme="minorHAnsi"/>
          <w:sz w:val="22"/>
          <w:szCs w:val="22"/>
        </w:rPr>
        <w:t xml:space="preserve">representante de las Escuelas de Archivística de las Universidades Estatales </w:t>
      </w:r>
      <w:r>
        <w:rPr>
          <w:rFonts w:asciiTheme="minorHAnsi" w:hAnsiTheme="minorHAnsi" w:cstheme="minorHAnsi"/>
          <w:sz w:val="22"/>
          <w:szCs w:val="22"/>
        </w:rPr>
        <w:t xml:space="preserve">a </w:t>
      </w:r>
      <w:r w:rsidRPr="006357C7">
        <w:rPr>
          <w:rFonts w:asciiTheme="minorHAnsi" w:hAnsiTheme="minorHAnsi" w:cstheme="minorHAnsi"/>
          <w:sz w:val="22"/>
          <w:szCs w:val="22"/>
        </w:rPr>
        <w:t>partir del 1 de marzo del 2026 y hasta el 28 de abril del 2028</w:t>
      </w:r>
      <w:r>
        <w:rPr>
          <w:rFonts w:asciiTheme="minorHAnsi" w:hAnsiTheme="minorHAnsi" w:cstheme="minorHAnsi"/>
          <w:sz w:val="22"/>
          <w:szCs w:val="22"/>
        </w:rPr>
        <w:t>. ------------------------------------------------------------------------------------------</w:t>
      </w:r>
    </w:p>
    <w:p w14:paraId="7CBDCF1D" w14:textId="77777777" w:rsidR="00813B64" w:rsidRDefault="00813B64" w:rsidP="00813B64">
      <w:pPr>
        <w:tabs>
          <w:tab w:val="left" w:pos="360"/>
        </w:tabs>
        <w:spacing w:line="480" w:lineRule="auto"/>
        <w:jc w:val="both"/>
        <w:rPr>
          <w:rFonts w:asciiTheme="minorHAnsi" w:hAnsiTheme="minorHAnsi" w:cstheme="minorHAnsi"/>
          <w:sz w:val="22"/>
          <w:szCs w:val="22"/>
        </w:rPr>
      </w:pPr>
      <w:r w:rsidRPr="00CC4C23">
        <w:rPr>
          <w:rFonts w:asciiTheme="minorHAnsi" w:hAnsiTheme="minorHAnsi" w:cstheme="minorHAnsi"/>
          <w:b/>
          <w:bCs/>
          <w:sz w:val="22"/>
          <w:szCs w:val="22"/>
        </w:rPr>
        <w:t xml:space="preserve">ARTICULO </w:t>
      </w:r>
      <w:r>
        <w:rPr>
          <w:rFonts w:asciiTheme="minorHAnsi" w:hAnsiTheme="minorHAnsi" w:cstheme="minorHAnsi"/>
          <w:b/>
          <w:bCs/>
          <w:sz w:val="22"/>
          <w:szCs w:val="22"/>
        </w:rPr>
        <w:t>3</w:t>
      </w:r>
      <w:r w:rsidRPr="00CC4C23">
        <w:rPr>
          <w:rFonts w:asciiTheme="minorHAnsi" w:hAnsiTheme="minorHAnsi" w:cstheme="minorHAnsi"/>
          <w:b/>
          <w:bCs/>
          <w:sz w:val="22"/>
          <w:szCs w:val="22"/>
        </w:rPr>
        <w:t xml:space="preserve">.e. </w:t>
      </w:r>
      <w:r w:rsidRPr="00350148">
        <w:rPr>
          <w:rFonts w:asciiTheme="minorHAnsi" w:hAnsiTheme="minorHAnsi" w:cstheme="minorHAnsi"/>
          <w:sz w:val="22"/>
          <w:szCs w:val="22"/>
        </w:rPr>
        <w:t xml:space="preserve">Resolución </w:t>
      </w:r>
      <w:r w:rsidRPr="00C83291">
        <w:rPr>
          <w:rFonts w:asciiTheme="minorHAnsi" w:hAnsiTheme="minorHAnsi" w:cstheme="minorHAnsi"/>
          <w:sz w:val="22"/>
          <w:szCs w:val="22"/>
        </w:rPr>
        <w:t>MCJ-DM-057-2026</w:t>
      </w:r>
      <w:r w:rsidRPr="00350148">
        <w:rPr>
          <w:rFonts w:asciiTheme="minorHAnsi" w:hAnsiTheme="minorHAnsi" w:cstheme="minorHAnsi"/>
          <w:sz w:val="22"/>
          <w:szCs w:val="22"/>
        </w:rPr>
        <w:t xml:space="preserve"> de</w:t>
      </w:r>
      <w:r>
        <w:rPr>
          <w:rFonts w:asciiTheme="minorHAnsi" w:hAnsiTheme="minorHAnsi" w:cstheme="minorHAnsi"/>
          <w:sz w:val="22"/>
          <w:szCs w:val="22"/>
        </w:rPr>
        <w:t>l</w:t>
      </w:r>
      <w:r w:rsidRPr="00350148">
        <w:rPr>
          <w:rFonts w:asciiTheme="minorHAnsi" w:hAnsiTheme="minorHAnsi" w:cstheme="minorHAnsi"/>
          <w:sz w:val="22"/>
          <w:szCs w:val="22"/>
        </w:rPr>
        <w:t xml:space="preserve"> </w:t>
      </w:r>
      <w:r>
        <w:rPr>
          <w:rFonts w:asciiTheme="minorHAnsi" w:hAnsiTheme="minorHAnsi" w:cstheme="minorHAnsi"/>
          <w:sz w:val="22"/>
          <w:szCs w:val="22"/>
        </w:rPr>
        <w:t>27</w:t>
      </w:r>
      <w:r w:rsidRPr="00350148">
        <w:rPr>
          <w:rFonts w:asciiTheme="minorHAnsi" w:hAnsiTheme="minorHAnsi" w:cstheme="minorHAnsi"/>
          <w:sz w:val="22"/>
          <w:szCs w:val="22"/>
        </w:rPr>
        <w:t xml:space="preserve"> de </w:t>
      </w:r>
      <w:r>
        <w:rPr>
          <w:rFonts w:asciiTheme="minorHAnsi" w:hAnsiTheme="minorHAnsi" w:cstheme="minorHAnsi"/>
          <w:sz w:val="22"/>
          <w:szCs w:val="22"/>
        </w:rPr>
        <w:t>febrero</w:t>
      </w:r>
      <w:r w:rsidRPr="00350148">
        <w:rPr>
          <w:rFonts w:asciiTheme="minorHAnsi" w:hAnsiTheme="minorHAnsi" w:cstheme="minorHAnsi"/>
          <w:sz w:val="22"/>
          <w:szCs w:val="22"/>
        </w:rPr>
        <w:t xml:space="preserve"> del 2026 suscrita por </w:t>
      </w:r>
      <w:r>
        <w:rPr>
          <w:rFonts w:asciiTheme="minorHAnsi" w:hAnsiTheme="minorHAnsi" w:cstheme="minorHAnsi"/>
          <w:sz w:val="22"/>
          <w:szCs w:val="22"/>
        </w:rPr>
        <w:t>el señor Jorge Rodríguez Vives</w:t>
      </w:r>
      <w:r w:rsidRPr="00350148">
        <w:rPr>
          <w:rFonts w:asciiTheme="minorHAnsi" w:hAnsiTheme="minorHAnsi" w:cstheme="minorHAnsi"/>
          <w:sz w:val="22"/>
          <w:szCs w:val="22"/>
        </w:rPr>
        <w:t>,</w:t>
      </w:r>
      <w:r>
        <w:rPr>
          <w:rFonts w:asciiTheme="minorHAnsi" w:hAnsiTheme="minorHAnsi" w:cstheme="minorHAnsi"/>
          <w:sz w:val="22"/>
          <w:szCs w:val="22"/>
        </w:rPr>
        <w:t xml:space="preserve"> ministro de Cultura y Juventud </w:t>
      </w:r>
      <w:r w:rsidRPr="00350148">
        <w:rPr>
          <w:rFonts w:asciiTheme="minorHAnsi" w:hAnsiTheme="minorHAnsi" w:cstheme="minorHAnsi"/>
          <w:sz w:val="22"/>
          <w:szCs w:val="22"/>
        </w:rPr>
        <w:t>y</w:t>
      </w:r>
      <w:r>
        <w:rPr>
          <w:rFonts w:asciiTheme="minorHAnsi" w:hAnsiTheme="minorHAnsi" w:cstheme="minorHAnsi"/>
          <w:sz w:val="22"/>
          <w:szCs w:val="22"/>
        </w:rPr>
        <w:t xml:space="preserve"> remitida por la señora Carmen Campos Ramírez, viceministra de Cultura. Esta resolución </w:t>
      </w:r>
      <w:r w:rsidRPr="00350148">
        <w:rPr>
          <w:rFonts w:asciiTheme="minorHAnsi" w:hAnsiTheme="minorHAnsi" w:cstheme="minorHAnsi"/>
          <w:sz w:val="22"/>
          <w:szCs w:val="22"/>
        </w:rPr>
        <w:t xml:space="preserve">informa </w:t>
      </w:r>
      <w:r>
        <w:rPr>
          <w:rFonts w:asciiTheme="minorHAnsi" w:hAnsiTheme="minorHAnsi" w:cstheme="minorHAnsi"/>
          <w:sz w:val="22"/>
          <w:szCs w:val="22"/>
        </w:rPr>
        <w:t xml:space="preserve">el nombramiento de la señora </w:t>
      </w:r>
      <w:r w:rsidRPr="0078071E">
        <w:rPr>
          <w:rFonts w:asciiTheme="minorHAnsi" w:hAnsiTheme="minorHAnsi" w:cstheme="minorHAnsi"/>
          <w:sz w:val="22"/>
          <w:szCs w:val="22"/>
        </w:rPr>
        <w:t>Vanessa Piedra Jiménez</w:t>
      </w:r>
      <w:r>
        <w:rPr>
          <w:rFonts w:asciiTheme="minorHAnsi" w:hAnsiTheme="minorHAnsi" w:cstheme="minorHAnsi"/>
          <w:sz w:val="22"/>
          <w:szCs w:val="22"/>
        </w:rPr>
        <w:t xml:space="preserve">, </w:t>
      </w:r>
      <w:r w:rsidRPr="0005365B">
        <w:rPr>
          <w:rFonts w:asciiTheme="minorHAnsi" w:hAnsiTheme="minorHAnsi" w:cstheme="minorHAnsi"/>
          <w:sz w:val="22"/>
          <w:szCs w:val="22"/>
        </w:rPr>
        <w:t>como representante de los Archivistas en la Junta Administrativa del Archivo Nacional</w:t>
      </w:r>
      <w:r>
        <w:rPr>
          <w:rFonts w:asciiTheme="minorHAnsi" w:hAnsiTheme="minorHAnsi" w:cstheme="minorHAnsi"/>
          <w:sz w:val="22"/>
          <w:szCs w:val="22"/>
        </w:rPr>
        <w:t xml:space="preserve"> </w:t>
      </w:r>
      <w:r w:rsidRPr="0005365B">
        <w:rPr>
          <w:rFonts w:asciiTheme="minorHAnsi" w:hAnsiTheme="minorHAnsi" w:cstheme="minorHAnsi"/>
          <w:sz w:val="22"/>
          <w:szCs w:val="22"/>
        </w:rPr>
        <w:t>a partir del 2 de marzo del 2026 al 1 de marzo del 2028.</w:t>
      </w:r>
      <w:r>
        <w:rPr>
          <w:rFonts w:asciiTheme="minorHAnsi" w:hAnsiTheme="minorHAnsi" w:cstheme="minorHAnsi"/>
          <w:sz w:val="22"/>
          <w:szCs w:val="22"/>
        </w:rPr>
        <w:t xml:space="preserve"> --------------------------------------------------------------------------------------</w:t>
      </w:r>
    </w:p>
    <w:p w14:paraId="18BF830C" w14:textId="77777777" w:rsidR="00813B64" w:rsidRPr="00A15861" w:rsidRDefault="00813B64" w:rsidP="00813B64">
      <w:pPr>
        <w:tabs>
          <w:tab w:val="left" w:pos="360"/>
        </w:tabs>
        <w:spacing w:line="480" w:lineRule="auto"/>
        <w:jc w:val="both"/>
        <w:rPr>
          <w:rFonts w:asciiTheme="minorHAnsi" w:hAnsiTheme="minorHAnsi" w:cstheme="minorHAnsi"/>
          <w:sz w:val="22"/>
          <w:szCs w:val="22"/>
        </w:rPr>
      </w:pPr>
      <w:r w:rsidRPr="00A15861">
        <w:rPr>
          <w:rFonts w:asciiTheme="minorHAnsi" w:hAnsiTheme="minorHAnsi" w:cstheme="minorHAnsi"/>
          <w:color w:val="000000" w:themeColor="text1"/>
          <w:sz w:val="22"/>
          <w:szCs w:val="22"/>
        </w:rPr>
        <w:t xml:space="preserve">Se somete a votación dar por recibido el oficio </w:t>
      </w:r>
      <w:r w:rsidRPr="00B74F2D">
        <w:rPr>
          <w:rFonts w:asciiTheme="minorHAnsi" w:eastAsiaTheme="minorEastAsia" w:hAnsiTheme="minorHAnsi" w:cstheme="minorBidi"/>
          <w:sz w:val="22"/>
        </w:rPr>
        <w:t xml:space="preserve">CNR-116-2026 </w:t>
      </w:r>
      <w:r w:rsidRPr="00A15861">
        <w:rPr>
          <w:rFonts w:asciiTheme="minorHAnsi" w:hAnsiTheme="minorHAnsi" w:cstheme="minorHAnsi"/>
          <w:sz w:val="22"/>
          <w:szCs w:val="22"/>
        </w:rPr>
        <w:t xml:space="preserve">del </w:t>
      </w:r>
      <w:r>
        <w:rPr>
          <w:rFonts w:asciiTheme="minorHAnsi" w:hAnsiTheme="minorHAnsi" w:cstheme="minorHAnsi"/>
          <w:sz w:val="22"/>
          <w:szCs w:val="22"/>
        </w:rPr>
        <w:t>16</w:t>
      </w:r>
      <w:r w:rsidRPr="00A15861">
        <w:rPr>
          <w:rFonts w:asciiTheme="minorHAnsi" w:hAnsiTheme="minorHAnsi" w:cstheme="minorHAnsi"/>
          <w:sz w:val="22"/>
          <w:szCs w:val="22"/>
        </w:rPr>
        <w:t xml:space="preserve"> de febrero de 202</w:t>
      </w:r>
      <w:r>
        <w:rPr>
          <w:rFonts w:asciiTheme="minorHAnsi" w:hAnsiTheme="minorHAnsi" w:cstheme="minorHAnsi"/>
          <w:sz w:val="22"/>
          <w:szCs w:val="22"/>
        </w:rPr>
        <w:t>6</w:t>
      </w:r>
      <w:r w:rsidRPr="00A15861">
        <w:rPr>
          <w:rFonts w:asciiTheme="minorHAnsi" w:hAnsiTheme="minorHAnsi" w:cstheme="minorHAnsi"/>
          <w:sz w:val="22"/>
          <w:szCs w:val="22"/>
        </w:rPr>
        <w:t xml:space="preserve"> del CONARE.</w:t>
      </w:r>
      <w:r>
        <w:rPr>
          <w:rFonts w:asciiTheme="minorHAnsi" w:hAnsiTheme="minorHAnsi" w:cstheme="minorHAnsi"/>
          <w:sz w:val="22"/>
          <w:szCs w:val="22"/>
        </w:rPr>
        <w:t xml:space="preserve"> ----</w:t>
      </w:r>
    </w:p>
    <w:p w14:paraId="0613326A" w14:textId="77777777" w:rsidR="00813B64" w:rsidRDefault="00813B64" w:rsidP="00813B64">
      <w:pPr>
        <w:spacing w:line="480" w:lineRule="auto"/>
        <w:jc w:val="both"/>
        <w:rPr>
          <w:rFonts w:asciiTheme="minorHAnsi" w:eastAsia="Calibri" w:hAnsiTheme="minorHAnsi" w:cstheme="minorHAnsi"/>
          <w:color w:val="000000"/>
          <w:sz w:val="22"/>
        </w:rPr>
      </w:pPr>
      <w:r w:rsidRPr="00B74F2D">
        <w:rPr>
          <w:rFonts w:asciiTheme="minorHAnsi" w:hAnsiTheme="minorHAnsi" w:cstheme="minorHAnsi"/>
          <w:b/>
          <w:bCs/>
          <w:color w:val="000000" w:themeColor="text1"/>
          <w:sz w:val="22"/>
        </w:rPr>
        <w:t xml:space="preserve">ACUERDO </w:t>
      </w:r>
      <w:r>
        <w:rPr>
          <w:rFonts w:asciiTheme="minorHAnsi" w:hAnsiTheme="minorHAnsi" w:cstheme="minorHAnsi"/>
          <w:b/>
          <w:bCs/>
          <w:color w:val="000000" w:themeColor="text1"/>
          <w:sz w:val="22"/>
        </w:rPr>
        <w:t>3</w:t>
      </w:r>
      <w:r w:rsidRPr="00B74F2D">
        <w:rPr>
          <w:rFonts w:asciiTheme="minorHAnsi" w:hAnsiTheme="minorHAnsi" w:cstheme="minorHAnsi"/>
          <w:b/>
          <w:bCs/>
          <w:color w:val="000000" w:themeColor="text1"/>
          <w:sz w:val="22"/>
        </w:rPr>
        <w:t xml:space="preserve">.1. </w:t>
      </w:r>
      <w:r w:rsidRPr="00B74F2D">
        <w:rPr>
          <w:rFonts w:asciiTheme="minorHAnsi" w:hAnsiTheme="minorHAnsi" w:cstheme="minorHAnsi"/>
          <w:color w:val="000000" w:themeColor="text1"/>
          <w:sz w:val="22"/>
        </w:rPr>
        <w:t xml:space="preserve">Comunicar a la señora </w:t>
      </w:r>
      <w:r w:rsidRPr="00B74F2D">
        <w:rPr>
          <w:rFonts w:asciiTheme="minorHAnsi" w:eastAsiaTheme="minorEastAsia" w:hAnsiTheme="minorHAnsi" w:cstheme="minorBidi"/>
          <w:sz w:val="22"/>
        </w:rPr>
        <w:t xml:space="preserve">Katalina Perera Hernández directora a.i. de la </w:t>
      </w:r>
      <w:r w:rsidRPr="00B74F2D">
        <w:rPr>
          <w:rFonts w:asciiTheme="minorHAnsi" w:eastAsiaTheme="minorEastAsia" w:hAnsiTheme="minorHAnsi" w:cstheme="minorBidi"/>
          <w:sz w:val="22"/>
          <w:szCs w:val="22"/>
        </w:rPr>
        <w:t>Oficina</w:t>
      </w:r>
      <w:r w:rsidRPr="00B74F2D">
        <w:rPr>
          <w:rFonts w:asciiTheme="minorHAnsi" w:hAnsiTheme="minorHAnsi" w:cstheme="minorHAnsi"/>
          <w:sz w:val="22"/>
          <w:szCs w:val="22"/>
        </w:rPr>
        <w:t xml:space="preserve"> de Planificación de la Educación Superior</w:t>
      </w:r>
      <w:r w:rsidRPr="00B74F2D">
        <w:rPr>
          <w:rFonts w:asciiTheme="minorHAnsi" w:eastAsiaTheme="minorEastAsia" w:hAnsiTheme="minorHAnsi" w:cstheme="minorBidi"/>
          <w:sz w:val="22"/>
        </w:rPr>
        <w:t xml:space="preserve"> (OPES)</w:t>
      </w:r>
      <w:r w:rsidRPr="00B74F2D">
        <w:rPr>
          <w:rFonts w:asciiTheme="minorHAnsi" w:hAnsiTheme="minorHAnsi" w:cstheme="minorHAnsi"/>
          <w:sz w:val="22"/>
        </w:rPr>
        <w:t xml:space="preserve"> </w:t>
      </w:r>
      <w:r w:rsidRPr="00B74F2D">
        <w:rPr>
          <w:rFonts w:asciiTheme="minorHAnsi" w:hAnsiTheme="minorHAnsi" w:cstheme="minorHAnsi"/>
          <w:color w:val="000000" w:themeColor="text1"/>
          <w:sz w:val="22"/>
        </w:rPr>
        <w:t xml:space="preserve">del Consejo Nacional de Rectores (CONARE), que esta Junta da por recibido el oficio </w:t>
      </w:r>
      <w:r w:rsidRPr="00B74F2D">
        <w:rPr>
          <w:rFonts w:asciiTheme="minorHAnsi" w:eastAsiaTheme="minorEastAsia" w:hAnsiTheme="minorHAnsi" w:cstheme="minorBidi"/>
          <w:sz w:val="22"/>
        </w:rPr>
        <w:t xml:space="preserve">CNR-116-2026 del 16 de febrero del 2026 </w:t>
      </w:r>
      <w:r w:rsidRPr="00B74F2D">
        <w:rPr>
          <w:rFonts w:asciiTheme="minorHAnsi" w:hAnsiTheme="minorHAnsi" w:cstheme="minorHAnsi"/>
          <w:color w:val="000000" w:themeColor="text1"/>
          <w:sz w:val="22"/>
        </w:rPr>
        <w:t xml:space="preserve">y agradece la reelección de la señora </w:t>
      </w:r>
      <w:r w:rsidRPr="00B74F2D">
        <w:rPr>
          <w:rFonts w:asciiTheme="minorHAnsi" w:hAnsiTheme="minorHAnsi" w:cstheme="minorHAnsi"/>
          <w:sz w:val="22"/>
        </w:rPr>
        <w:t>María Gabriela Castillo Solano</w:t>
      </w:r>
      <w:r w:rsidRPr="00B74F2D">
        <w:rPr>
          <w:rFonts w:asciiTheme="minorHAnsi" w:hAnsiTheme="minorHAnsi" w:cstheme="minorHAnsi"/>
          <w:color w:val="000000" w:themeColor="text1"/>
          <w:sz w:val="22"/>
        </w:rPr>
        <w:t xml:space="preserve">, </w:t>
      </w:r>
      <w:r w:rsidRPr="00B74F2D">
        <w:rPr>
          <w:rFonts w:asciiTheme="minorHAnsi" w:hAnsiTheme="minorHAnsi" w:cstheme="minorHAnsi"/>
          <w:sz w:val="22"/>
        </w:rPr>
        <w:t>como representante de las escuelas de archivística de los centros de educación superior</w:t>
      </w:r>
      <w:r w:rsidRPr="00B74F2D">
        <w:rPr>
          <w:rFonts w:asciiTheme="minorHAnsi" w:hAnsiTheme="minorHAnsi" w:cstheme="minorHAnsi"/>
          <w:color w:val="000000" w:themeColor="text1"/>
          <w:sz w:val="22"/>
        </w:rPr>
        <w:t xml:space="preserve">, designada por ese Consejo ante este órgano colegiado. De conformidad con lo estipulado en el Artículo 12 de la Ley 7202 del Sistema Nacional de Archivos, este nombramiento rige del 1 de marzo del 2026 al 1 de marzo del 2028. </w:t>
      </w:r>
      <w:r w:rsidRPr="00B74F2D">
        <w:rPr>
          <w:rFonts w:asciiTheme="minorHAnsi" w:eastAsia="Calibri" w:hAnsiTheme="minorHAnsi" w:cstheme="minorHAnsi"/>
          <w:color w:val="000000"/>
          <w:sz w:val="22"/>
        </w:rPr>
        <w:t>Enviar copia de este acuerdo a la</w:t>
      </w:r>
      <w:r>
        <w:rPr>
          <w:rFonts w:asciiTheme="minorHAnsi" w:eastAsia="Calibri" w:hAnsiTheme="minorHAnsi" w:cstheme="minorHAnsi"/>
          <w:color w:val="000000"/>
          <w:sz w:val="22"/>
        </w:rPr>
        <w:t>s señoras</w:t>
      </w:r>
      <w:r w:rsidRPr="00B74F2D">
        <w:rPr>
          <w:rFonts w:asciiTheme="minorHAnsi" w:eastAsia="Calibri" w:hAnsiTheme="minorHAnsi" w:cstheme="minorHAnsi"/>
          <w:color w:val="000000"/>
          <w:sz w:val="22"/>
        </w:rPr>
        <w:t xml:space="preserve"> </w:t>
      </w:r>
      <w:r>
        <w:rPr>
          <w:rFonts w:asciiTheme="minorHAnsi" w:eastAsia="Calibri" w:hAnsiTheme="minorHAnsi" w:cstheme="minorHAnsi"/>
          <w:color w:val="000000"/>
          <w:sz w:val="22"/>
        </w:rPr>
        <w:t xml:space="preserve">Ivannia Valverde </w:t>
      </w:r>
      <w:r>
        <w:rPr>
          <w:rFonts w:asciiTheme="minorHAnsi" w:eastAsia="Calibri" w:hAnsiTheme="minorHAnsi" w:cstheme="minorHAnsi"/>
          <w:color w:val="000000"/>
          <w:sz w:val="22"/>
        </w:rPr>
        <w:lastRenderedPageBreak/>
        <w:t>Guevara</w:t>
      </w:r>
      <w:r w:rsidRPr="00B74F2D">
        <w:rPr>
          <w:rFonts w:asciiTheme="minorHAnsi" w:eastAsia="Calibri" w:hAnsiTheme="minorHAnsi" w:cstheme="minorHAnsi"/>
          <w:color w:val="000000"/>
          <w:sz w:val="22"/>
        </w:rPr>
        <w:t>, directora general,</w:t>
      </w:r>
      <w:r w:rsidRPr="00B74F2D">
        <w:rPr>
          <w:rFonts w:asciiTheme="minorHAnsi" w:hAnsiTheme="minorHAnsi" w:cstheme="minorHAnsi"/>
          <w:color w:val="000000" w:themeColor="text1"/>
          <w:sz w:val="22"/>
        </w:rPr>
        <w:t xml:space="preserve"> Helen Barquero Durán, Coordinadora de la Oficina Auxiliar de Gestión Institucional de Recursos Humanos</w:t>
      </w:r>
      <w:r>
        <w:rPr>
          <w:rFonts w:asciiTheme="minorHAnsi" w:hAnsiTheme="minorHAnsi" w:cstheme="minorHAnsi"/>
          <w:color w:val="000000" w:themeColor="text1"/>
          <w:sz w:val="22"/>
        </w:rPr>
        <w:t xml:space="preserve"> y el señor </w:t>
      </w:r>
      <w:r>
        <w:rPr>
          <w:rFonts w:asciiTheme="minorHAnsi" w:eastAsia="Calibri" w:hAnsiTheme="minorHAnsi" w:cstheme="minorHAnsi"/>
          <w:color w:val="000000"/>
          <w:sz w:val="22"/>
        </w:rPr>
        <w:t>Víctor Murillo Quiros,</w:t>
      </w:r>
      <w:r w:rsidRPr="00B74F2D">
        <w:rPr>
          <w:rFonts w:asciiTheme="minorHAnsi" w:eastAsia="Calibri" w:hAnsiTheme="minorHAnsi" w:cstheme="minorHAnsi"/>
          <w:color w:val="000000"/>
          <w:sz w:val="22"/>
        </w:rPr>
        <w:t xml:space="preserve"> subdirector </w:t>
      </w:r>
      <w:r>
        <w:rPr>
          <w:rFonts w:asciiTheme="minorHAnsi" w:eastAsia="Calibri" w:hAnsiTheme="minorHAnsi" w:cstheme="minorHAnsi"/>
          <w:color w:val="000000"/>
          <w:sz w:val="22"/>
        </w:rPr>
        <w:t>g</w:t>
      </w:r>
      <w:r w:rsidRPr="00B74F2D">
        <w:rPr>
          <w:rFonts w:asciiTheme="minorHAnsi" w:eastAsia="Calibri" w:hAnsiTheme="minorHAnsi" w:cstheme="minorHAnsi"/>
          <w:color w:val="000000"/>
          <w:sz w:val="22"/>
        </w:rPr>
        <w:t>eneral</w:t>
      </w:r>
      <w:r>
        <w:rPr>
          <w:rFonts w:asciiTheme="minorHAnsi" w:eastAsia="Calibri" w:hAnsiTheme="minorHAnsi" w:cstheme="minorHAnsi"/>
          <w:color w:val="000000"/>
          <w:sz w:val="22"/>
        </w:rPr>
        <w:t xml:space="preserve">. </w:t>
      </w:r>
      <w:r w:rsidRPr="005A4481">
        <w:rPr>
          <w:rFonts w:asciiTheme="minorHAnsi" w:eastAsia="Calibri" w:hAnsiTheme="minorHAnsi" w:cstheme="minorHAnsi"/>
          <w:color w:val="000000"/>
          <w:sz w:val="22"/>
        </w:rPr>
        <w:t xml:space="preserve">Aprobado por unanimidad. </w:t>
      </w:r>
      <w:r>
        <w:rPr>
          <w:rFonts w:asciiTheme="minorHAnsi" w:eastAsia="Calibri" w:hAnsiTheme="minorHAnsi" w:cstheme="minorHAnsi"/>
          <w:color w:val="000000"/>
          <w:sz w:val="22"/>
        </w:rPr>
        <w:t>-------------------------------------------------------------------------------------------------------------------------</w:t>
      </w:r>
    </w:p>
    <w:p w14:paraId="2981B1D3" w14:textId="77777777" w:rsidR="00813B64" w:rsidRDefault="00813B64" w:rsidP="00813B64">
      <w:pPr>
        <w:pStyle w:val="Subttulo"/>
        <w:spacing w:line="480" w:lineRule="auto"/>
        <w:jc w:val="both"/>
        <w:rPr>
          <w:rFonts w:asciiTheme="minorHAnsi" w:hAnsiTheme="minorHAnsi" w:cstheme="minorHAnsi"/>
          <w:color w:val="000000" w:themeColor="text1"/>
          <w:sz w:val="22"/>
        </w:rPr>
      </w:pPr>
      <w:r w:rsidRPr="004B4B09">
        <w:rPr>
          <w:rFonts w:asciiTheme="minorHAnsi" w:hAnsiTheme="minorHAnsi" w:cstheme="minorHAnsi"/>
          <w:color w:val="000000" w:themeColor="text1"/>
          <w:sz w:val="22"/>
        </w:rPr>
        <w:t xml:space="preserve">Se somete a votación comunicar a la OAGIRH </w:t>
      </w:r>
      <w:r>
        <w:rPr>
          <w:rFonts w:asciiTheme="minorHAnsi" w:hAnsiTheme="minorHAnsi" w:cstheme="minorHAnsi"/>
          <w:color w:val="000000" w:themeColor="text1"/>
          <w:sz w:val="22"/>
        </w:rPr>
        <w:t>sobre los nuevos nombramientos. --------------------------------</w:t>
      </w:r>
    </w:p>
    <w:p w14:paraId="6F8FB0A9" w14:textId="77777777" w:rsidR="00813B64" w:rsidRDefault="00813B64" w:rsidP="00813B64">
      <w:pPr>
        <w:pStyle w:val="Subttulo"/>
        <w:spacing w:line="480" w:lineRule="auto"/>
        <w:jc w:val="both"/>
        <w:rPr>
          <w:rFonts w:asciiTheme="minorHAnsi" w:hAnsiTheme="minorHAnsi" w:cstheme="minorHAnsi"/>
          <w:sz w:val="22"/>
        </w:rPr>
      </w:pPr>
      <w:r w:rsidRPr="00DA4B9E">
        <w:rPr>
          <w:rFonts w:asciiTheme="minorHAnsi" w:hAnsiTheme="minorHAnsi" w:cstheme="minorHAnsi"/>
          <w:b/>
          <w:bCs/>
          <w:color w:val="000000" w:themeColor="text1"/>
          <w:sz w:val="22"/>
        </w:rPr>
        <w:t xml:space="preserve">ACUERDO </w:t>
      </w:r>
      <w:r>
        <w:rPr>
          <w:rFonts w:asciiTheme="minorHAnsi" w:hAnsiTheme="minorHAnsi" w:cstheme="minorHAnsi"/>
          <w:b/>
          <w:bCs/>
          <w:color w:val="000000" w:themeColor="text1"/>
          <w:sz w:val="22"/>
        </w:rPr>
        <w:t>3</w:t>
      </w:r>
      <w:r w:rsidRPr="00DA4B9E">
        <w:rPr>
          <w:rFonts w:asciiTheme="minorHAnsi" w:hAnsiTheme="minorHAnsi" w:cstheme="minorHAnsi"/>
          <w:b/>
          <w:bCs/>
          <w:color w:val="000000" w:themeColor="text1"/>
          <w:sz w:val="22"/>
        </w:rPr>
        <w:t xml:space="preserve">.2. </w:t>
      </w:r>
      <w:r w:rsidRPr="00DA4B9E">
        <w:rPr>
          <w:rFonts w:asciiTheme="minorHAnsi" w:hAnsiTheme="minorHAnsi" w:cstheme="minorHAnsi"/>
          <w:color w:val="000000" w:themeColor="text1"/>
          <w:sz w:val="22"/>
        </w:rPr>
        <w:t xml:space="preserve">Comunicar a la señora Helen Barquero Durán, Coordinadora de la Oficina Auxiliar de Gestión Institucional de Recursos Humanos, el nombramiento de las siguientes personas como miembros de este órgano colegiado, con la solicitud que realice los trámites que correspondan: </w:t>
      </w:r>
      <w:r w:rsidRPr="00DA4B9E">
        <w:rPr>
          <w:rFonts w:asciiTheme="minorHAnsi" w:hAnsiTheme="minorHAnsi" w:cstheme="minorHAnsi"/>
          <w:sz w:val="22"/>
        </w:rPr>
        <w:t xml:space="preserve"> Vanessa Piedra Jiménez, representante de los archivistas y sustituye al señor Ricardo Badilla Marín.  Enviar copia de este acuerdo a la señora Ivannia Valverde Guevara, directora general, señor Víctor Murillo Quirós, subdirector General. </w:t>
      </w:r>
      <w:r w:rsidRPr="005A4481">
        <w:rPr>
          <w:rFonts w:asciiTheme="minorHAnsi" w:hAnsiTheme="minorHAnsi" w:cstheme="minorHAnsi"/>
          <w:sz w:val="22"/>
        </w:rPr>
        <w:t xml:space="preserve">Aprobado por unanimidad. </w:t>
      </w:r>
      <w:r>
        <w:rPr>
          <w:rFonts w:asciiTheme="minorHAnsi" w:hAnsiTheme="minorHAnsi" w:cstheme="minorHAnsi"/>
          <w:sz w:val="22"/>
        </w:rPr>
        <w:t>------------------------------------------------------------------------------------------</w:t>
      </w:r>
    </w:p>
    <w:p w14:paraId="76792865" w14:textId="77777777" w:rsidR="00813B64" w:rsidRDefault="00813B64" w:rsidP="00813B64">
      <w:pPr>
        <w:pStyle w:val="Subttulo"/>
        <w:spacing w:line="480" w:lineRule="auto"/>
        <w:jc w:val="both"/>
        <w:rPr>
          <w:rFonts w:asciiTheme="minorHAnsi" w:hAnsiTheme="minorHAnsi" w:cstheme="minorHAnsi"/>
          <w:sz w:val="22"/>
        </w:rPr>
      </w:pPr>
      <w:r>
        <w:rPr>
          <w:rFonts w:asciiTheme="minorHAnsi" w:hAnsiTheme="minorHAnsi" w:cstheme="minorHAnsi"/>
          <w:sz w:val="22"/>
        </w:rPr>
        <w:t xml:space="preserve">Señora Vindas Rivera: </w:t>
      </w:r>
      <w:r w:rsidRPr="006C5759">
        <w:rPr>
          <w:rFonts w:asciiTheme="minorHAnsi" w:hAnsiTheme="minorHAnsi" w:cstheme="minorHAnsi"/>
          <w:sz w:val="22"/>
        </w:rPr>
        <w:t xml:space="preserve">Se indica que doña Vanessa debe estar presente para la aprobación de este acuerdo, tal como lo señaló don Alexander al inicio, por lo que se resolvería en la próxima sesión cuando ella esté presente. </w:t>
      </w:r>
      <w:r>
        <w:rPr>
          <w:rFonts w:asciiTheme="minorHAnsi" w:hAnsiTheme="minorHAnsi" w:cstheme="minorHAnsi"/>
          <w:sz w:val="22"/>
        </w:rPr>
        <w:t>------------------------------------------------------------------------------------------------------------------</w:t>
      </w:r>
    </w:p>
    <w:p w14:paraId="210FA534" w14:textId="77777777" w:rsidR="00813B64" w:rsidRPr="005A4481" w:rsidRDefault="00813B64" w:rsidP="00813B64">
      <w:pPr>
        <w:pStyle w:val="Subttulo"/>
        <w:spacing w:line="480" w:lineRule="auto"/>
        <w:jc w:val="both"/>
        <w:rPr>
          <w:rFonts w:asciiTheme="minorHAnsi" w:hAnsiTheme="minorHAnsi" w:cstheme="minorHAnsi"/>
          <w:sz w:val="22"/>
        </w:rPr>
      </w:pPr>
      <w:r>
        <w:rPr>
          <w:rFonts w:asciiTheme="minorHAnsi" w:hAnsiTheme="minorHAnsi" w:cstheme="minorHAnsi"/>
          <w:sz w:val="22"/>
        </w:rPr>
        <w:t xml:space="preserve">Señora Valverde Guevara: </w:t>
      </w:r>
      <w:r w:rsidRPr="006C5759">
        <w:rPr>
          <w:rFonts w:asciiTheme="minorHAnsi" w:hAnsiTheme="minorHAnsi" w:cstheme="minorHAnsi"/>
          <w:sz w:val="22"/>
        </w:rPr>
        <w:t xml:space="preserve">Mientras tanto, el acuerdo no quedará en firme y se ratificará en </w:t>
      </w:r>
      <w:r>
        <w:rPr>
          <w:rFonts w:asciiTheme="minorHAnsi" w:hAnsiTheme="minorHAnsi" w:cstheme="minorHAnsi"/>
          <w:sz w:val="22"/>
        </w:rPr>
        <w:t xml:space="preserve">la próxima </w:t>
      </w:r>
      <w:r w:rsidRPr="006C5759">
        <w:rPr>
          <w:rFonts w:asciiTheme="minorHAnsi" w:hAnsiTheme="minorHAnsi" w:cstheme="minorHAnsi"/>
          <w:sz w:val="22"/>
        </w:rPr>
        <w:t>sesión; en caso contrario, se realizaría el cambio correspondiente previa consulta.</w:t>
      </w:r>
      <w:r>
        <w:rPr>
          <w:rFonts w:asciiTheme="minorHAnsi" w:hAnsiTheme="minorHAnsi" w:cstheme="minorHAnsi"/>
          <w:sz w:val="22"/>
        </w:rPr>
        <w:t xml:space="preserve"> ------------------------------</w:t>
      </w:r>
    </w:p>
    <w:p w14:paraId="70416EC4" w14:textId="77777777" w:rsidR="00813B64" w:rsidRPr="00A15861" w:rsidRDefault="00813B64" w:rsidP="00813B64">
      <w:pPr>
        <w:tabs>
          <w:tab w:val="left" w:pos="360"/>
        </w:tabs>
        <w:spacing w:line="480" w:lineRule="auto"/>
        <w:jc w:val="both"/>
        <w:rPr>
          <w:rFonts w:asciiTheme="minorHAnsi" w:hAnsiTheme="minorHAnsi" w:cstheme="minorBidi"/>
          <w:color w:val="000000" w:themeColor="text1"/>
          <w:sz w:val="22"/>
          <w:szCs w:val="22"/>
        </w:rPr>
      </w:pPr>
      <w:r w:rsidRPr="69BFB43D">
        <w:rPr>
          <w:rFonts w:asciiTheme="minorHAnsi" w:hAnsiTheme="minorHAnsi" w:cstheme="minorBidi"/>
          <w:color w:val="000000" w:themeColor="text1"/>
          <w:sz w:val="22"/>
          <w:szCs w:val="22"/>
        </w:rPr>
        <w:t>Se somete a votación aprobar los cargos que desempeñan los señores miembros de la Junta.</w:t>
      </w:r>
      <w:r>
        <w:rPr>
          <w:rFonts w:asciiTheme="minorHAnsi" w:hAnsiTheme="minorHAnsi" w:cstheme="minorBidi"/>
          <w:color w:val="000000" w:themeColor="text1"/>
          <w:sz w:val="22"/>
          <w:szCs w:val="22"/>
        </w:rPr>
        <w:t xml:space="preserve"> ---------------</w:t>
      </w:r>
    </w:p>
    <w:p w14:paraId="19433BDC" w14:textId="77777777" w:rsidR="00813B64" w:rsidRDefault="00813B64" w:rsidP="00813B64">
      <w:pPr>
        <w:pStyle w:val="Subttulo"/>
        <w:spacing w:line="480" w:lineRule="auto"/>
        <w:jc w:val="both"/>
        <w:rPr>
          <w:rFonts w:asciiTheme="minorHAnsi" w:hAnsiTheme="minorHAnsi" w:cstheme="minorHAnsi"/>
          <w:sz w:val="22"/>
        </w:rPr>
      </w:pPr>
      <w:r w:rsidRPr="48A21B9D">
        <w:rPr>
          <w:rFonts w:asciiTheme="minorHAnsi" w:hAnsiTheme="minorHAnsi" w:cstheme="minorBidi"/>
          <w:b/>
          <w:color w:val="000000" w:themeColor="text1"/>
          <w:sz w:val="22"/>
        </w:rPr>
        <w:t>ACUERDO 3.3</w:t>
      </w:r>
      <w:r w:rsidRPr="48A21B9D">
        <w:rPr>
          <w:rFonts w:asciiTheme="minorHAnsi" w:hAnsiTheme="minorHAnsi" w:cstheme="minorBidi"/>
          <w:color w:val="000000" w:themeColor="text1"/>
          <w:sz w:val="22"/>
        </w:rPr>
        <w:t xml:space="preserve">.  Aprobar la distribución de los cargos que ocupan los miembros de la Junta Administrativa, quedando de la siguiente manera: Luis Alexander Castro Mena, presidente; Guillermo Sandí Baltodano, vicepresidente; </w:t>
      </w:r>
      <w:r w:rsidRPr="48A21B9D">
        <w:rPr>
          <w:rFonts w:asciiTheme="minorHAnsi" w:hAnsiTheme="minorHAnsi" w:cstheme="minorBidi"/>
          <w:sz w:val="22"/>
        </w:rPr>
        <w:t>Vanessa</w:t>
      </w:r>
      <w:r w:rsidRPr="48A21B9D">
        <w:rPr>
          <w:rFonts w:asciiTheme="minorHAnsi" w:hAnsiTheme="minorHAnsi" w:cstheme="minorBidi"/>
          <w:color w:val="000000" w:themeColor="text1"/>
          <w:sz w:val="22"/>
        </w:rPr>
        <w:t xml:space="preserve"> Piedra Jiménez, secretaria; Mauricio Melendez Obando, Primer Vocal; Ivannia Vindas Rivera, Segunda Vocal; Wilson Picado Umaña, Tesorero y María Gabriela Castillo Solano, Fiscal. Enviar copia de este acuerdo a la señora Ivannia Valverde Guevara, directora general, al señor Víctor Murillo Quiros, subdirector General, Jefaturas de departamento y Coordinadores de unidades.</w:t>
      </w:r>
      <w:r w:rsidRPr="005A4481">
        <w:rPr>
          <w:rFonts w:asciiTheme="minorHAnsi" w:hAnsiTheme="minorHAnsi" w:cstheme="minorHAnsi"/>
          <w:sz w:val="22"/>
        </w:rPr>
        <w:t xml:space="preserve"> Aprobado por unanimidad.</w:t>
      </w:r>
      <w:r>
        <w:rPr>
          <w:rFonts w:asciiTheme="minorHAnsi" w:hAnsiTheme="minorHAnsi" w:cstheme="minorHAnsi"/>
          <w:sz w:val="22"/>
        </w:rPr>
        <w:t xml:space="preserve"> --------------------------------------------------------------------------------------------------------------------</w:t>
      </w:r>
    </w:p>
    <w:p w14:paraId="435C14B4" w14:textId="77777777" w:rsidR="00813B64" w:rsidRPr="00A15861" w:rsidRDefault="00813B64" w:rsidP="00813B64">
      <w:pPr>
        <w:tabs>
          <w:tab w:val="left" w:pos="360"/>
        </w:tabs>
        <w:spacing w:line="480" w:lineRule="auto"/>
        <w:jc w:val="both"/>
        <w:rPr>
          <w:rFonts w:asciiTheme="minorHAnsi" w:hAnsiTheme="minorHAnsi" w:cstheme="minorHAnsi"/>
          <w:color w:val="000000" w:themeColor="text1"/>
          <w:sz w:val="22"/>
          <w:szCs w:val="22"/>
        </w:rPr>
      </w:pPr>
      <w:r w:rsidRPr="00A15861">
        <w:rPr>
          <w:rFonts w:asciiTheme="minorHAnsi" w:hAnsiTheme="minorHAnsi" w:cstheme="minorHAnsi"/>
          <w:color w:val="000000" w:themeColor="text1"/>
          <w:sz w:val="22"/>
          <w:szCs w:val="22"/>
        </w:rPr>
        <w:t>Se somete a votación solicitar al señor Coordinador de la Unidad Financiero Contable los trámites para la actualización de firmas en los registros bancarios.</w:t>
      </w:r>
      <w:r>
        <w:rPr>
          <w:rFonts w:asciiTheme="minorHAnsi" w:hAnsiTheme="minorHAnsi" w:cstheme="minorHAnsi"/>
          <w:color w:val="000000" w:themeColor="text1"/>
          <w:sz w:val="22"/>
          <w:szCs w:val="22"/>
        </w:rPr>
        <w:t xml:space="preserve"> ------------------------------------------------------------------------</w:t>
      </w:r>
    </w:p>
    <w:p w14:paraId="3E93168E" w14:textId="77777777" w:rsidR="00813B64" w:rsidRDefault="00813B64" w:rsidP="00813B64">
      <w:pPr>
        <w:pStyle w:val="Subttulo"/>
        <w:spacing w:line="480" w:lineRule="auto"/>
        <w:jc w:val="both"/>
        <w:rPr>
          <w:rFonts w:asciiTheme="minorHAnsi" w:hAnsiTheme="minorHAnsi" w:cstheme="minorHAnsi"/>
          <w:color w:val="000000" w:themeColor="text1"/>
          <w:sz w:val="22"/>
        </w:rPr>
      </w:pPr>
    </w:p>
    <w:p w14:paraId="2BD52545" w14:textId="77777777" w:rsidR="00813B64" w:rsidRPr="00AB3D8C" w:rsidRDefault="00813B64" w:rsidP="00813B64">
      <w:pPr>
        <w:tabs>
          <w:tab w:val="left" w:pos="360"/>
        </w:tabs>
        <w:spacing w:line="480" w:lineRule="auto"/>
        <w:jc w:val="both"/>
        <w:rPr>
          <w:rFonts w:asciiTheme="minorHAnsi" w:eastAsia="Calibri" w:hAnsiTheme="minorHAnsi" w:cstheme="minorBidi"/>
          <w:b/>
          <w:sz w:val="22"/>
          <w:szCs w:val="22"/>
        </w:rPr>
      </w:pPr>
      <w:r w:rsidRPr="131A9A80">
        <w:rPr>
          <w:rFonts w:asciiTheme="minorHAnsi" w:hAnsiTheme="minorHAnsi" w:cstheme="minorBidi"/>
          <w:b/>
          <w:color w:val="000000" w:themeColor="text1"/>
          <w:sz w:val="22"/>
          <w:szCs w:val="22"/>
        </w:rPr>
        <w:lastRenderedPageBreak/>
        <w:t>ACUERDO 3.4:</w:t>
      </w:r>
      <w:r w:rsidRPr="131A9A80">
        <w:rPr>
          <w:rFonts w:asciiTheme="minorHAnsi" w:hAnsiTheme="minorHAnsi" w:cstheme="minorBidi"/>
          <w:color w:val="000000" w:themeColor="text1"/>
          <w:sz w:val="22"/>
          <w:szCs w:val="22"/>
        </w:rPr>
        <w:t xml:space="preserve"> </w:t>
      </w:r>
      <w:r w:rsidRPr="131A9A80">
        <w:rPr>
          <w:rFonts w:asciiTheme="minorHAnsi" w:hAnsiTheme="minorHAnsi" w:cstheme="minorBidi"/>
          <w:sz w:val="22"/>
          <w:szCs w:val="22"/>
        </w:rPr>
        <w:t xml:space="preserve">Solicitar al señor Danilo Sanabria Vargas, Coordinador de la Unidad Financiero Contable, de acuerdo con la conformación de la Junta Administrativa realizada en la sesión 5-2026 del 11 de marzo de 2026, proceda a la brevedad a hacer los trámites de autorización de firmas en los Bancos e instancias donde correspondan para que se registre la firma de la señora Vanessa Piedra Jiménez, Secretaria y se excluya al señor Ricardo Badilla Marín, así como mantener a las demás personas registradas, según se indica a continuación: señores Luis Alexander Castro Mena, Presidente, Guillermo Sandí Baltodano, Vicepresidente, Wilson Picado Umaña, Tesorero y la señora Ivannia Valverde Guevara Directora General. Enviar copia de este acuerdo a las señoras Ivannia Valverde Guevara, directora general, Guiselle Mora Durán, Coordinadora Unidad Asesoría Jurídica, Helen Barquero Durán, jefe del Departamento Administrativo Financiero, a los señores Víctor Murillo Quirós, subdirector general y Elías Vega Morales, </w:t>
      </w:r>
      <w:r w:rsidRPr="144A16F9">
        <w:rPr>
          <w:rFonts w:asciiTheme="minorHAnsi" w:hAnsiTheme="minorHAnsi" w:cstheme="minorBidi"/>
          <w:sz w:val="22"/>
          <w:szCs w:val="22"/>
        </w:rPr>
        <w:t>coordinador</w:t>
      </w:r>
      <w:r w:rsidRPr="131A9A80">
        <w:rPr>
          <w:rFonts w:asciiTheme="minorHAnsi" w:hAnsiTheme="minorHAnsi" w:cstheme="minorBidi"/>
          <w:sz w:val="22"/>
          <w:szCs w:val="22"/>
        </w:rPr>
        <w:t xml:space="preserve"> de la Unidad Proveeduría Institucional.</w:t>
      </w:r>
      <w:r w:rsidRPr="00AE4746">
        <w:rPr>
          <w:rFonts w:asciiTheme="minorHAnsi" w:hAnsiTheme="minorHAnsi" w:cstheme="minorHAnsi"/>
          <w:sz w:val="22"/>
        </w:rPr>
        <w:t xml:space="preserve"> </w:t>
      </w:r>
      <w:r w:rsidRPr="005A4481">
        <w:rPr>
          <w:rFonts w:asciiTheme="minorHAnsi" w:hAnsiTheme="minorHAnsi" w:cstheme="minorHAnsi"/>
          <w:sz w:val="22"/>
        </w:rPr>
        <w:t>Aprobado por unanimidad.</w:t>
      </w:r>
      <w:r>
        <w:rPr>
          <w:rFonts w:asciiTheme="minorHAnsi" w:hAnsiTheme="minorHAnsi" w:cstheme="minorHAnsi"/>
          <w:sz w:val="22"/>
        </w:rPr>
        <w:t xml:space="preserve"> ---------------------------------</w:t>
      </w:r>
    </w:p>
    <w:p w14:paraId="2B03A02F" w14:textId="77777777" w:rsidR="00813B64" w:rsidRDefault="00813B64" w:rsidP="00813B64">
      <w:pPr>
        <w:tabs>
          <w:tab w:val="left" w:pos="360"/>
        </w:tabs>
        <w:spacing w:line="480" w:lineRule="auto"/>
        <w:jc w:val="both"/>
        <w:rPr>
          <w:rFonts w:asciiTheme="minorHAnsi" w:hAnsiTheme="minorHAnsi" w:cstheme="minorHAnsi"/>
          <w:sz w:val="22"/>
          <w:szCs w:val="22"/>
        </w:rPr>
      </w:pPr>
      <w:r w:rsidRPr="00E06D25">
        <w:rPr>
          <w:rFonts w:asciiTheme="minorHAnsi" w:hAnsiTheme="minorHAnsi" w:cstheme="minorHAnsi"/>
          <w:sz w:val="22"/>
          <w:szCs w:val="22"/>
        </w:rPr>
        <w:t>Se somete a votación comunicar al gremio archivístico la designación de</w:t>
      </w:r>
      <w:r>
        <w:rPr>
          <w:rFonts w:asciiTheme="minorHAnsi" w:hAnsiTheme="minorHAnsi" w:cstheme="minorHAnsi"/>
          <w:sz w:val="22"/>
          <w:szCs w:val="22"/>
        </w:rPr>
        <w:t xml:space="preserve"> la </w:t>
      </w:r>
      <w:r w:rsidRPr="00E06D25">
        <w:rPr>
          <w:rFonts w:asciiTheme="minorHAnsi" w:hAnsiTheme="minorHAnsi" w:cstheme="minorHAnsi"/>
          <w:sz w:val="22"/>
          <w:szCs w:val="22"/>
        </w:rPr>
        <w:t>señor</w:t>
      </w:r>
      <w:r>
        <w:rPr>
          <w:rFonts w:asciiTheme="minorHAnsi" w:hAnsiTheme="minorHAnsi" w:cstheme="minorHAnsi"/>
          <w:sz w:val="22"/>
          <w:szCs w:val="22"/>
        </w:rPr>
        <w:t xml:space="preserve">a Piedra Jiménez </w:t>
      </w:r>
      <w:r w:rsidRPr="00E06D25">
        <w:rPr>
          <w:rFonts w:asciiTheme="minorHAnsi" w:hAnsiTheme="minorHAnsi" w:cstheme="minorHAnsi"/>
          <w:sz w:val="22"/>
          <w:szCs w:val="22"/>
        </w:rPr>
        <w:t xml:space="preserve">como </w:t>
      </w:r>
      <w:r>
        <w:rPr>
          <w:rFonts w:asciiTheme="minorHAnsi" w:hAnsiTheme="minorHAnsi" w:cstheme="minorHAnsi"/>
          <w:sz w:val="22"/>
          <w:szCs w:val="22"/>
        </w:rPr>
        <w:t xml:space="preserve">su </w:t>
      </w:r>
      <w:r w:rsidRPr="00E06D25">
        <w:rPr>
          <w:rFonts w:asciiTheme="minorHAnsi" w:hAnsiTheme="minorHAnsi" w:cstheme="minorHAnsi"/>
          <w:sz w:val="22"/>
          <w:szCs w:val="22"/>
        </w:rPr>
        <w:t xml:space="preserve">representante </w:t>
      </w:r>
      <w:r>
        <w:rPr>
          <w:rFonts w:asciiTheme="minorHAnsi" w:hAnsiTheme="minorHAnsi" w:cstheme="minorHAnsi"/>
          <w:sz w:val="22"/>
          <w:szCs w:val="22"/>
        </w:rPr>
        <w:t>ante este órgano colegiado. ------------------------------------------------------------------------------</w:t>
      </w:r>
    </w:p>
    <w:p w14:paraId="4524F5ED" w14:textId="77777777" w:rsidR="00813B64" w:rsidRDefault="00813B64" w:rsidP="00813B64">
      <w:pPr>
        <w:tabs>
          <w:tab w:val="left" w:pos="360"/>
        </w:tabs>
        <w:spacing w:line="480" w:lineRule="auto"/>
        <w:jc w:val="both"/>
        <w:rPr>
          <w:rFonts w:asciiTheme="minorHAnsi" w:hAnsiTheme="minorHAnsi" w:cstheme="minorHAnsi"/>
          <w:sz w:val="22"/>
        </w:rPr>
      </w:pPr>
      <w:r w:rsidRPr="48A21B9D">
        <w:rPr>
          <w:rFonts w:asciiTheme="minorHAnsi" w:hAnsiTheme="minorHAnsi" w:cstheme="minorBidi"/>
          <w:b/>
          <w:sz w:val="22"/>
          <w:szCs w:val="22"/>
        </w:rPr>
        <w:t xml:space="preserve">ACUERDO 3.5 </w:t>
      </w:r>
      <w:r w:rsidRPr="48A21B9D">
        <w:rPr>
          <w:rFonts w:asciiTheme="minorHAnsi" w:hAnsiTheme="minorHAnsi" w:cstheme="minorBidi"/>
          <w:sz w:val="22"/>
          <w:szCs w:val="22"/>
        </w:rPr>
        <w:t>Comunicar</w:t>
      </w:r>
      <w:r w:rsidRPr="48A21B9D">
        <w:rPr>
          <w:rFonts w:asciiTheme="minorHAnsi" w:hAnsiTheme="minorHAnsi" w:cstheme="minorBidi"/>
          <w:b/>
          <w:sz w:val="22"/>
          <w:szCs w:val="22"/>
        </w:rPr>
        <w:t xml:space="preserve"> </w:t>
      </w:r>
      <w:r w:rsidRPr="48A21B9D">
        <w:rPr>
          <w:rFonts w:asciiTheme="minorHAnsi" w:hAnsiTheme="minorHAnsi" w:cstheme="minorBidi"/>
          <w:sz w:val="22"/>
          <w:szCs w:val="22"/>
        </w:rPr>
        <w:t xml:space="preserve">al gremio Archivístico que la señora Vanessa Piedra Jiménez, Archivista, fue designada como miembro de la Junta Administrativa del Archivo Nacional, por el señor Jorge Rodríguez Vives, ministro de Cultura y Juventud, mediante la Resolución MCJ-DM-057-2026 de las nueve horas cuarenta y cinco minutos del día 27 de febrero del 2026, por un periodo de dos años. La señora Piedra Jiménez fue </w:t>
      </w:r>
      <w:r w:rsidRPr="5E8B5860">
        <w:rPr>
          <w:rFonts w:asciiTheme="minorHAnsi" w:hAnsiTheme="minorHAnsi" w:cstheme="minorBidi"/>
          <w:sz w:val="22"/>
          <w:szCs w:val="22"/>
        </w:rPr>
        <w:t>electa</w:t>
      </w:r>
      <w:r w:rsidRPr="48A21B9D">
        <w:rPr>
          <w:rFonts w:asciiTheme="minorHAnsi" w:hAnsiTheme="minorHAnsi" w:cstheme="minorBidi"/>
          <w:sz w:val="22"/>
          <w:szCs w:val="22"/>
        </w:rPr>
        <w:t xml:space="preserve"> de una terna integrada en la Asamblea de Archivistas celebrada el 12 de febrero de 2026</w:t>
      </w:r>
      <w:r w:rsidRPr="53477B3E">
        <w:rPr>
          <w:rFonts w:asciiTheme="minorHAnsi" w:hAnsiTheme="minorHAnsi" w:cstheme="minorBidi"/>
          <w:sz w:val="22"/>
          <w:szCs w:val="22"/>
        </w:rPr>
        <w:t>.</w:t>
      </w:r>
      <w:r>
        <w:rPr>
          <w:rFonts w:asciiTheme="minorHAnsi" w:hAnsiTheme="minorHAnsi" w:cstheme="minorBidi"/>
          <w:sz w:val="22"/>
          <w:szCs w:val="22"/>
        </w:rPr>
        <w:t xml:space="preserve"> </w:t>
      </w:r>
      <w:r w:rsidRPr="48A21B9D">
        <w:rPr>
          <w:rFonts w:asciiTheme="minorHAnsi" w:hAnsiTheme="minorHAnsi" w:cstheme="minorBidi"/>
          <w:sz w:val="22"/>
          <w:szCs w:val="22"/>
        </w:rPr>
        <w:t xml:space="preserve">Enviar copia de este acuerdo a los señores Jorge </w:t>
      </w:r>
      <w:r w:rsidRPr="3F622CD0">
        <w:rPr>
          <w:rFonts w:asciiTheme="minorHAnsi" w:hAnsiTheme="minorHAnsi" w:cstheme="minorBidi"/>
          <w:sz w:val="22"/>
          <w:szCs w:val="22"/>
        </w:rPr>
        <w:t>Rodríguez</w:t>
      </w:r>
      <w:r w:rsidRPr="48A21B9D">
        <w:rPr>
          <w:rFonts w:asciiTheme="minorHAnsi" w:hAnsiTheme="minorHAnsi" w:cstheme="minorBidi"/>
          <w:sz w:val="22"/>
          <w:szCs w:val="22"/>
        </w:rPr>
        <w:t xml:space="preserve"> Vives, ministro de Cultura y Juventud</w:t>
      </w:r>
      <w:r w:rsidRPr="4BBB529D">
        <w:rPr>
          <w:rFonts w:asciiTheme="minorHAnsi" w:hAnsiTheme="minorHAnsi" w:cstheme="minorBidi"/>
          <w:sz w:val="22"/>
          <w:szCs w:val="22"/>
        </w:rPr>
        <w:t>;</w:t>
      </w:r>
      <w:r w:rsidRPr="00C348F3">
        <w:rPr>
          <w:rFonts w:asciiTheme="minorHAnsi" w:hAnsiTheme="minorHAnsi" w:cstheme="minorBidi"/>
          <w:sz w:val="22"/>
          <w:szCs w:val="22"/>
        </w:rPr>
        <w:t xml:space="preserve"> Mariano Jiménez Barrantes, director ejecutivo de la Dirección Nacional de Notariado; </w:t>
      </w:r>
      <w:r w:rsidRPr="48A21B9D">
        <w:rPr>
          <w:rFonts w:asciiTheme="minorHAnsi" w:hAnsiTheme="minorHAnsi" w:cstheme="minorBidi"/>
          <w:sz w:val="22"/>
          <w:szCs w:val="22"/>
        </w:rPr>
        <w:t>Víctor Murillo Quiros, subdirector General</w:t>
      </w:r>
      <w:r w:rsidRPr="5219D057">
        <w:rPr>
          <w:rFonts w:asciiTheme="minorHAnsi" w:hAnsiTheme="minorHAnsi" w:cstheme="minorBidi"/>
          <w:sz w:val="22"/>
          <w:szCs w:val="22"/>
        </w:rPr>
        <w:t>;</w:t>
      </w:r>
      <w:r w:rsidRPr="48A21B9D">
        <w:rPr>
          <w:rFonts w:asciiTheme="minorHAnsi" w:hAnsiTheme="minorHAnsi" w:cstheme="minorBidi"/>
          <w:sz w:val="22"/>
          <w:szCs w:val="22"/>
        </w:rPr>
        <w:t xml:space="preserve"> y la señora Ivannia Valverde Guevara, directora general. </w:t>
      </w:r>
      <w:r w:rsidRPr="005A4481">
        <w:rPr>
          <w:rFonts w:asciiTheme="minorHAnsi" w:hAnsiTheme="minorHAnsi" w:cstheme="minorHAnsi"/>
          <w:sz w:val="22"/>
        </w:rPr>
        <w:t>Aprobado por unanimidad.</w:t>
      </w:r>
      <w:r>
        <w:rPr>
          <w:rFonts w:asciiTheme="minorHAnsi" w:hAnsiTheme="minorHAnsi" w:cstheme="minorHAnsi"/>
          <w:sz w:val="22"/>
        </w:rPr>
        <w:t xml:space="preserve"> -------------------------------------------------------------------------------------------------------------------------</w:t>
      </w:r>
    </w:p>
    <w:p w14:paraId="35FB708C" w14:textId="77777777" w:rsidR="00813B64" w:rsidRPr="006744F5" w:rsidRDefault="00813B64" w:rsidP="00813B64">
      <w:pPr>
        <w:pStyle w:val="Subttulo"/>
        <w:spacing w:line="480" w:lineRule="auto"/>
        <w:jc w:val="both"/>
        <w:rPr>
          <w:rFonts w:asciiTheme="minorHAnsi" w:hAnsiTheme="minorHAnsi" w:cstheme="minorHAnsi"/>
          <w:sz w:val="22"/>
        </w:rPr>
      </w:pPr>
      <w:r w:rsidRPr="006744F5">
        <w:rPr>
          <w:rFonts w:asciiTheme="minorHAnsi" w:hAnsiTheme="minorHAnsi" w:cstheme="minorHAnsi"/>
          <w:sz w:val="22"/>
        </w:rPr>
        <w:t xml:space="preserve">Al ser las 9:36 a.m. se incorpora el señor Guillermo Sandi Baltodano, vicepresidente </w:t>
      </w:r>
      <w:r>
        <w:rPr>
          <w:rFonts w:asciiTheme="minorHAnsi" w:hAnsiTheme="minorHAnsi" w:cstheme="minorHAnsi"/>
          <w:sz w:val="22"/>
        </w:rPr>
        <w:t>y se retira la señora Ivannia Valverde Guevara, directora general. -------------------------------------------------------------------------------</w:t>
      </w:r>
    </w:p>
    <w:p w14:paraId="0A197079" w14:textId="77777777" w:rsidR="00813B64" w:rsidRDefault="00813B64" w:rsidP="00813B64">
      <w:pPr>
        <w:pStyle w:val="Subttulo"/>
        <w:spacing w:line="480" w:lineRule="auto"/>
        <w:rPr>
          <w:rFonts w:asciiTheme="minorHAnsi" w:eastAsiaTheme="minorEastAsia" w:hAnsiTheme="minorHAnsi" w:cstheme="minorBidi"/>
          <w:b/>
          <w:bCs/>
          <w:sz w:val="22"/>
        </w:rPr>
      </w:pPr>
      <w:r w:rsidRPr="00E61E22">
        <w:rPr>
          <w:rFonts w:asciiTheme="minorHAnsi" w:eastAsiaTheme="minorEastAsia" w:hAnsiTheme="minorHAnsi" w:cstheme="minorBidi"/>
          <w:b/>
          <w:bCs/>
          <w:sz w:val="22"/>
        </w:rPr>
        <w:t>CAPÍTULO III RESOLUTIVOS</w:t>
      </w:r>
      <w:r>
        <w:rPr>
          <w:rFonts w:asciiTheme="minorHAnsi" w:eastAsiaTheme="minorEastAsia" w:hAnsiTheme="minorHAnsi" w:cstheme="minorBidi"/>
          <w:b/>
          <w:bCs/>
          <w:sz w:val="22"/>
        </w:rPr>
        <w:t xml:space="preserve"> -----------------------------------------------------------------------------------------------------</w:t>
      </w:r>
    </w:p>
    <w:p w14:paraId="0CFC7B9F" w14:textId="77777777" w:rsidR="00813B64" w:rsidRPr="00E61E22" w:rsidRDefault="00813B64" w:rsidP="00813B64">
      <w:pPr>
        <w:pStyle w:val="Subttulo"/>
        <w:spacing w:line="480" w:lineRule="auto"/>
        <w:rPr>
          <w:rFonts w:asciiTheme="minorHAnsi" w:eastAsiaTheme="minorEastAsia" w:hAnsiTheme="minorHAnsi" w:cstheme="minorBidi"/>
          <w:b/>
          <w:bCs/>
          <w:sz w:val="22"/>
        </w:rPr>
      </w:pPr>
    </w:p>
    <w:p w14:paraId="4D1F35F0" w14:textId="77777777" w:rsidR="00813B64" w:rsidRPr="007E6AB4" w:rsidRDefault="00813B64" w:rsidP="00813B64">
      <w:pPr>
        <w:pStyle w:val="Subttulo"/>
        <w:spacing w:line="480" w:lineRule="auto"/>
        <w:jc w:val="both"/>
        <w:rPr>
          <w:rFonts w:asciiTheme="minorHAnsi" w:eastAsiaTheme="minorEastAsia" w:hAnsiTheme="minorHAnsi" w:cstheme="minorBidi"/>
          <w:sz w:val="22"/>
        </w:rPr>
      </w:pPr>
      <w:r w:rsidRPr="000876B8">
        <w:rPr>
          <w:rFonts w:asciiTheme="minorHAnsi" w:eastAsiaTheme="minorEastAsia" w:hAnsiTheme="minorHAnsi" w:cstheme="minorBidi"/>
          <w:b/>
          <w:bCs/>
          <w:sz w:val="22"/>
        </w:rPr>
        <w:lastRenderedPageBreak/>
        <w:t>ARTICULO</w:t>
      </w:r>
      <w:r>
        <w:rPr>
          <w:rFonts w:asciiTheme="minorHAnsi" w:eastAsiaTheme="minorEastAsia" w:hAnsiTheme="minorHAnsi" w:cstheme="minorBidi"/>
          <w:b/>
          <w:bCs/>
          <w:sz w:val="22"/>
        </w:rPr>
        <w:t xml:space="preserve"> 4</w:t>
      </w:r>
      <w:r w:rsidRPr="000876B8">
        <w:rPr>
          <w:rFonts w:asciiTheme="minorHAnsi" w:eastAsiaTheme="minorEastAsia" w:hAnsiTheme="minorHAnsi" w:cstheme="minorBidi"/>
          <w:b/>
          <w:bCs/>
          <w:sz w:val="22"/>
        </w:rPr>
        <w:t xml:space="preserve">: </w:t>
      </w:r>
      <w:r w:rsidRPr="004B716A">
        <w:rPr>
          <w:rFonts w:asciiTheme="minorHAnsi" w:eastAsiaTheme="minorEastAsia" w:hAnsiTheme="minorHAnsi" w:cstheme="minorBidi"/>
          <w:sz w:val="22"/>
        </w:rPr>
        <w:t>CARTA-DGAN-DG-AJ-019-2026, del 23 de febrero de 2026, suscrito por las señoras Karol Arguedas Aguilar, Abogada y V.B Guiselle Mora Durán, Coordinadora ambas de la Asesoría Jurídica</w:t>
      </w:r>
      <w:r>
        <w:rPr>
          <w:rFonts w:asciiTheme="minorHAnsi" w:eastAsiaTheme="minorEastAsia" w:hAnsiTheme="minorHAnsi" w:cstheme="minorBidi"/>
          <w:b/>
          <w:bCs/>
          <w:sz w:val="22"/>
        </w:rPr>
        <w:t xml:space="preserve"> </w:t>
      </w:r>
      <w:r>
        <w:rPr>
          <w:rFonts w:asciiTheme="minorHAnsi" w:eastAsiaTheme="minorEastAsia" w:hAnsiTheme="minorHAnsi" w:cstheme="minorBidi"/>
          <w:sz w:val="22"/>
        </w:rPr>
        <w:t>s</w:t>
      </w:r>
      <w:r w:rsidRPr="007E6AB4">
        <w:rPr>
          <w:rFonts w:asciiTheme="minorHAnsi" w:eastAsiaTheme="minorEastAsia" w:hAnsiTheme="minorHAnsi" w:cstheme="minorBidi"/>
          <w:sz w:val="22"/>
        </w:rPr>
        <w:t>e somete a aprobación del órgano colegiado un proyecto de resolución para autorizar el pago a favor de la señora Carmen Campos Ramírez, calculado al 31 de enero de 2026, en cumplimiento de la Sentencia de Primera Instancia N.° 2020001660 (05 de octubre de 2020) del Juzgado de Trabajo del Primer Circuito Judicial de San José, confirmada por la Sala Segunda de la Corte Suprema de Justicia mediante resolución N.° 2022-001319 (27 de mayo de 2022), que declaró sin lugar los recursos interpuestos.</w:t>
      </w:r>
      <w:r>
        <w:rPr>
          <w:rFonts w:asciiTheme="minorHAnsi" w:eastAsiaTheme="minorEastAsia" w:hAnsiTheme="minorHAnsi" w:cstheme="minorBidi"/>
          <w:sz w:val="22"/>
        </w:rPr>
        <w:t xml:space="preserve"> ----------------------</w:t>
      </w:r>
    </w:p>
    <w:p w14:paraId="41651459" w14:textId="77777777" w:rsidR="00813B64" w:rsidRPr="007E6AB4" w:rsidRDefault="00813B64" w:rsidP="00813B64">
      <w:pPr>
        <w:pStyle w:val="Subttulo"/>
        <w:spacing w:line="480" w:lineRule="auto"/>
        <w:jc w:val="both"/>
        <w:rPr>
          <w:rFonts w:asciiTheme="minorHAnsi" w:eastAsiaTheme="minorEastAsia" w:hAnsiTheme="minorHAnsi" w:cstheme="minorBidi"/>
          <w:sz w:val="22"/>
        </w:rPr>
      </w:pPr>
      <w:r w:rsidRPr="007E6AB4">
        <w:rPr>
          <w:rFonts w:asciiTheme="minorHAnsi" w:eastAsiaTheme="minorEastAsia" w:hAnsiTheme="minorHAnsi" w:cstheme="minorBidi"/>
          <w:sz w:val="22"/>
        </w:rPr>
        <w:t>La resolución se elaboró con base en la gestión de la Oficina Auxiliar de Gestión Institucional de Recursos Humanos (Carta DGAN-DAF-RH-747-2025), la cual realizó diversas diligencias para efectuar los cálculos correspondientes.</w:t>
      </w:r>
      <w:r>
        <w:rPr>
          <w:rFonts w:asciiTheme="minorHAnsi" w:eastAsiaTheme="minorEastAsia" w:hAnsiTheme="minorHAnsi" w:cstheme="minorBidi"/>
          <w:sz w:val="22"/>
        </w:rPr>
        <w:t xml:space="preserve"> ------------------------------------------------------------------------------------------------------------------</w:t>
      </w:r>
    </w:p>
    <w:p w14:paraId="5DCA8434" w14:textId="77777777" w:rsidR="00813B64" w:rsidRPr="007E6AB4" w:rsidRDefault="00813B64" w:rsidP="00813B64">
      <w:pPr>
        <w:pStyle w:val="Subttulo"/>
        <w:spacing w:line="480" w:lineRule="auto"/>
        <w:jc w:val="both"/>
        <w:rPr>
          <w:rFonts w:asciiTheme="minorHAnsi" w:eastAsiaTheme="minorEastAsia" w:hAnsiTheme="minorHAnsi" w:cstheme="minorBidi"/>
          <w:sz w:val="22"/>
        </w:rPr>
      </w:pPr>
      <w:r w:rsidRPr="007E6AB4">
        <w:rPr>
          <w:rFonts w:asciiTheme="minorHAnsi" w:eastAsiaTheme="minorEastAsia" w:hAnsiTheme="minorHAnsi" w:cstheme="minorBidi"/>
          <w:sz w:val="22"/>
        </w:rPr>
        <w:t>Asimismo, la Asesoría Jurídica consultó a la Procuraduría General de la República sobre cuál institución debía asumir el pago, dado que los extremos reclamados corresponden a 1994, cuando la funcionaria laboraba para el Ministerio de Educación Pública. Conforme a la respuesta obtenida y bajo el principio de Estado Patrono Único, se determinó que el Archivo Nacional debe asumir el pago de la condena.</w:t>
      </w:r>
    </w:p>
    <w:p w14:paraId="3D3EB1FB" w14:textId="77777777" w:rsidR="00813B64" w:rsidRPr="007E6AB4" w:rsidRDefault="00813B64" w:rsidP="00813B64">
      <w:pPr>
        <w:pStyle w:val="Subttulo"/>
        <w:spacing w:line="480" w:lineRule="auto"/>
        <w:jc w:val="both"/>
        <w:rPr>
          <w:rFonts w:asciiTheme="minorHAnsi" w:eastAsiaTheme="minorEastAsia" w:hAnsiTheme="minorHAnsi" w:cstheme="minorBidi"/>
          <w:sz w:val="22"/>
        </w:rPr>
      </w:pPr>
      <w:r w:rsidRPr="007E6AB4">
        <w:rPr>
          <w:rFonts w:asciiTheme="minorHAnsi" w:eastAsiaTheme="minorEastAsia" w:hAnsiTheme="minorHAnsi" w:cstheme="minorBidi"/>
          <w:sz w:val="22"/>
        </w:rPr>
        <w:t>En cuanto al contenido presupuestario, se certifica que el presupuesto ordinario 2026 no contemplaba recursos para indemnizaciones, por lo que mediante la modificación presupuestaria N.° H003 se incorporó la suma de ¢1.985.406,00 en la subpartida 6.06.01 (Indemnizaciones).</w:t>
      </w:r>
      <w:r>
        <w:rPr>
          <w:rFonts w:asciiTheme="minorHAnsi" w:eastAsiaTheme="minorEastAsia" w:hAnsiTheme="minorHAnsi" w:cstheme="minorBidi"/>
          <w:sz w:val="22"/>
        </w:rPr>
        <w:t xml:space="preserve"> ---------------------------------------------</w:t>
      </w:r>
    </w:p>
    <w:p w14:paraId="293EC406" w14:textId="77777777" w:rsidR="00813B64" w:rsidRDefault="00813B64" w:rsidP="00813B64">
      <w:pPr>
        <w:pStyle w:val="Subttulo"/>
        <w:spacing w:line="480" w:lineRule="auto"/>
        <w:jc w:val="both"/>
        <w:rPr>
          <w:rFonts w:asciiTheme="minorHAnsi" w:eastAsiaTheme="minorEastAsia" w:hAnsiTheme="minorHAnsi" w:cstheme="minorBidi"/>
          <w:sz w:val="22"/>
        </w:rPr>
      </w:pPr>
      <w:r w:rsidRPr="007E6AB4">
        <w:rPr>
          <w:rFonts w:asciiTheme="minorHAnsi" w:eastAsiaTheme="minorEastAsia" w:hAnsiTheme="minorHAnsi" w:cstheme="minorBidi"/>
          <w:sz w:val="22"/>
        </w:rPr>
        <w:t>Finalmente, se recomienda adoptar un acuerdo para ordenar al Departamento Administrativo Financiero actualizar los montos al momento de la ejecución e informar a la Junta el detalle final de las sumas giradas conforme a la resolución de pago.</w:t>
      </w:r>
      <w:r>
        <w:rPr>
          <w:rFonts w:asciiTheme="minorHAnsi" w:eastAsiaTheme="minorEastAsia" w:hAnsiTheme="minorHAnsi" w:cstheme="minorBidi"/>
          <w:sz w:val="22"/>
        </w:rPr>
        <w:t xml:space="preserve"> ---------------------------------------------------------------------------------------------</w:t>
      </w:r>
    </w:p>
    <w:p w14:paraId="67F2EBD9"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9C4C94">
        <w:rPr>
          <w:rFonts w:asciiTheme="minorHAnsi" w:eastAsiaTheme="minorEastAsia" w:hAnsiTheme="minorHAnsi" w:cstheme="minorBidi"/>
          <w:sz w:val="22"/>
        </w:rPr>
        <w:t xml:space="preserve">Se plantea una consulta sobre las resoluciones, </w:t>
      </w:r>
      <w:r>
        <w:rPr>
          <w:rFonts w:asciiTheme="minorHAnsi" w:eastAsiaTheme="minorEastAsia" w:hAnsiTheme="minorHAnsi" w:cstheme="minorBidi"/>
          <w:sz w:val="22"/>
        </w:rPr>
        <w:t>s</w:t>
      </w:r>
      <w:r w:rsidRPr="009C4C94">
        <w:rPr>
          <w:rFonts w:asciiTheme="minorHAnsi" w:eastAsiaTheme="minorEastAsia" w:hAnsiTheme="minorHAnsi" w:cstheme="minorBidi"/>
          <w:sz w:val="22"/>
        </w:rPr>
        <w:t>e señala que el cálculo parece estar hecho a enero y se pregunta si la resolución establece el pago de intereses hasta la cancelación efectiva, como suele indicarse. De lo contrario, al momento de realizar el pago podría quedar un saldo pendiente, por lo que se consulta si se tiene conocimiento al respecto.</w:t>
      </w:r>
      <w:r>
        <w:rPr>
          <w:rFonts w:asciiTheme="minorHAnsi" w:eastAsiaTheme="minorEastAsia" w:hAnsiTheme="minorHAnsi" w:cstheme="minorBidi"/>
          <w:sz w:val="22"/>
        </w:rPr>
        <w:t xml:space="preserve"> ---------------------------------------------</w:t>
      </w:r>
    </w:p>
    <w:p w14:paraId="6D4EE395" w14:textId="77777777" w:rsidR="00813B64" w:rsidRDefault="00813B64" w:rsidP="00813B64">
      <w:pPr>
        <w:pStyle w:val="Subttulo"/>
        <w:spacing w:line="480" w:lineRule="auto"/>
        <w:jc w:val="both"/>
        <w:rPr>
          <w:rFonts w:asciiTheme="minorHAnsi" w:eastAsiaTheme="minorEastAsia" w:hAnsiTheme="minorHAnsi" w:cstheme="minorBidi"/>
          <w:sz w:val="22"/>
        </w:rPr>
      </w:pPr>
    </w:p>
    <w:p w14:paraId="067DBFB9"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Señora Vindas Rivera: </w:t>
      </w:r>
      <w:r w:rsidRPr="00675EA5">
        <w:rPr>
          <w:rFonts w:asciiTheme="minorHAnsi" w:eastAsiaTheme="minorEastAsia" w:hAnsiTheme="minorHAnsi" w:cstheme="minorBidi"/>
          <w:sz w:val="22"/>
        </w:rPr>
        <w:t>Se indica que no se tiene claridad sobre el punto consultado y se propone que Zeirys pueda confirmar si en la resolución se establece lo señalado en la consulta.</w:t>
      </w:r>
      <w:r>
        <w:rPr>
          <w:rFonts w:asciiTheme="minorHAnsi" w:eastAsiaTheme="minorEastAsia" w:hAnsiTheme="minorHAnsi" w:cstheme="minorBidi"/>
          <w:sz w:val="22"/>
        </w:rPr>
        <w:t xml:space="preserve"> ---------------------------------------</w:t>
      </w:r>
    </w:p>
    <w:p w14:paraId="2130C199"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Gamboa Naranjo: </w:t>
      </w:r>
      <w:r w:rsidRPr="00C57A40">
        <w:rPr>
          <w:rFonts w:asciiTheme="minorHAnsi" w:eastAsiaTheme="minorEastAsia" w:hAnsiTheme="minorHAnsi" w:cstheme="minorBidi"/>
          <w:sz w:val="22"/>
        </w:rPr>
        <w:t>¿En los documentos adjuntos venía la resolución, ¿verdad?</w:t>
      </w:r>
      <w:r>
        <w:rPr>
          <w:rFonts w:asciiTheme="minorHAnsi" w:eastAsiaTheme="minorEastAsia" w:hAnsiTheme="minorHAnsi" w:cstheme="minorBidi"/>
          <w:sz w:val="22"/>
        </w:rPr>
        <w:t xml:space="preserve"> --------------------------</w:t>
      </w:r>
    </w:p>
    <w:p w14:paraId="667FD68F"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C7068B">
        <w:rPr>
          <w:rFonts w:asciiTheme="minorHAnsi" w:eastAsiaTheme="minorEastAsia" w:hAnsiTheme="minorHAnsi" w:cstheme="minorBidi"/>
          <w:sz w:val="22"/>
        </w:rPr>
        <w:t>Se indica que no se visualizó la resolución del tribunal o del juzgado, sino únicamente la resolución interna. Además, se señala que es importante considerar ese aspecto y verificar si ya existe presupuesto asignado para atender el tema.</w:t>
      </w:r>
      <w:r>
        <w:rPr>
          <w:rFonts w:asciiTheme="minorHAnsi" w:eastAsiaTheme="minorEastAsia" w:hAnsiTheme="minorHAnsi" w:cstheme="minorBidi"/>
          <w:sz w:val="22"/>
        </w:rPr>
        <w:t xml:space="preserve"> ----------------------------------------------------------------</w:t>
      </w:r>
    </w:p>
    <w:p w14:paraId="51570CD5"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Murillo Quirós: </w:t>
      </w:r>
      <w:r w:rsidRPr="00BF04F1">
        <w:rPr>
          <w:rFonts w:asciiTheme="minorHAnsi" w:eastAsiaTheme="minorEastAsia" w:hAnsiTheme="minorHAnsi" w:cstheme="minorBidi"/>
          <w:sz w:val="22"/>
        </w:rPr>
        <w:t xml:space="preserve">Se informa que en el presupuesto asignado para el ejercicio económico 2026 de la Dirección General del Archivo no se contempló un rubro para indemnizaciones. Por ello, se realizaron gestiones mediante la modificación presupuestaria H3, ya enviada al Ministerio de Cultura, para incluir el monto correspondiente. Una vez aprobada esta modificación, el Departamento Financiero Administrativo procederá con el pago conforme a lo indicado </w:t>
      </w:r>
      <w:r>
        <w:rPr>
          <w:rFonts w:asciiTheme="minorHAnsi" w:eastAsiaTheme="minorEastAsia" w:hAnsiTheme="minorHAnsi" w:cstheme="minorBidi"/>
          <w:sz w:val="22"/>
        </w:rPr>
        <w:t>en el acuerdo</w:t>
      </w:r>
      <w:r w:rsidRPr="00BF04F1">
        <w:rPr>
          <w:rFonts w:asciiTheme="minorHAnsi" w:eastAsiaTheme="minorEastAsia" w:hAnsiTheme="minorHAnsi" w:cstheme="minorBidi"/>
          <w:sz w:val="22"/>
        </w:rPr>
        <w:t>, ya que este monto no se había previsto al elaborar el anteproyecto presupuestario.</w:t>
      </w:r>
      <w:r>
        <w:rPr>
          <w:rFonts w:asciiTheme="minorHAnsi" w:eastAsiaTheme="minorEastAsia" w:hAnsiTheme="minorHAnsi" w:cstheme="minorBidi"/>
          <w:sz w:val="22"/>
        </w:rPr>
        <w:t xml:space="preserve"> -----------------------------------------------------------------------------------</w:t>
      </w:r>
    </w:p>
    <w:p w14:paraId="13941BE7"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9A6AF5">
        <w:rPr>
          <w:rFonts w:asciiTheme="minorHAnsi" w:eastAsiaTheme="minorEastAsia" w:hAnsiTheme="minorHAnsi" w:cstheme="minorBidi"/>
          <w:sz w:val="22"/>
        </w:rPr>
        <w:t>Se señala que se estaría emitiendo una resolución ordenando el pago, aunque actualmente no se cuenta con el presupuesto disponible para realizarlo.</w:t>
      </w:r>
      <w:r>
        <w:rPr>
          <w:rFonts w:asciiTheme="minorHAnsi" w:eastAsiaTheme="minorEastAsia" w:hAnsiTheme="minorHAnsi" w:cstheme="minorBidi"/>
          <w:sz w:val="22"/>
        </w:rPr>
        <w:t xml:space="preserve"> -------------------------------------------</w:t>
      </w:r>
    </w:p>
    <w:p w14:paraId="33FF1C33"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Murillo Quirós: </w:t>
      </w:r>
      <w:r w:rsidRPr="009A03FC">
        <w:rPr>
          <w:rFonts w:asciiTheme="minorHAnsi" w:eastAsiaTheme="minorEastAsia" w:hAnsiTheme="minorHAnsi" w:cstheme="minorBidi"/>
          <w:sz w:val="22"/>
        </w:rPr>
        <w:t>Se indica que actualmente no se cuenta con el presupuesto, pero se espera que, para abril, una vez aprobada la modificación presupuestaria, los recursos estén disponibles en la partida correspondiente.</w:t>
      </w:r>
      <w:r>
        <w:rPr>
          <w:rFonts w:asciiTheme="minorHAnsi" w:eastAsiaTheme="minorEastAsia" w:hAnsiTheme="minorHAnsi" w:cstheme="minorBidi"/>
          <w:sz w:val="22"/>
        </w:rPr>
        <w:t xml:space="preserve"> -------------------------------------------------------------------------------------------------------------------</w:t>
      </w:r>
    </w:p>
    <w:p w14:paraId="5CE99B9B"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AD3AA8">
        <w:rPr>
          <w:rFonts w:asciiTheme="minorHAnsi" w:eastAsiaTheme="minorEastAsia" w:hAnsiTheme="minorHAnsi" w:cstheme="minorBidi"/>
          <w:sz w:val="22"/>
        </w:rPr>
        <w:t>Se plantea que la resolución quizá debería emitirse hasta que esté disponible el presupuesto, previsto para abril. Además, se cuestiona el cálculo de los intereses desde la fecha de la resolución (posiblemente diciembre) hasta que se dispongan los recursos, ya que esto podría aumentar el monto a pagar. Se duda sobre el efecto administrativo y financiero de aprobar la resolución ahora, sin contar con el presupuesto, y se sugiere que la aprobación podría no tener impacto inmediato.</w:t>
      </w:r>
      <w:r>
        <w:rPr>
          <w:rFonts w:asciiTheme="minorHAnsi" w:eastAsiaTheme="minorEastAsia" w:hAnsiTheme="minorHAnsi" w:cstheme="minorBidi"/>
          <w:sz w:val="22"/>
        </w:rPr>
        <w:t xml:space="preserve"> --------------</w:t>
      </w:r>
    </w:p>
    <w:p w14:paraId="0903634D"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Murillo Quirós: </w:t>
      </w:r>
      <w:r w:rsidRPr="007D4F1D">
        <w:rPr>
          <w:rFonts w:asciiTheme="minorHAnsi" w:eastAsiaTheme="minorEastAsia" w:hAnsiTheme="minorHAnsi" w:cstheme="minorBidi"/>
          <w:sz w:val="22"/>
        </w:rPr>
        <w:t xml:space="preserve">Se explica que la propuesta de acuerdo indica al Departamento Administrativo Financiero iniciar las gestiones para el pago, incluyendo la modificación presupuestaria, pero no ordena realizar el pago de inmediato. Esta es </w:t>
      </w:r>
      <w:r>
        <w:rPr>
          <w:rFonts w:asciiTheme="minorHAnsi" w:eastAsiaTheme="minorEastAsia" w:hAnsiTheme="minorHAnsi" w:cstheme="minorBidi"/>
          <w:sz w:val="22"/>
        </w:rPr>
        <w:t>mi</w:t>
      </w:r>
      <w:r w:rsidRPr="007D4F1D">
        <w:rPr>
          <w:rFonts w:asciiTheme="minorHAnsi" w:eastAsiaTheme="minorEastAsia" w:hAnsiTheme="minorHAnsi" w:cstheme="minorBidi"/>
          <w:sz w:val="22"/>
        </w:rPr>
        <w:t xml:space="preserve"> interpretación, aunque la decisión final corresponde al </w:t>
      </w:r>
      <w:r>
        <w:rPr>
          <w:rFonts w:asciiTheme="minorHAnsi" w:eastAsiaTheme="minorEastAsia" w:hAnsiTheme="minorHAnsi" w:cstheme="minorBidi"/>
          <w:sz w:val="22"/>
        </w:rPr>
        <w:t>órgano colegiado</w:t>
      </w:r>
      <w:r w:rsidRPr="007D4F1D">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62053A37" w14:textId="77777777" w:rsidR="00813B64" w:rsidRDefault="00813B64" w:rsidP="00813B64">
      <w:pPr>
        <w:pStyle w:val="Subttulo"/>
        <w:spacing w:line="480" w:lineRule="auto"/>
        <w:jc w:val="both"/>
        <w:rPr>
          <w:rFonts w:asciiTheme="minorHAnsi" w:eastAsiaTheme="minorEastAsia" w:hAnsiTheme="minorHAnsi" w:cstheme="minorBidi"/>
          <w:sz w:val="22"/>
        </w:rPr>
      </w:pPr>
    </w:p>
    <w:p w14:paraId="7D97477D"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365A86">
        <w:rPr>
          <w:rFonts w:asciiTheme="minorHAnsi" w:eastAsiaTheme="minorEastAsia" w:hAnsiTheme="minorHAnsi" w:cstheme="minorBidi"/>
          <w:sz w:val="22"/>
        </w:rPr>
        <w:t>Se aclara que la interpretación inicial fue apresurada, creyendo que la resolución ordenaba el pago inmediato, pero al entender que solo se trata de iniciar las gestiones, no hay inconveniente y se acepta la propuesta.</w:t>
      </w:r>
      <w:r>
        <w:rPr>
          <w:rFonts w:asciiTheme="minorHAnsi" w:eastAsiaTheme="minorEastAsia" w:hAnsiTheme="minorHAnsi" w:cstheme="minorBidi"/>
          <w:sz w:val="22"/>
        </w:rPr>
        <w:t xml:space="preserve"> -------------------------------------------------------------------------------------</w:t>
      </w:r>
    </w:p>
    <w:p w14:paraId="2F9E7BC0"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Picado Umaña: </w:t>
      </w:r>
      <w:r w:rsidRPr="00D24D93">
        <w:rPr>
          <w:rFonts w:asciiTheme="minorHAnsi" w:eastAsiaTheme="minorEastAsia" w:hAnsiTheme="minorHAnsi" w:cstheme="minorBidi"/>
          <w:sz w:val="22"/>
        </w:rPr>
        <w:t>Se señala que, según la interpretación, en la propuesta del acuerdo 4.2 la actualización está condicionada a la ejecución de la resolución de pago</w:t>
      </w:r>
      <w:r>
        <w:rPr>
          <w:rFonts w:asciiTheme="minorHAnsi" w:eastAsiaTheme="minorEastAsia" w:hAnsiTheme="minorHAnsi" w:cstheme="minorBidi"/>
          <w:sz w:val="22"/>
        </w:rPr>
        <w:t>. -------------------------------------------</w:t>
      </w:r>
    </w:p>
    <w:p w14:paraId="6DFE399B" w14:textId="77777777" w:rsidR="00813B64" w:rsidRPr="009A6AF5"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aprobar la resolución </w:t>
      </w:r>
      <w:r w:rsidRPr="007E6AB4">
        <w:rPr>
          <w:rFonts w:asciiTheme="minorHAnsi" w:eastAsiaTheme="minorEastAsia" w:hAnsiTheme="minorHAnsi" w:cstheme="minorBidi"/>
          <w:sz w:val="22"/>
        </w:rPr>
        <w:t>para autorizar el pago a favor de la señora Carmen Campos Ramírez</w:t>
      </w:r>
      <w:r>
        <w:rPr>
          <w:rFonts w:asciiTheme="minorHAnsi" w:eastAsiaTheme="minorEastAsia" w:hAnsiTheme="minorHAnsi" w:cstheme="minorBidi"/>
          <w:sz w:val="22"/>
        </w:rPr>
        <w:t>. ------------------------------------------------------------------------------------------------------------------------------</w:t>
      </w:r>
    </w:p>
    <w:p w14:paraId="4CF4ECBD" w14:textId="77777777" w:rsidR="00813B64" w:rsidRPr="007E6AB4" w:rsidRDefault="00813B64" w:rsidP="00813B64">
      <w:pPr>
        <w:pStyle w:val="Subttulo"/>
        <w:spacing w:line="480" w:lineRule="auto"/>
        <w:jc w:val="both"/>
        <w:rPr>
          <w:rFonts w:asciiTheme="minorHAnsi" w:eastAsiaTheme="minorEastAsia" w:hAnsiTheme="minorHAnsi" w:cstheme="minorBidi"/>
          <w:sz w:val="22"/>
        </w:rPr>
      </w:pPr>
      <w:r w:rsidRPr="00717190">
        <w:rPr>
          <w:rFonts w:asciiTheme="minorHAnsi" w:eastAsiaTheme="minorEastAsia" w:hAnsiTheme="minorHAnsi" w:cstheme="minorBidi"/>
          <w:b/>
          <w:bCs/>
          <w:sz w:val="22"/>
        </w:rPr>
        <w:t xml:space="preserve">ACUERDO </w:t>
      </w:r>
      <w:r>
        <w:rPr>
          <w:rFonts w:asciiTheme="minorHAnsi" w:eastAsiaTheme="minorEastAsia" w:hAnsiTheme="minorHAnsi" w:cstheme="minorBidi"/>
          <w:b/>
          <w:bCs/>
          <w:sz w:val="22"/>
        </w:rPr>
        <w:t>4</w:t>
      </w:r>
      <w:r w:rsidRPr="00717190">
        <w:rPr>
          <w:rFonts w:asciiTheme="minorHAnsi" w:eastAsiaTheme="minorEastAsia" w:hAnsiTheme="minorHAnsi" w:cstheme="minorBidi"/>
          <w:b/>
          <w:bCs/>
          <w:sz w:val="22"/>
        </w:rPr>
        <w:t>.</w:t>
      </w:r>
      <w:r>
        <w:rPr>
          <w:rFonts w:asciiTheme="minorHAnsi" w:eastAsiaTheme="minorEastAsia" w:hAnsiTheme="minorHAnsi" w:cstheme="minorBidi"/>
          <w:b/>
          <w:bCs/>
          <w:sz w:val="22"/>
        </w:rPr>
        <w:t>1</w:t>
      </w:r>
      <w:r>
        <w:rPr>
          <w:rFonts w:asciiTheme="minorHAnsi" w:eastAsiaTheme="minorEastAsia" w:hAnsiTheme="minorHAnsi" w:cstheme="minorBidi"/>
          <w:sz w:val="22"/>
        </w:rPr>
        <w:t xml:space="preserve"> Aprobar la resolución </w:t>
      </w:r>
      <w:r w:rsidRPr="007E6AB4">
        <w:rPr>
          <w:rFonts w:asciiTheme="minorHAnsi" w:eastAsiaTheme="minorEastAsia" w:hAnsiTheme="minorHAnsi" w:cstheme="minorBidi"/>
          <w:sz w:val="22"/>
        </w:rPr>
        <w:t>para autorizar el pago a favor de la señora Carmen Campos Ramírez, calculado al 31 de enero de 2026, en cumplimiento de la Sentencia de Primera Instancia N.° 2020001660 (05 de octubre de 2020) del Juzgado de Trabajo del Primer Circuito Judicial de San José, confirmada por la Sala Segunda de la Corte Suprema de Justicia mediante resolución N.° 2022-001319 (27 de mayo de 2022), que declaró sin lugar los recursos interpuestos.</w:t>
      </w:r>
      <w:r>
        <w:rPr>
          <w:rFonts w:asciiTheme="minorHAnsi" w:eastAsiaTheme="minorEastAsia" w:hAnsiTheme="minorHAnsi" w:cstheme="minorBidi"/>
          <w:sz w:val="22"/>
        </w:rPr>
        <w:t xml:space="preserve"> Se tiene por conocido que la resolución </w:t>
      </w:r>
      <w:r w:rsidRPr="007E6AB4">
        <w:rPr>
          <w:rFonts w:asciiTheme="minorHAnsi" w:eastAsiaTheme="minorEastAsia" w:hAnsiTheme="minorHAnsi" w:cstheme="minorBidi"/>
          <w:sz w:val="22"/>
        </w:rPr>
        <w:t>se elaboró con base en la gestión de la Oficina Auxiliar de Gestión Institucional de Recursos Humanos (Carta DGAN-DAF-RH-747-2025), la cual realizó diversas diligencias para efectuar los cálculos correspondientes</w:t>
      </w:r>
      <w:r>
        <w:rPr>
          <w:rFonts w:asciiTheme="minorHAnsi" w:eastAsiaTheme="minorEastAsia" w:hAnsiTheme="minorHAnsi" w:cstheme="minorBidi"/>
          <w:sz w:val="22"/>
        </w:rPr>
        <w:t xml:space="preserve">; y que la </w:t>
      </w:r>
      <w:r w:rsidRPr="007E6AB4">
        <w:rPr>
          <w:rFonts w:asciiTheme="minorHAnsi" w:eastAsiaTheme="minorEastAsia" w:hAnsiTheme="minorHAnsi" w:cstheme="minorBidi"/>
          <w:sz w:val="22"/>
        </w:rPr>
        <w:t>Asesoría Jurídica consultó a la Procuraduría General de la República sobre cuál institución debía asumir el pago, dado que los extremos reclamados corresponden a 1994, cuando la funcionaria laboraba para el Ministerio de Educación Pública</w:t>
      </w:r>
      <w:r>
        <w:rPr>
          <w:rFonts w:asciiTheme="minorHAnsi" w:eastAsiaTheme="minorEastAsia" w:hAnsiTheme="minorHAnsi" w:cstheme="minorBidi"/>
          <w:sz w:val="22"/>
        </w:rPr>
        <w:t>; y que con</w:t>
      </w:r>
      <w:r w:rsidRPr="007E6AB4">
        <w:rPr>
          <w:rFonts w:asciiTheme="minorHAnsi" w:eastAsiaTheme="minorEastAsia" w:hAnsiTheme="minorHAnsi" w:cstheme="minorBidi"/>
          <w:sz w:val="22"/>
        </w:rPr>
        <w:t>forme a la respuesta obtenida y bajo el principio de Estado Patrono Único, se determinó que el Archivo Nacional debe asumir el pago de la condena.</w:t>
      </w:r>
      <w:r>
        <w:rPr>
          <w:rFonts w:asciiTheme="minorHAnsi" w:eastAsiaTheme="minorEastAsia" w:hAnsiTheme="minorHAnsi" w:cstheme="minorBidi"/>
          <w:sz w:val="22"/>
        </w:rPr>
        <w:t xml:space="preserve"> Enviar copia de este acuerdo a la señora Ivannia Valverde Guevara, directora general; al señor Víctor Murillo Quirós, subdirector general; y a las señoras Guiselle Mora Durán, Asesora Jurídica; y Helen Barquero Durán, jefe del Departamento Administrativo Financiero.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B2AEB32"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ACUERDO 4.2. </w:t>
      </w:r>
      <w:r w:rsidRPr="00A73833">
        <w:rPr>
          <w:rFonts w:asciiTheme="minorHAnsi" w:eastAsiaTheme="minorEastAsia" w:hAnsiTheme="minorHAnsi" w:cstheme="minorBidi"/>
          <w:sz w:val="22"/>
        </w:rPr>
        <w:t xml:space="preserve">Solicitar a la señora Helen Barquero Durán, </w:t>
      </w:r>
      <w:r>
        <w:rPr>
          <w:rFonts w:asciiTheme="minorHAnsi" w:eastAsiaTheme="minorEastAsia" w:hAnsiTheme="minorHAnsi" w:cstheme="minorBidi"/>
          <w:sz w:val="22"/>
        </w:rPr>
        <w:t xml:space="preserve">jefe del Departamento Administrativo Financiero; la actualización de los montos a cancelar a la señora Carmen Campos Ramírez y a entes externos, conforme a la resolución de pago que se ejecutará. Asimismo, deberá informar a esta Junta Administrativa el detalle final de las sumas giradas. Enviar copia de este acuerdo a la señora Ivannia </w:t>
      </w:r>
      <w:r>
        <w:rPr>
          <w:rFonts w:asciiTheme="minorHAnsi" w:eastAsiaTheme="minorEastAsia" w:hAnsiTheme="minorHAnsi" w:cstheme="minorBidi"/>
          <w:sz w:val="22"/>
        </w:rPr>
        <w:lastRenderedPageBreak/>
        <w:t xml:space="preserve">Valverde Guevara, directora general; al señor Víctor Murillo Quirós, subdirector general; y a la señora Guiselle Mora Durán, Asesora Jurídica.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688DC384" w14:textId="77777777" w:rsidR="00813B64" w:rsidRPr="00E61E22" w:rsidRDefault="00813B64" w:rsidP="00813B64">
      <w:pPr>
        <w:pStyle w:val="Subttulo"/>
        <w:spacing w:line="480" w:lineRule="auto"/>
        <w:rPr>
          <w:rFonts w:asciiTheme="minorHAnsi" w:eastAsiaTheme="minorEastAsia" w:hAnsiTheme="minorHAnsi" w:cstheme="minorBidi"/>
          <w:b/>
          <w:bCs/>
          <w:sz w:val="22"/>
        </w:rPr>
      </w:pPr>
      <w:r w:rsidRPr="00E61E22">
        <w:rPr>
          <w:rFonts w:asciiTheme="minorHAnsi" w:eastAsiaTheme="minorEastAsia" w:hAnsiTheme="minorHAnsi" w:cstheme="minorBidi"/>
          <w:b/>
          <w:bCs/>
          <w:sz w:val="22"/>
        </w:rPr>
        <w:t>CAPITULO III RESOLUTIVOS SNA</w:t>
      </w:r>
      <w:r>
        <w:rPr>
          <w:rFonts w:asciiTheme="minorHAnsi" w:eastAsiaTheme="minorEastAsia" w:hAnsiTheme="minorHAnsi" w:cstheme="minorBidi"/>
          <w:b/>
          <w:bCs/>
          <w:sz w:val="22"/>
        </w:rPr>
        <w:t xml:space="preserve"> -----------------------------------------------------------------------------------------------</w:t>
      </w:r>
    </w:p>
    <w:p w14:paraId="21927D97" w14:textId="77777777" w:rsidR="00813B64" w:rsidRPr="006108CB"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t xml:space="preserve">ARTÍCULO 5.a. </w:t>
      </w:r>
      <w:r w:rsidRPr="00563DA4">
        <w:rPr>
          <w:rFonts w:asciiTheme="minorHAnsi" w:eastAsiaTheme="minorEastAsia" w:hAnsiTheme="minorHAnsi" w:cstheme="minorBidi"/>
          <w:sz w:val="22"/>
        </w:rPr>
        <w:t>Oficio CGG-067-2026, del 18 de febrero de 2026, suscrito por el señor Marco Hidalgo Zúñiga, Gerente</w:t>
      </w:r>
      <w:r>
        <w:rPr>
          <w:rFonts w:asciiTheme="minorHAnsi" w:eastAsiaTheme="minorEastAsia" w:hAnsiTheme="minorHAnsi" w:cstheme="minorBidi"/>
          <w:sz w:val="22"/>
        </w:rPr>
        <w:t xml:space="preserve"> </w:t>
      </w:r>
      <w:r w:rsidRPr="00563DA4">
        <w:rPr>
          <w:rFonts w:asciiTheme="minorHAnsi" w:eastAsiaTheme="minorEastAsia" w:hAnsiTheme="minorHAnsi" w:cstheme="minorBidi"/>
          <w:sz w:val="22"/>
        </w:rPr>
        <w:t xml:space="preserve">General, </w:t>
      </w:r>
      <w:r w:rsidRPr="008B386B">
        <w:rPr>
          <w:rFonts w:asciiTheme="minorHAnsi" w:eastAsiaTheme="minorEastAsia" w:hAnsiTheme="minorHAnsi" w:cstheme="minorBidi"/>
          <w:sz w:val="22"/>
        </w:rPr>
        <w:t>del Instituto Nacional de Vivienda y Urbanismo (INVU)</w:t>
      </w:r>
      <w:r w:rsidRPr="006108CB">
        <w:rPr>
          <w:rFonts w:asciiTheme="minorHAnsi" w:eastAsiaTheme="minorEastAsia" w:hAnsiTheme="minorHAnsi" w:cstheme="minorBidi"/>
          <w:sz w:val="22"/>
        </w:rPr>
        <w:t xml:space="preserve"> solicita a la Junta Administrativa del Archivo Nacional pronunciarse sobre la interpretación y alcances de la Directriz PE-002-2026 y el oficio PE-034-2026, al considerar que podrían modificar la normativa archivística vigente.</w:t>
      </w:r>
      <w:r>
        <w:rPr>
          <w:rFonts w:asciiTheme="minorHAnsi" w:eastAsiaTheme="minorEastAsia" w:hAnsiTheme="minorHAnsi" w:cstheme="minorBidi"/>
          <w:sz w:val="22"/>
        </w:rPr>
        <w:t xml:space="preserve"> -------</w:t>
      </w:r>
    </w:p>
    <w:p w14:paraId="0BE8CD25" w14:textId="77777777" w:rsidR="00813B64" w:rsidRPr="006108CB" w:rsidRDefault="00813B64" w:rsidP="00813B64">
      <w:pPr>
        <w:pStyle w:val="Subttulo"/>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El INVU expone que, en cumplimiento de la Ley del Sistema Nacional de Archivos (LSNA) y su Reglamento, ha realizado importantes mejoras en su gestión documental, incluyendo la recuperación y transferencia de cerca de 800 unidades documentales al Archivo Histórico y un aumento significativo en el Índice Anual de Desarrollo Archivístico (de 59,52 a 80).</w:t>
      </w:r>
      <w:r>
        <w:rPr>
          <w:rFonts w:asciiTheme="minorHAnsi" w:eastAsiaTheme="minorEastAsia" w:hAnsiTheme="minorHAnsi" w:cstheme="minorBidi"/>
          <w:sz w:val="22"/>
        </w:rPr>
        <w:t xml:space="preserve"> -----------------------------------------------------------------------------------</w:t>
      </w:r>
    </w:p>
    <w:p w14:paraId="7D12BC42" w14:textId="77777777" w:rsidR="00813B64" w:rsidRPr="006108CB" w:rsidRDefault="00813B64" w:rsidP="00813B64">
      <w:pPr>
        <w:pStyle w:val="Subttulo"/>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La controversia surge porque los documentos mencionados interpretan que los archivos institucionales pueden custodiar físicamente documentos en fase de gestión desde su generación, equiparando responsabilidad funcional con custodia física. Según el INVU, esta interpretación:</w:t>
      </w:r>
      <w:r>
        <w:rPr>
          <w:rFonts w:asciiTheme="minorHAnsi" w:eastAsiaTheme="minorEastAsia" w:hAnsiTheme="minorHAnsi" w:cstheme="minorBidi"/>
          <w:sz w:val="22"/>
        </w:rPr>
        <w:t xml:space="preserve"> -------------------------------</w:t>
      </w:r>
    </w:p>
    <w:p w14:paraId="52CD3C8B" w14:textId="77777777" w:rsidR="00813B64" w:rsidRPr="006108CB" w:rsidRDefault="00813B64" w:rsidP="00813B64">
      <w:pPr>
        <w:pStyle w:val="Subttulo"/>
        <w:numPr>
          <w:ilvl w:val="0"/>
          <w:numId w:val="131"/>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Contradice el Reglamento de la LSNA, que establece que los archivos de gestión deben custodiar y administrar físicamente los documentos en trámite.</w:t>
      </w:r>
      <w:r>
        <w:rPr>
          <w:rFonts w:asciiTheme="minorHAnsi" w:eastAsiaTheme="minorEastAsia" w:hAnsiTheme="minorHAnsi" w:cstheme="minorBidi"/>
          <w:sz w:val="22"/>
        </w:rPr>
        <w:t xml:space="preserve"> --------------------------------------------------------</w:t>
      </w:r>
    </w:p>
    <w:p w14:paraId="2698710C" w14:textId="77777777" w:rsidR="00813B64" w:rsidRPr="006108CB" w:rsidRDefault="00813B64" w:rsidP="00813B64">
      <w:pPr>
        <w:pStyle w:val="Subttulo"/>
        <w:numPr>
          <w:ilvl w:val="0"/>
          <w:numId w:val="131"/>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Sobrecarga al Archivo Central al asignarle funciones propias de los archivos de gestión, sin recursos adicionales.</w:t>
      </w:r>
      <w:r>
        <w:rPr>
          <w:rFonts w:asciiTheme="minorHAnsi" w:eastAsiaTheme="minorEastAsia" w:hAnsiTheme="minorHAnsi" w:cstheme="minorBidi"/>
          <w:sz w:val="22"/>
        </w:rPr>
        <w:t xml:space="preserve"> ----------------------------------------------------------------------------------------------------</w:t>
      </w:r>
    </w:p>
    <w:p w14:paraId="413596F3" w14:textId="77777777" w:rsidR="00813B64" w:rsidRPr="006108CB" w:rsidRDefault="00813B64" w:rsidP="00813B64">
      <w:pPr>
        <w:pStyle w:val="Subttulo"/>
        <w:numPr>
          <w:ilvl w:val="0"/>
          <w:numId w:val="131"/>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Genera confusión sobre competencias legales entre el Archivo Central y las unidades productoras.</w:t>
      </w:r>
    </w:p>
    <w:p w14:paraId="3FECCDF5" w14:textId="77777777" w:rsidR="00813B64" w:rsidRPr="006108CB" w:rsidRDefault="00813B64" w:rsidP="00813B64">
      <w:pPr>
        <w:pStyle w:val="Subttulo"/>
        <w:numPr>
          <w:ilvl w:val="0"/>
          <w:numId w:val="131"/>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Introduce una figura de “custodia anticipada” sin cumplir los requisitos formales de transferencia documental.</w:t>
      </w:r>
      <w:r>
        <w:rPr>
          <w:rFonts w:asciiTheme="minorHAnsi" w:eastAsiaTheme="minorEastAsia" w:hAnsiTheme="minorHAnsi" w:cstheme="minorBidi"/>
          <w:sz w:val="22"/>
        </w:rPr>
        <w:t xml:space="preserve"> ---------------------------------------------------------------------------------------------------------------</w:t>
      </w:r>
    </w:p>
    <w:p w14:paraId="7AA5F622" w14:textId="77777777" w:rsidR="00813B64" w:rsidRPr="006108CB" w:rsidRDefault="00813B64" w:rsidP="00813B64">
      <w:pPr>
        <w:pStyle w:val="Subttulo"/>
        <w:numPr>
          <w:ilvl w:val="0"/>
          <w:numId w:val="131"/>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Aplica erróneamente el principio de que “lo no prohibido está permitido”, contrario al principio de legalidad que rige a la administración pública.</w:t>
      </w:r>
      <w:r>
        <w:rPr>
          <w:rFonts w:asciiTheme="minorHAnsi" w:eastAsiaTheme="minorEastAsia" w:hAnsiTheme="minorHAnsi" w:cstheme="minorBidi"/>
          <w:sz w:val="22"/>
        </w:rPr>
        <w:t xml:space="preserve"> ---------------------------------------------------------------</w:t>
      </w:r>
    </w:p>
    <w:p w14:paraId="4BE07727" w14:textId="77777777" w:rsidR="00813B64" w:rsidRPr="006108CB" w:rsidRDefault="00813B64" w:rsidP="00813B64">
      <w:pPr>
        <w:pStyle w:val="Subttulo"/>
        <w:numPr>
          <w:ilvl w:val="0"/>
          <w:numId w:val="131"/>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En la práctica, suprime los archivos de gestión de las comisiones institucionales y centraliza indebidamente la documentación en el Archivo Central.</w:t>
      </w:r>
      <w:r>
        <w:rPr>
          <w:rFonts w:asciiTheme="minorHAnsi" w:eastAsiaTheme="minorEastAsia" w:hAnsiTheme="minorHAnsi" w:cstheme="minorBidi"/>
          <w:sz w:val="22"/>
        </w:rPr>
        <w:t xml:space="preserve"> -----------------------------------------------------</w:t>
      </w:r>
    </w:p>
    <w:p w14:paraId="7D47F64B" w14:textId="77777777" w:rsidR="00813B64" w:rsidRPr="006108CB" w:rsidRDefault="00813B64" w:rsidP="00813B64">
      <w:pPr>
        <w:pStyle w:val="Subttulo"/>
        <w:spacing w:line="480" w:lineRule="auto"/>
        <w:rPr>
          <w:rFonts w:asciiTheme="minorHAnsi" w:eastAsiaTheme="minorEastAsia" w:hAnsiTheme="minorHAnsi" w:cstheme="minorBidi"/>
          <w:sz w:val="22"/>
        </w:rPr>
      </w:pPr>
      <w:r w:rsidRPr="006108CB">
        <w:rPr>
          <w:rFonts w:asciiTheme="minorHAnsi" w:eastAsiaTheme="minorEastAsia" w:hAnsiTheme="minorHAnsi" w:cstheme="minorBidi"/>
          <w:sz w:val="22"/>
        </w:rPr>
        <w:t>Por ello, el INVU solicita que la Junta Administrativa:</w:t>
      </w:r>
      <w:r>
        <w:rPr>
          <w:rFonts w:asciiTheme="minorHAnsi" w:eastAsiaTheme="minorEastAsia" w:hAnsiTheme="minorHAnsi" w:cstheme="minorBidi"/>
          <w:sz w:val="22"/>
        </w:rPr>
        <w:t xml:space="preserve"> --------------------------------------------------------------------</w:t>
      </w:r>
    </w:p>
    <w:p w14:paraId="4CC0A75D" w14:textId="77777777" w:rsidR="00813B64" w:rsidRPr="006108CB" w:rsidRDefault="00813B64" w:rsidP="00813B64">
      <w:pPr>
        <w:pStyle w:val="Subttulo"/>
        <w:numPr>
          <w:ilvl w:val="0"/>
          <w:numId w:val="132"/>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lastRenderedPageBreak/>
        <w:t>Aclare y delimite las competencias entre el Archivo Central y los archivos de gestión, especialmente respecto a las comisiones institucionales.</w:t>
      </w:r>
      <w:r>
        <w:rPr>
          <w:rFonts w:asciiTheme="minorHAnsi" w:eastAsiaTheme="minorEastAsia" w:hAnsiTheme="minorHAnsi" w:cstheme="minorBidi"/>
          <w:sz w:val="22"/>
        </w:rPr>
        <w:t xml:space="preserve"> -----------------------------------------------------</w:t>
      </w:r>
    </w:p>
    <w:p w14:paraId="15E1680A" w14:textId="77777777" w:rsidR="00813B64" w:rsidRPr="006108CB" w:rsidRDefault="00813B64" w:rsidP="00813B64">
      <w:pPr>
        <w:pStyle w:val="Subttulo"/>
        <w:numPr>
          <w:ilvl w:val="0"/>
          <w:numId w:val="132"/>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Recomiende la rectificación de la directriz si corresponde.</w:t>
      </w:r>
      <w:r>
        <w:rPr>
          <w:rFonts w:asciiTheme="minorHAnsi" w:eastAsiaTheme="minorEastAsia" w:hAnsiTheme="minorHAnsi" w:cstheme="minorBidi"/>
          <w:sz w:val="22"/>
        </w:rPr>
        <w:t xml:space="preserve"> ---------------------------------------------------</w:t>
      </w:r>
    </w:p>
    <w:p w14:paraId="03610587" w14:textId="77777777" w:rsidR="00813B64" w:rsidRPr="006108CB" w:rsidRDefault="00813B64" w:rsidP="00813B64">
      <w:pPr>
        <w:pStyle w:val="Subttulo"/>
        <w:numPr>
          <w:ilvl w:val="0"/>
          <w:numId w:val="132"/>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Ratifique que la centralización debe respetar los plazos y formalidades de transferencia establecidos en la LSNA y su Reglamento.</w:t>
      </w:r>
      <w:r>
        <w:rPr>
          <w:rFonts w:asciiTheme="minorHAnsi" w:eastAsiaTheme="minorEastAsia" w:hAnsiTheme="minorHAnsi" w:cstheme="minorBidi"/>
          <w:sz w:val="22"/>
        </w:rPr>
        <w:t xml:space="preserve"> -------------------------------------------------------------------------</w:t>
      </w:r>
    </w:p>
    <w:p w14:paraId="3C1DC0DE" w14:textId="77777777" w:rsidR="00813B64" w:rsidRPr="006108CB" w:rsidRDefault="00813B64" w:rsidP="00813B64">
      <w:pPr>
        <w:pStyle w:val="Subttulo"/>
        <w:numPr>
          <w:ilvl w:val="0"/>
          <w:numId w:val="132"/>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Reitere la obligación de mantener y organizar los archivos de gestión en cada dependencia, designando responsables conforme a la normativa vigente.</w:t>
      </w:r>
      <w:r>
        <w:rPr>
          <w:rFonts w:asciiTheme="minorHAnsi" w:eastAsiaTheme="minorEastAsia" w:hAnsiTheme="minorHAnsi" w:cstheme="minorBidi"/>
          <w:sz w:val="22"/>
        </w:rPr>
        <w:t xml:space="preserve"> -------------------------------------------------</w:t>
      </w:r>
    </w:p>
    <w:p w14:paraId="5C7CE0A9" w14:textId="77777777" w:rsidR="00813B64" w:rsidRPr="006108CB" w:rsidRDefault="00813B64" w:rsidP="00813B64">
      <w:pPr>
        <w:pStyle w:val="Subttulo"/>
        <w:numPr>
          <w:ilvl w:val="0"/>
          <w:numId w:val="132"/>
        </w:numPr>
        <w:spacing w:line="480" w:lineRule="auto"/>
        <w:jc w:val="both"/>
        <w:rPr>
          <w:rFonts w:asciiTheme="minorHAnsi" w:eastAsiaTheme="minorEastAsia" w:hAnsiTheme="minorHAnsi" w:cstheme="minorBidi"/>
          <w:sz w:val="22"/>
        </w:rPr>
      </w:pPr>
      <w:r w:rsidRPr="006108CB">
        <w:rPr>
          <w:rFonts w:asciiTheme="minorHAnsi" w:eastAsiaTheme="minorEastAsia" w:hAnsiTheme="minorHAnsi" w:cstheme="minorBidi"/>
          <w:sz w:val="22"/>
        </w:rPr>
        <w:t>Reconozca las competencias del CISED para fijar plazos de conservación documental.</w:t>
      </w:r>
      <w:r>
        <w:rPr>
          <w:rFonts w:asciiTheme="minorHAnsi" w:eastAsiaTheme="minorEastAsia" w:hAnsiTheme="minorHAnsi" w:cstheme="minorBidi"/>
          <w:sz w:val="22"/>
        </w:rPr>
        <w:t xml:space="preserve"> ---------------</w:t>
      </w:r>
    </w:p>
    <w:p w14:paraId="3DC38F55"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w:t>
      </w:r>
      <w:r w:rsidRPr="006108CB">
        <w:rPr>
          <w:rFonts w:asciiTheme="minorHAnsi" w:eastAsiaTheme="minorEastAsia" w:hAnsiTheme="minorHAnsi" w:cstheme="minorBidi"/>
          <w:sz w:val="22"/>
        </w:rPr>
        <w:t>e informa que el Archivo Central ha iniciado capacitaciones para la elaboración de tablas de plazos y continuará dando seguimiento a los encargados de archivos de gestión para cumplir con los procedimientos legales ante el CISED y la CNSED.</w:t>
      </w:r>
      <w:r>
        <w:rPr>
          <w:rFonts w:asciiTheme="minorHAnsi" w:eastAsiaTheme="minorEastAsia" w:hAnsiTheme="minorHAnsi" w:cstheme="minorBidi"/>
          <w:sz w:val="22"/>
        </w:rPr>
        <w:t xml:space="preserve"> -------------------------------------------------------------------------</w:t>
      </w:r>
    </w:p>
    <w:p w14:paraId="125E84DA" w14:textId="77777777" w:rsidR="00813B64" w:rsidRPr="00A25EC4" w:rsidRDefault="00813B64" w:rsidP="00813B64">
      <w:pPr>
        <w:pStyle w:val="Subttulo"/>
        <w:spacing w:line="480" w:lineRule="auto"/>
        <w:jc w:val="both"/>
        <w:rPr>
          <w:rFonts w:asciiTheme="minorHAnsi" w:eastAsiaTheme="minorEastAsia" w:hAnsiTheme="minorHAnsi" w:cstheme="minorBidi"/>
          <w:sz w:val="22"/>
        </w:rPr>
      </w:pPr>
      <w:r w:rsidRPr="00A12B9D">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5.b</w:t>
      </w:r>
      <w:r w:rsidRPr="00A12B9D">
        <w:rPr>
          <w:rFonts w:asciiTheme="minorHAnsi" w:eastAsiaTheme="minorEastAsia" w:hAnsiTheme="minorHAnsi" w:cstheme="minorBidi"/>
          <w:b/>
          <w:bCs/>
          <w:sz w:val="22"/>
        </w:rPr>
        <w:t>:</w:t>
      </w:r>
      <w:r>
        <w:rPr>
          <w:rFonts w:asciiTheme="minorHAnsi" w:eastAsiaTheme="minorEastAsia" w:hAnsiTheme="minorHAnsi" w:cstheme="minorBidi"/>
          <w:sz w:val="22"/>
        </w:rPr>
        <w:t xml:space="preserve"> Oficio </w:t>
      </w:r>
      <w:r w:rsidRPr="00A12B9D">
        <w:rPr>
          <w:rFonts w:asciiTheme="minorHAnsi" w:eastAsiaTheme="minorEastAsia" w:hAnsiTheme="minorHAnsi" w:cstheme="minorBidi"/>
          <w:sz w:val="22"/>
        </w:rPr>
        <w:t>CARTA DGAN-DG-073-2026</w:t>
      </w:r>
      <w:r>
        <w:rPr>
          <w:rFonts w:asciiTheme="minorHAnsi" w:eastAsiaTheme="minorEastAsia" w:hAnsiTheme="minorHAnsi" w:cstheme="minorBidi"/>
          <w:sz w:val="22"/>
        </w:rPr>
        <w:t xml:space="preserve">, del 03 de marzo del 2026, suscrito por la señora Ivannia Valverde Guevara, directora general dirigido al señor </w:t>
      </w:r>
      <w:r w:rsidRPr="005A7CE4">
        <w:rPr>
          <w:rFonts w:asciiTheme="minorHAnsi" w:eastAsiaTheme="minorEastAsia" w:hAnsiTheme="minorHAnsi" w:cstheme="minorBidi"/>
          <w:sz w:val="22"/>
        </w:rPr>
        <w:t>Marco Hidalgo Zúñiga</w:t>
      </w:r>
      <w:r>
        <w:rPr>
          <w:rFonts w:asciiTheme="minorHAnsi" w:eastAsiaTheme="minorEastAsia" w:hAnsiTheme="minorHAnsi" w:cstheme="minorBidi"/>
          <w:sz w:val="22"/>
        </w:rPr>
        <w:t xml:space="preserve">, </w:t>
      </w:r>
      <w:r w:rsidRPr="005A7CE4">
        <w:rPr>
          <w:rFonts w:asciiTheme="minorHAnsi" w:eastAsiaTheme="minorEastAsia" w:hAnsiTheme="minorHAnsi" w:cstheme="minorBidi"/>
          <w:sz w:val="22"/>
        </w:rPr>
        <w:t>Gerente General</w:t>
      </w:r>
      <w:r>
        <w:rPr>
          <w:rFonts w:asciiTheme="minorHAnsi" w:eastAsiaTheme="minorEastAsia" w:hAnsiTheme="minorHAnsi" w:cstheme="minorBidi"/>
          <w:sz w:val="22"/>
        </w:rPr>
        <w:t xml:space="preserve"> del </w:t>
      </w:r>
      <w:r w:rsidRPr="005A7CE4">
        <w:rPr>
          <w:rFonts w:asciiTheme="minorHAnsi" w:eastAsiaTheme="minorEastAsia" w:hAnsiTheme="minorHAnsi" w:cstheme="minorBidi"/>
          <w:sz w:val="22"/>
        </w:rPr>
        <w:t>Instituto Nacional de Vivienda y Urbanismo</w:t>
      </w:r>
      <w:r>
        <w:rPr>
          <w:rFonts w:asciiTheme="minorHAnsi" w:eastAsiaTheme="minorEastAsia" w:hAnsiTheme="minorHAnsi" w:cstheme="minorBidi"/>
          <w:sz w:val="22"/>
        </w:rPr>
        <w:t>, e</w:t>
      </w:r>
      <w:r w:rsidRPr="00F848A9">
        <w:rPr>
          <w:rFonts w:asciiTheme="minorHAnsi" w:eastAsiaTheme="minorEastAsia" w:hAnsiTheme="minorHAnsi" w:cstheme="minorBidi"/>
          <w:sz w:val="22"/>
        </w:rPr>
        <w:t>n atención a la carta CGG-067-2026 de 18 de febrero</w:t>
      </w:r>
      <w:r>
        <w:rPr>
          <w:rFonts w:asciiTheme="minorHAnsi" w:eastAsiaTheme="minorEastAsia" w:hAnsiTheme="minorHAnsi" w:cstheme="minorBidi"/>
          <w:sz w:val="22"/>
        </w:rPr>
        <w:t xml:space="preserve"> se</w:t>
      </w:r>
      <w:r w:rsidRPr="00A25EC4">
        <w:rPr>
          <w:rFonts w:asciiTheme="minorHAnsi" w:eastAsiaTheme="minorEastAsia" w:hAnsiTheme="minorHAnsi" w:cstheme="minorBidi"/>
          <w:sz w:val="22"/>
        </w:rPr>
        <w:t xml:space="preserve"> responde a una consulta sobre la diferencia entre los archivos de gestión y el Archivo Central, en el marco de la Ley N.° 7202 del Sistema Nacional de Archivos de Costa Rica.</w:t>
      </w:r>
      <w:r>
        <w:rPr>
          <w:rFonts w:asciiTheme="minorHAnsi" w:eastAsiaTheme="minorEastAsia" w:hAnsiTheme="minorHAnsi" w:cstheme="minorBidi"/>
          <w:sz w:val="22"/>
        </w:rPr>
        <w:t xml:space="preserve"> ---------------------------------------------------------------</w:t>
      </w:r>
    </w:p>
    <w:p w14:paraId="4F1B51EC" w14:textId="77777777" w:rsidR="00813B64" w:rsidRPr="00A25EC4" w:rsidRDefault="00813B64" w:rsidP="00813B64">
      <w:pPr>
        <w:pStyle w:val="Subttulo"/>
        <w:spacing w:line="480" w:lineRule="auto"/>
        <w:jc w:val="both"/>
        <w:rPr>
          <w:rFonts w:asciiTheme="minorHAnsi" w:eastAsiaTheme="minorEastAsia" w:hAnsiTheme="minorHAnsi" w:cstheme="minorBidi"/>
          <w:sz w:val="22"/>
        </w:rPr>
      </w:pPr>
      <w:r w:rsidRPr="00A25EC4">
        <w:rPr>
          <w:rFonts w:asciiTheme="minorHAnsi" w:eastAsiaTheme="minorEastAsia" w:hAnsiTheme="minorHAnsi" w:cstheme="minorBidi"/>
          <w:sz w:val="22"/>
        </w:rPr>
        <w:t>Se explica que el Sistema Nacional de Archivos está integrado por los archivos públicos y privados adscritos, y es dirigido por la Junta Administrativa y la Dirección General del Archivo Nacional. Dentro de este sistema existen los archivos de gestión (ubicados en cada unidad productora y encargados de la documentación en trámite y de uso frecuente) y los Archivos Centrales (responsables de centralizar la documentación una vez finalizada su etapa de gestión, coordinar el sistema institucional y aplicar las políticas archivísticas).</w:t>
      </w:r>
      <w:r>
        <w:rPr>
          <w:rFonts w:asciiTheme="minorHAnsi" w:eastAsiaTheme="minorEastAsia" w:hAnsiTheme="minorHAnsi" w:cstheme="minorBidi"/>
          <w:sz w:val="22"/>
        </w:rPr>
        <w:t xml:space="preserve"> ------------------------------------------------------------------------------------------------------------</w:t>
      </w:r>
    </w:p>
    <w:p w14:paraId="6622A373" w14:textId="77777777" w:rsidR="00813B64" w:rsidRPr="00A25EC4" w:rsidRDefault="00813B64" w:rsidP="00813B64">
      <w:pPr>
        <w:pStyle w:val="Subttulo"/>
        <w:spacing w:line="480" w:lineRule="auto"/>
        <w:jc w:val="both"/>
        <w:rPr>
          <w:rFonts w:asciiTheme="minorHAnsi" w:eastAsiaTheme="minorEastAsia" w:hAnsiTheme="minorHAnsi" w:cstheme="minorBidi"/>
          <w:sz w:val="22"/>
        </w:rPr>
      </w:pPr>
      <w:r w:rsidRPr="00A25EC4">
        <w:rPr>
          <w:rFonts w:asciiTheme="minorHAnsi" w:eastAsiaTheme="minorEastAsia" w:hAnsiTheme="minorHAnsi" w:cstheme="minorBidi"/>
          <w:sz w:val="22"/>
        </w:rPr>
        <w:t xml:space="preserve">La normativa establece que los documentos deben permanecer en los archivos de gestión según los plazos definidos en las tablas de conservación. Posteriormente, se transfieren al Archivo Central y, si poseen valor científico-cultural, al Archivo Nacional. La determinación de los plazos corresponde a los Comités </w:t>
      </w:r>
      <w:r w:rsidRPr="00A25EC4">
        <w:rPr>
          <w:rFonts w:asciiTheme="minorHAnsi" w:eastAsiaTheme="minorEastAsia" w:hAnsiTheme="minorHAnsi" w:cstheme="minorBidi"/>
          <w:sz w:val="22"/>
        </w:rPr>
        <w:lastRenderedPageBreak/>
        <w:t>Institucionales de Selección y Eliminación de Documentos (CISED), mientras que la Comisión Nacional autoriza eliminaciones y define el valor científico-cultural.</w:t>
      </w:r>
      <w:r>
        <w:rPr>
          <w:rFonts w:asciiTheme="minorHAnsi" w:eastAsiaTheme="minorEastAsia" w:hAnsiTheme="minorHAnsi" w:cstheme="minorBidi"/>
          <w:sz w:val="22"/>
        </w:rPr>
        <w:t xml:space="preserve"> --------------------------------------------------------------</w:t>
      </w:r>
    </w:p>
    <w:p w14:paraId="59E54F03" w14:textId="77777777" w:rsidR="00813B64" w:rsidRPr="00A25EC4" w:rsidRDefault="00813B64" w:rsidP="00813B64">
      <w:pPr>
        <w:pStyle w:val="Subttulo"/>
        <w:spacing w:line="480" w:lineRule="auto"/>
        <w:jc w:val="both"/>
        <w:rPr>
          <w:rFonts w:asciiTheme="minorHAnsi" w:eastAsiaTheme="minorEastAsia" w:hAnsiTheme="minorHAnsi" w:cstheme="minorBidi"/>
          <w:sz w:val="22"/>
        </w:rPr>
      </w:pPr>
      <w:r w:rsidRPr="00A25EC4">
        <w:rPr>
          <w:rFonts w:asciiTheme="minorHAnsi" w:eastAsiaTheme="minorEastAsia" w:hAnsiTheme="minorHAnsi" w:cstheme="minorBidi"/>
          <w:sz w:val="22"/>
        </w:rPr>
        <w:t>Respecto a la directriz cuestionada del INVU, que plantea que documentos en fase de gestión puedan ser custodiados físicamente desde su origen por el Archivo Central, se indica que el análisis jurídico de esa interpretación excede las competencias del Archivo Nacional. Se aclara que el Archivo Central tiene funciones de coordinación, centralización conforme a plazos de remisión y asesoría técnica, pero no se emite un pronunciamiento sobre la legalidad específica de la directriz.</w:t>
      </w:r>
      <w:r>
        <w:rPr>
          <w:rFonts w:asciiTheme="minorHAnsi" w:eastAsiaTheme="minorEastAsia" w:hAnsiTheme="minorHAnsi" w:cstheme="minorBidi"/>
          <w:sz w:val="22"/>
        </w:rPr>
        <w:t xml:space="preserve"> ---------------------------------------------</w:t>
      </w:r>
    </w:p>
    <w:p w14:paraId="4D1516EE" w14:textId="77777777" w:rsidR="00813B64" w:rsidRDefault="00813B64" w:rsidP="00813B64">
      <w:pPr>
        <w:pStyle w:val="Subttulo"/>
        <w:spacing w:line="480" w:lineRule="auto"/>
        <w:jc w:val="both"/>
        <w:rPr>
          <w:rFonts w:asciiTheme="minorHAnsi" w:eastAsiaTheme="minorEastAsia" w:hAnsiTheme="minorHAnsi" w:cstheme="minorBidi"/>
          <w:sz w:val="22"/>
        </w:rPr>
      </w:pPr>
      <w:r w:rsidRPr="00A25EC4">
        <w:rPr>
          <w:rFonts w:asciiTheme="minorHAnsi" w:eastAsiaTheme="minorEastAsia" w:hAnsiTheme="minorHAnsi" w:cstheme="minorBidi"/>
          <w:sz w:val="22"/>
        </w:rPr>
        <w:t>Finalmente, se recomienda que la consulta sea elevada a la asesoría jurídica del INVU, en atención a su autonomía institucional, y se reafirma que cualquier interpretación del marco legal debe resolverse en el ámbito interno de la institución, conforme a la normativa vigente y los dictámenes de la Procuraduría General de la República.</w:t>
      </w:r>
      <w:r>
        <w:rPr>
          <w:rFonts w:asciiTheme="minorHAnsi" w:eastAsiaTheme="minorEastAsia" w:hAnsiTheme="minorHAnsi" w:cstheme="minorBidi"/>
          <w:sz w:val="22"/>
        </w:rPr>
        <w:t xml:space="preserve"> ----------------------------------------------------------------------------------------------------------</w:t>
      </w:r>
    </w:p>
    <w:p w14:paraId="3D1D976E" w14:textId="77777777" w:rsidR="00813B64" w:rsidRPr="00EF007C" w:rsidRDefault="00813B64" w:rsidP="00813B64">
      <w:pPr>
        <w:pStyle w:val="Subttulo"/>
        <w:spacing w:line="480" w:lineRule="auto"/>
        <w:jc w:val="both"/>
        <w:rPr>
          <w:rFonts w:asciiTheme="minorHAnsi" w:eastAsiaTheme="minorEastAsia" w:hAnsiTheme="minorHAnsi" w:cstheme="minorBidi"/>
          <w:sz w:val="22"/>
        </w:rPr>
      </w:pPr>
      <w:r w:rsidRPr="00E8395B">
        <w:rPr>
          <w:rFonts w:asciiTheme="minorHAnsi" w:eastAsiaTheme="minorEastAsia" w:hAnsiTheme="minorHAnsi" w:cstheme="minorBidi"/>
          <w:b/>
          <w:bCs/>
          <w:sz w:val="22"/>
        </w:rPr>
        <w:t xml:space="preserve">ARTICULO </w:t>
      </w:r>
      <w:r>
        <w:rPr>
          <w:rFonts w:asciiTheme="minorHAnsi" w:eastAsiaTheme="minorEastAsia" w:hAnsiTheme="minorHAnsi" w:cstheme="minorBidi"/>
          <w:b/>
          <w:bCs/>
          <w:sz w:val="22"/>
        </w:rPr>
        <w:t>5.c</w:t>
      </w:r>
      <w:r w:rsidRPr="00E8395B">
        <w:rPr>
          <w:rFonts w:asciiTheme="minorHAnsi" w:eastAsiaTheme="minorEastAsia" w:hAnsiTheme="minorHAnsi" w:cstheme="minorBidi"/>
          <w:b/>
          <w:bCs/>
          <w:sz w:val="22"/>
        </w:rPr>
        <w:t>:</w:t>
      </w:r>
      <w:r w:rsidRPr="00195254">
        <w:rPr>
          <w:rFonts w:asciiTheme="minorHAnsi" w:eastAsiaTheme="minorEastAsia" w:hAnsiTheme="minorHAnsi" w:cstheme="minorBidi"/>
          <w:sz w:val="22"/>
        </w:rPr>
        <w:t xml:space="preserve"> Correo electrónico,</w:t>
      </w:r>
      <w:r>
        <w:rPr>
          <w:rFonts w:asciiTheme="minorHAnsi" w:eastAsiaTheme="minorEastAsia" w:hAnsiTheme="minorHAnsi" w:cstheme="minorBidi"/>
          <w:sz w:val="22"/>
        </w:rPr>
        <w:t xml:space="preserve"> del 04 de marzo del 2026,</w:t>
      </w:r>
      <w:r w:rsidRPr="00195254">
        <w:rPr>
          <w:rFonts w:asciiTheme="minorHAnsi" w:eastAsiaTheme="minorEastAsia" w:hAnsiTheme="minorHAnsi" w:cstheme="minorBidi"/>
          <w:sz w:val="22"/>
        </w:rPr>
        <w:t xml:space="preserve"> suscrito por el señor Henry Arley Perez, </w:t>
      </w:r>
      <w:r w:rsidRPr="007D2FCF">
        <w:rPr>
          <w:rFonts w:asciiTheme="minorHAnsi" w:eastAsiaTheme="minorEastAsia" w:hAnsiTheme="minorHAnsi" w:cstheme="minorBidi"/>
          <w:sz w:val="22"/>
        </w:rPr>
        <w:t>Auditor Interno</w:t>
      </w:r>
      <w:r>
        <w:rPr>
          <w:rFonts w:asciiTheme="minorHAnsi" w:eastAsiaTheme="minorEastAsia" w:hAnsiTheme="minorHAnsi" w:cstheme="minorBidi"/>
          <w:sz w:val="22"/>
        </w:rPr>
        <w:t xml:space="preserve"> del </w:t>
      </w:r>
      <w:r w:rsidRPr="007D2FCF">
        <w:rPr>
          <w:rFonts w:asciiTheme="minorHAnsi" w:eastAsiaTheme="minorEastAsia" w:hAnsiTheme="minorHAnsi" w:cstheme="minorBidi"/>
          <w:sz w:val="22"/>
        </w:rPr>
        <w:t>Instituto Nacional de Vivienda y Urbanismo</w:t>
      </w:r>
      <w:r>
        <w:rPr>
          <w:rFonts w:asciiTheme="minorHAnsi" w:eastAsiaTheme="minorEastAsia" w:hAnsiTheme="minorHAnsi" w:cstheme="minorBidi"/>
          <w:sz w:val="22"/>
        </w:rPr>
        <w:t xml:space="preserve">, </w:t>
      </w:r>
      <w:r w:rsidRPr="00EF007C">
        <w:rPr>
          <w:rFonts w:asciiTheme="minorHAnsi" w:eastAsiaTheme="minorEastAsia" w:hAnsiTheme="minorHAnsi" w:cstheme="minorBidi"/>
          <w:sz w:val="22"/>
        </w:rPr>
        <w:t>señala que su actuación se ha mantenido estrictamente apegada a la normativa archivística vigente y a los lineamientos del Archivo Nacional. En 2023 realizó el Estudio de Auditoría AI-013-2023 sobre el Archivo Central, contando con asesoría técnica especializada.</w:t>
      </w:r>
      <w:r>
        <w:rPr>
          <w:rFonts w:asciiTheme="minorHAnsi" w:eastAsiaTheme="minorEastAsia" w:hAnsiTheme="minorHAnsi" w:cstheme="minorBidi"/>
          <w:sz w:val="22"/>
        </w:rPr>
        <w:t xml:space="preserve"> ------------------------------------------------------------------------------------------------------------------------</w:t>
      </w:r>
    </w:p>
    <w:p w14:paraId="3347312D" w14:textId="77777777" w:rsidR="00813B64" w:rsidRPr="00EF007C" w:rsidRDefault="00813B64" w:rsidP="00813B64">
      <w:pPr>
        <w:pStyle w:val="Subttulo"/>
        <w:spacing w:line="480" w:lineRule="auto"/>
        <w:jc w:val="both"/>
        <w:rPr>
          <w:rFonts w:asciiTheme="minorHAnsi" w:eastAsiaTheme="minorEastAsia" w:hAnsiTheme="minorHAnsi" w:cstheme="minorBidi"/>
          <w:sz w:val="22"/>
        </w:rPr>
      </w:pPr>
      <w:r w:rsidRPr="00EF007C">
        <w:rPr>
          <w:rFonts w:asciiTheme="minorHAnsi" w:eastAsiaTheme="minorEastAsia" w:hAnsiTheme="minorHAnsi" w:cstheme="minorBidi"/>
          <w:sz w:val="22"/>
        </w:rPr>
        <w:t>Los informes y advertencias emitidos se enmarcan en las competencias otorgadas por la Ley General de Control Interno y tienen como finalidad fortalecer el sistema de control interno y asegurar el cumplimiento de la Ley del Sistema Nacional de Archivos y su reglamento.</w:t>
      </w:r>
      <w:r>
        <w:rPr>
          <w:rFonts w:asciiTheme="minorHAnsi" w:eastAsiaTheme="minorEastAsia" w:hAnsiTheme="minorHAnsi" w:cstheme="minorBidi"/>
          <w:sz w:val="22"/>
        </w:rPr>
        <w:t xml:space="preserve"> ----------------------------------------</w:t>
      </w:r>
    </w:p>
    <w:p w14:paraId="4D36597F" w14:textId="77777777" w:rsidR="00813B64" w:rsidRPr="00EF007C" w:rsidRDefault="00813B64" w:rsidP="00813B64">
      <w:pPr>
        <w:pStyle w:val="Subttulo"/>
        <w:spacing w:line="480" w:lineRule="auto"/>
        <w:jc w:val="both"/>
        <w:rPr>
          <w:rFonts w:asciiTheme="minorHAnsi" w:eastAsiaTheme="minorEastAsia" w:hAnsiTheme="minorHAnsi" w:cstheme="minorBidi"/>
          <w:sz w:val="22"/>
        </w:rPr>
      </w:pPr>
      <w:r w:rsidRPr="00EF007C">
        <w:rPr>
          <w:rFonts w:asciiTheme="minorHAnsi" w:eastAsiaTheme="minorEastAsia" w:hAnsiTheme="minorHAnsi" w:cstheme="minorBidi"/>
          <w:sz w:val="22"/>
        </w:rPr>
        <w:t>A partir del estudio y de la Advertencia ADV-008-2023, se identificaron debilidades en la gestión documental institucional, evidenciando riesgos en la conservación, organización, custodia y disponibilidad de los documentos, lo que puede afectar la integridad, autenticidad y trazabilidad de la información pública.</w:t>
      </w:r>
      <w:r>
        <w:rPr>
          <w:rFonts w:asciiTheme="minorHAnsi" w:eastAsiaTheme="minorEastAsia" w:hAnsiTheme="minorHAnsi" w:cstheme="minorBidi"/>
          <w:sz w:val="22"/>
        </w:rPr>
        <w:t xml:space="preserve"> -------------------------------------------------------------------------------------------------------------------------------</w:t>
      </w:r>
    </w:p>
    <w:p w14:paraId="39144849" w14:textId="77777777" w:rsidR="00813B64" w:rsidRPr="00EF007C" w:rsidRDefault="00813B64" w:rsidP="00813B64">
      <w:pPr>
        <w:pStyle w:val="Subttulo"/>
        <w:spacing w:line="480" w:lineRule="auto"/>
        <w:jc w:val="both"/>
        <w:rPr>
          <w:rFonts w:asciiTheme="minorHAnsi" w:eastAsiaTheme="minorEastAsia" w:hAnsiTheme="minorHAnsi" w:cstheme="minorBidi"/>
          <w:sz w:val="22"/>
        </w:rPr>
      </w:pPr>
      <w:r w:rsidRPr="00EF007C">
        <w:rPr>
          <w:rFonts w:asciiTheme="minorHAnsi" w:eastAsiaTheme="minorEastAsia" w:hAnsiTheme="minorHAnsi" w:cstheme="minorBidi"/>
          <w:sz w:val="22"/>
        </w:rPr>
        <w:t xml:space="preserve">Asimismo, se detectaron problemas en el manejo de documentos generados por distintas instancias, como minutas y documentos de comisiones institucionales, los cuales en algunos casos no se logran ubicar </w:t>
      </w:r>
      <w:r w:rsidRPr="00EF007C">
        <w:rPr>
          <w:rFonts w:asciiTheme="minorHAnsi" w:eastAsiaTheme="minorEastAsia" w:hAnsiTheme="minorHAnsi" w:cstheme="minorBidi"/>
          <w:sz w:val="22"/>
        </w:rPr>
        <w:lastRenderedPageBreak/>
        <w:t>o permanecen en archivos personales de funcionarios, en lugar de estar bajo un sistema institucional organizado y controlado.</w:t>
      </w:r>
      <w:r>
        <w:rPr>
          <w:rFonts w:asciiTheme="minorHAnsi" w:eastAsiaTheme="minorEastAsia" w:hAnsiTheme="minorHAnsi" w:cstheme="minorBidi"/>
          <w:sz w:val="22"/>
        </w:rPr>
        <w:t xml:space="preserve"> ---------------------------------------------------------------------------------------------------------</w:t>
      </w:r>
    </w:p>
    <w:p w14:paraId="5A25E89E" w14:textId="77777777" w:rsidR="00813B64" w:rsidRDefault="00813B64" w:rsidP="00813B64">
      <w:pPr>
        <w:pStyle w:val="Subttulo"/>
        <w:spacing w:line="480" w:lineRule="auto"/>
        <w:jc w:val="both"/>
        <w:rPr>
          <w:rFonts w:asciiTheme="minorHAnsi" w:eastAsiaTheme="minorEastAsia" w:hAnsiTheme="minorHAnsi" w:cstheme="minorBidi"/>
          <w:sz w:val="22"/>
        </w:rPr>
      </w:pPr>
      <w:r w:rsidRPr="00EF007C">
        <w:rPr>
          <w:rFonts w:asciiTheme="minorHAnsi" w:eastAsiaTheme="minorEastAsia" w:hAnsiTheme="minorHAnsi" w:cstheme="minorBidi"/>
          <w:sz w:val="22"/>
        </w:rPr>
        <w:t xml:space="preserve">Finalmente, se informa que la </w:t>
      </w:r>
      <w:r w:rsidRPr="00195254">
        <w:rPr>
          <w:rFonts w:asciiTheme="minorHAnsi" w:eastAsiaTheme="minorEastAsia" w:hAnsiTheme="minorHAnsi" w:cstheme="minorBidi"/>
          <w:sz w:val="22"/>
        </w:rPr>
        <w:t>presidenta ejecutiva</w:t>
      </w:r>
      <w:r w:rsidRPr="00EF007C">
        <w:rPr>
          <w:rFonts w:asciiTheme="minorHAnsi" w:eastAsiaTheme="minorEastAsia" w:hAnsiTheme="minorHAnsi" w:cstheme="minorBidi"/>
          <w:sz w:val="22"/>
        </w:rPr>
        <w:t xml:space="preserve"> del INVU ha manifestado preocupación por estas debilidades y ha promovido acciones de mejora. Se adjuntan el informe y la advertencia mencionados, ambos de carácter público.</w:t>
      </w:r>
      <w:r>
        <w:rPr>
          <w:rFonts w:asciiTheme="minorHAnsi" w:eastAsiaTheme="minorEastAsia" w:hAnsiTheme="minorHAnsi" w:cstheme="minorBidi"/>
          <w:sz w:val="22"/>
        </w:rPr>
        <w:t xml:space="preserve"> ------------------------------------------------------------------------------------------------------</w:t>
      </w:r>
    </w:p>
    <w:p w14:paraId="7B59D5E7"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La señora Ivannia Valverde Guevara, previamente dejó consignado que el INVU cuenta con un cierre técnico archivístico, legal y de conservación comunicado por la Junta Administrativa mediante oficio DGAN-JA-869-2017 de 30 de noviembre del 2017; por lo que la situación de esta institución ha sido ampliamente conocida por este órgano colegiado y por la Administración. De igual manera, trasladó a la Asesoría Jurídica la información remitida por el señor </w:t>
      </w:r>
      <w:r w:rsidRPr="00195254">
        <w:rPr>
          <w:rFonts w:asciiTheme="minorHAnsi" w:eastAsiaTheme="minorEastAsia" w:hAnsiTheme="minorHAnsi" w:cstheme="minorBidi"/>
          <w:sz w:val="22"/>
        </w:rPr>
        <w:t xml:space="preserve">Henry Arley Perez, </w:t>
      </w:r>
      <w:r w:rsidRPr="007D2FCF">
        <w:rPr>
          <w:rFonts w:asciiTheme="minorHAnsi" w:eastAsiaTheme="minorEastAsia" w:hAnsiTheme="minorHAnsi" w:cstheme="minorBidi"/>
          <w:sz w:val="22"/>
        </w:rPr>
        <w:t>Auditor Interno</w:t>
      </w:r>
      <w:r>
        <w:rPr>
          <w:rFonts w:asciiTheme="minorHAnsi" w:eastAsiaTheme="minorEastAsia" w:hAnsiTheme="minorHAnsi" w:cstheme="minorBidi"/>
          <w:sz w:val="22"/>
        </w:rPr>
        <w:t xml:space="preserve"> del INVU para analizar si se presenta una denuncia judicial. -------------------------------------------------------------------------------</w:t>
      </w:r>
    </w:p>
    <w:p w14:paraId="406FFD53"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E6475C">
        <w:rPr>
          <w:rFonts w:asciiTheme="minorHAnsi" w:eastAsiaTheme="minorEastAsia" w:hAnsiTheme="minorHAnsi" w:cstheme="minorBidi"/>
          <w:sz w:val="22"/>
        </w:rPr>
        <w:t>Se plantean dos dudas: primero, cuáles son los alcances y efectos de un cierre técnico, y segundo, si en el acuerdo debe indicarse expresamente si el archivo debe darle seguimiento, o si eso ya no correspondería a su labor.</w:t>
      </w:r>
      <w:r>
        <w:rPr>
          <w:rFonts w:asciiTheme="minorHAnsi" w:eastAsiaTheme="minorEastAsia" w:hAnsiTheme="minorHAnsi" w:cstheme="minorBidi"/>
          <w:sz w:val="22"/>
        </w:rPr>
        <w:t xml:space="preserve"> ---------------------------------------------------------------------------------------</w:t>
      </w:r>
    </w:p>
    <w:p w14:paraId="23561D1D"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5C4CFA">
        <w:rPr>
          <w:rFonts w:asciiTheme="minorHAnsi" w:eastAsiaTheme="minorEastAsia" w:hAnsiTheme="minorHAnsi" w:cstheme="minorBidi"/>
          <w:sz w:val="22"/>
        </w:rPr>
        <w:t xml:space="preserve">Se expresa desconocimiento sobre </w:t>
      </w:r>
      <w:r>
        <w:rPr>
          <w:rFonts w:asciiTheme="minorHAnsi" w:eastAsiaTheme="minorEastAsia" w:hAnsiTheme="minorHAnsi" w:cstheme="minorBidi"/>
          <w:sz w:val="22"/>
        </w:rPr>
        <w:t>la</w:t>
      </w:r>
      <w:r w:rsidRPr="005C4CFA">
        <w:rPr>
          <w:rFonts w:asciiTheme="minorHAnsi" w:eastAsiaTheme="minorEastAsia" w:hAnsiTheme="minorHAnsi" w:cstheme="minorBidi"/>
          <w:sz w:val="22"/>
        </w:rPr>
        <w:t xml:space="preserve"> directriz mencionada</w:t>
      </w:r>
      <w:r>
        <w:rPr>
          <w:rFonts w:asciiTheme="minorHAnsi" w:eastAsiaTheme="minorEastAsia" w:hAnsiTheme="minorHAnsi" w:cstheme="minorBidi"/>
          <w:sz w:val="22"/>
        </w:rPr>
        <w:t xml:space="preserve"> en el artículo</w:t>
      </w:r>
      <w:r w:rsidRPr="005C4CFA">
        <w:rPr>
          <w:rFonts w:asciiTheme="minorHAnsi" w:eastAsiaTheme="minorEastAsia" w:hAnsiTheme="minorHAnsi" w:cstheme="minorBidi"/>
          <w:sz w:val="22"/>
        </w:rPr>
        <w:t>, cuestionando quién la emitió y si corresponde al archivo central.</w:t>
      </w:r>
      <w:r>
        <w:rPr>
          <w:rFonts w:asciiTheme="minorHAnsi" w:eastAsiaTheme="minorEastAsia" w:hAnsiTheme="minorHAnsi" w:cstheme="minorBidi"/>
          <w:sz w:val="22"/>
        </w:rPr>
        <w:t xml:space="preserve"> -----------------------------------------------------</w:t>
      </w:r>
    </w:p>
    <w:p w14:paraId="39A7B1B6"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Murillo Quirós: </w:t>
      </w:r>
      <w:r w:rsidRPr="00AA0B09">
        <w:rPr>
          <w:rFonts w:asciiTheme="minorHAnsi" w:eastAsiaTheme="minorEastAsia" w:hAnsiTheme="minorHAnsi" w:cstheme="minorBidi"/>
          <w:sz w:val="22"/>
        </w:rPr>
        <w:t>Se informa que el INVU sí cuenta con un archivo central, dirigido por un profesional especializado (equivalente a Profesional 3) y que posiblemente tiene personal a su cargo</w:t>
      </w:r>
      <w:r>
        <w:rPr>
          <w:rFonts w:asciiTheme="minorHAnsi" w:eastAsiaTheme="minorEastAsia" w:hAnsiTheme="minorHAnsi" w:cstheme="minorBidi"/>
          <w:sz w:val="22"/>
        </w:rPr>
        <w:t>. --------------------</w:t>
      </w:r>
    </w:p>
    <w:p w14:paraId="7159543A"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383BD6">
        <w:rPr>
          <w:rFonts w:asciiTheme="minorHAnsi" w:eastAsiaTheme="minorEastAsia" w:hAnsiTheme="minorHAnsi" w:cstheme="minorBidi"/>
          <w:sz w:val="22"/>
        </w:rPr>
        <w:t>Don Víctor, ¿podría explicar qué significa un cierre técnico? Solo quiero entender el concepto.</w:t>
      </w:r>
      <w:r>
        <w:rPr>
          <w:rFonts w:asciiTheme="minorHAnsi" w:eastAsiaTheme="minorEastAsia" w:hAnsiTheme="minorHAnsi" w:cstheme="minorBidi"/>
          <w:sz w:val="22"/>
        </w:rPr>
        <w:t xml:space="preserve"> --------------------------------------------------------------------------------------------------------------------------</w:t>
      </w:r>
    </w:p>
    <w:p w14:paraId="0B012F5B"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Murillo Quirós: </w:t>
      </w:r>
      <w:r w:rsidRPr="00A958B2">
        <w:rPr>
          <w:rFonts w:asciiTheme="minorHAnsi" w:eastAsiaTheme="minorEastAsia" w:hAnsiTheme="minorHAnsi" w:cstheme="minorBidi"/>
          <w:sz w:val="22"/>
        </w:rPr>
        <w:t>Se explica que el cierre técnico se debe a la saturación del espacio físico del archivo central del INVU, ubicado en uno de sus pisos, que ya no puede recibir más documentos. El informe de auditoría evidencia condiciones graves de almacenamiento, con cajas y bolsas en desorden, incluso en áreas no previstas como parqueos, y emite advertencias severas. Este cierre técnico refleja la incapacidad física de recepción de documentos, y su resolución corresponde al INVU, no a la junta administrativa, aunque el tema es delicado.</w:t>
      </w:r>
      <w:r>
        <w:rPr>
          <w:rFonts w:asciiTheme="minorHAnsi" w:eastAsiaTheme="minorEastAsia" w:hAnsiTheme="minorHAnsi" w:cstheme="minorBidi"/>
          <w:sz w:val="22"/>
        </w:rPr>
        <w:t xml:space="preserve"> -----------------------------------------------------------------------------------------------------</w:t>
      </w:r>
    </w:p>
    <w:p w14:paraId="47827A51" w14:textId="77777777" w:rsidR="00813B64" w:rsidRDefault="00813B64" w:rsidP="00813B64">
      <w:pPr>
        <w:pStyle w:val="Subttulo"/>
        <w:spacing w:line="480" w:lineRule="auto"/>
        <w:jc w:val="both"/>
        <w:rPr>
          <w:rFonts w:asciiTheme="minorHAnsi" w:eastAsiaTheme="minorEastAsia" w:hAnsiTheme="minorHAnsi" w:cstheme="minorBidi"/>
          <w:sz w:val="22"/>
        </w:rPr>
      </w:pPr>
    </w:p>
    <w:p w14:paraId="739B6178"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Picado Umaña: </w:t>
      </w:r>
      <w:r w:rsidRPr="00082B7C">
        <w:rPr>
          <w:rFonts w:asciiTheme="minorHAnsi" w:eastAsiaTheme="minorEastAsia" w:hAnsiTheme="minorHAnsi" w:cstheme="minorBidi"/>
          <w:sz w:val="22"/>
        </w:rPr>
        <w:t>Se menciona que se revisó la advertencia referida por don Víctor, la cual incluye fotografías del estado del archivo del INVU, mostrando una situación crítica y lamentable.</w:t>
      </w:r>
      <w:r>
        <w:rPr>
          <w:rFonts w:asciiTheme="minorHAnsi" w:eastAsiaTheme="minorEastAsia" w:hAnsiTheme="minorHAnsi" w:cstheme="minorBidi"/>
          <w:sz w:val="22"/>
        </w:rPr>
        <w:t xml:space="preserve"> -------------------</w:t>
      </w:r>
    </w:p>
    <w:p w14:paraId="2AF735F3"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C03C1A">
        <w:rPr>
          <w:rFonts w:asciiTheme="minorHAnsi" w:eastAsiaTheme="minorEastAsia" w:hAnsiTheme="minorHAnsi" w:cstheme="minorBidi"/>
          <w:sz w:val="22"/>
        </w:rPr>
        <w:t>Se cuestiona si en el acuerdo debe especificarse expresamente que se dará seguimiento al tema del archivo, o si esto ya está implícito en lo que se indica sobre la comunicación de este.</w:t>
      </w:r>
      <w:r>
        <w:rPr>
          <w:rFonts w:asciiTheme="minorHAnsi" w:eastAsiaTheme="minorEastAsia" w:hAnsiTheme="minorHAnsi" w:cstheme="minorBidi"/>
          <w:sz w:val="22"/>
        </w:rPr>
        <w:t xml:space="preserve"> -----------------------------------------------------------------------------------------------------------------------------------</w:t>
      </w:r>
    </w:p>
    <w:p w14:paraId="68DD80C5"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Vindas Rivera:</w:t>
      </w:r>
      <w:r w:rsidRPr="001F1BF9">
        <w:rPr>
          <w:rFonts w:ascii="Times New Roman" w:eastAsiaTheme="minorHAnsi" w:hAnsi="Times New Roman"/>
          <w:szCs w:val="24"/>
        </w:rPr>
        <w:t xml:space="preserve"> </w:t>
      </w:r>
      <w:r w:rsidRPr="001F1BF9">
        <w:rPr>
          <w:rFonts w:asciiTheme="minorHAnsi" w:eastAsiaTheme="minorEastAsia" w:hAnsiTheme="minorHAnsi" w:cstheme="minorBidi"/>
          <w:sz w:val="22"/>
        </w:rPr>
        <w:t>Se opina que el seguimiento no está implícito en el acuerdo y que debería agregarse que la Dirección General será responsable de dar seguimiento al cumplimiento de lo indicado.</w:t>
      </w:r>
      <w:r>
        <w:rPr>
          <w:rFonts w:asciiTheme="minorHAnsi" w:eastAsiaTheme="minorEastAsia" w:hAnsiTheme="minorHAnsi" w:cstheme="minorBidi"/>
          <w:sz w:val="22"/>
        </w:rPr>
        <w:t xml:space="preserve"> --------------</w:t>
      </w:r>
    </w:p>
    <w:p w14:paraId="14A1E913"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 somete a votación comunicar al INVU el conocimiento de los documentos e interponer las directrices, normativas internas, procedimientos ante la situación del peligro de la protección del patrimonio documental del INVU. -------------------------------------------------------------------------------------------------------------</w:t>
      </w:r>
    </w:p>
    <w:p w14:paraId="227739C6" w14:textId="77777777" w:rsidR="00813B64" w:rsidRDefault="00813B64" w:rsidP="00813B64">
      <w:pPr>
        <w:pStyle w:val="Subttulo"/>
        <w:spacing w:line="480" w:lineRule="auto"/>
        <w:jc w:val="both"/>
        <w:rPr>
          <w:rFonts w:asciiTheme="minorHAnsi" w:eastAsiaTheme="minorEastAsia" w:hAnsiTheme="minorHAnsi" w:cstheme="minorBidi"/>
          <w:sz w:val="22"/>
        </w:rPr>
      </w:pPr>
      <w:r w:rsidRPr="007E0926">
        <w:rPr>
          <w:rFonts w:asciiTheme="minorHAnsi" w:eastAsiaTheme="minorEastAsia" w:hAnsiTheme="minorHAnsi" w:cstheme="minorBidi"/>
          <w:b/>
          <w:bCs/>
          <w:sz w:val="22"/>
        </w:rPr>
        <w:t xml:space="preserve">ACUERDO </w:t>
      </w:r>
      <w:r>
        <w:rPr>
          <w:rFonts w:asciiTheme="minorHAnsi" w:eastAsiaTheme="minorEastAsia" w:hAnsiTheme="minorHAnsi" w:cstheme="minorBidi"/>
          <w:b/>
          <w:bCs/>
          <w:sz w:val="22"/>
        </w:rPr>
        <w:t>5</w:t>
      </w:r>
      <w:r w:rsidRPr="007E0926">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Comunicar al señor </w:t>
      </w:r>
      <w:r w:rsidRPr="005A7CE4">
        <w:rPr>
          <w:rFonts w:asciiTheme="minorHAnsi" w:eastAsiaTheme="minorEastAsia" w:hAnsiTheme="minorHAnsi" w:cstheme="minorBidi"/>
          <w:sz w:val="22"/>
        </w:rPr>
        <w:t>Marco Hidalgo Zúñiga</w:t>
      </w:r>
      <w:r>
        <w:rPr>
          <w:rFonts w:asciiTheme="minorHAnsi" w:eastAsiaTheme="minorEastAsia" w:hAnsiTheme="minorHAnsi" w:cstheme="minorBidi"/>
          <w:sz w:val="22"/>
        </w:rPr>
        <w:t xml:space="preserve">, </w:t>
      </w:r>
      <w:r w:rsidRPr="005A7CE4">
        <w:rPr>
          <w:rFonts w:asciiTheme="minorHAnsi" w:eastAsiaTheme="minorEastAsia" w:hAnsiTheme="minorHAnsi" w:cstheme="minorBidi"/>
          <w:sz w:val="22"/>
        </w:rPr>
        <w:t>Gerente General</w:t>
      </w:r>
      <w:r>
        <w:rPr>
          <w:rFonts w:asciiTheme="minorHAnsi" w:eastAsiaTheme="minorEastAsia" w:hAnsiTheme="minorHAnsi" w:cstheme="minorBidi"/>
          <w:sz w:val="22"/>
        </w:rPr>
        <w:t xml:space="preserve"> del </w:t>
      </w:r>
      <w:r w:rsidRPr="005A7CE4">
        <w:rPr>
          <w:rFonts w:asciiTheme="minorHAnsi" w:eastAsiaTheme="minorEastAsia" w:hAnsiTheme="minorHAnsi" w:cstheme="minorBidi"/>
          <w:sz w:val="22"/>
        </w:rPr>
        <w:t>Instituto Nacional de Vivienda y Urbanismo</w:t>
      </w:r>
      <w:r>
        <w:rPr>
          <w:rFonts w:asciiTheme="minorHAnsi" w:eastAsiaTheme="minorEastAsia" w:hAnsiTheme="minorHAnsi" w:cstheme="minorBidi"/>
          <w:sz w:val="22"/>
        </w:rPr>
        <w:t>; que esta Junta Administrativa conoce los siguientes documentos: ---------------------</w:t>
      </w:r>
    </w:p>
    <w:p w14:paraId="52F0196D" w14:textId="77777777" w:rsidR="00813B64" w:rsidRDefault="00813B64" w:rsidP="00813B64">
      <w:pPr>
        <w:pStyle w:val="Subttulo"/>
        <w:numPr>
          <w:ilvl w:val="0"/>
          <w:numId w:val="137"/>
        </w:numPr>
        <w:spacing w:line="480" w:lineRule="auto"/>
        <w:jc w:val="both"/>
        <w:rPr>
          <w:rFonts w:asciiTheme="minorHAnsi" w:eastAsiaTheme="minorEastAsia" w:hAnsiTheme="minorHAnsi" w:cstheme="minorBidi"/>
          <w:sz w:val="22"/>
        </w:rPr>
      </w:pPr>
      <w:r w:rsidRPr="00563DA4">
        <w:rPr>
          <w:rFonts w:asciiTheme="minorHAnsi" w:eastAsiaTheme="minorEastAsia" w:hAnsiTheme="minorHAnsi" w:cstheme="minorBidi"/>
          <w:sz w:val="22"/>
        </w:rPr>
        <w:t xml:space="preserve">Oficio CGG-067-2026 del 18 de febrero de 2026, suscrito por </w:t>
      </w:r>
      <w:r>
        <w:rPr>
          <w:rFonts w:asciiTheme="minorHAnsi" w:eastAsiaTheme="minorEastAsia" w:hAnsiTheme="minorHAnsi" w:cstheme="minorBidi"/>
          <w:sz w:val="22"/>
        </w:rPr>
        <w:t>su persona. -------------------------------</w:t>
      </w:r>
    </w:p>
    <w:p w14:paraId="600C42C9" w14:textId="77777777" w:rsidR="00813B64" w:rsidRDefault="00813B64" w:rsidP="00813B64">
      <w:pPr>
        <w:pStyle w:val="Subttulo"/>
        <w:numPr>
          <w:ilvl w:val="0"/>
          <w:numId w:val="137"/>
        </w:numPr>
        <w:spacing w:line="480" w:lineRule="auto"/>
        <w:jc w:val="both"/>
        <w:rPr>
          <w:rFonts w:asciiTheme="minorHAnsi" w:eastAsiaTheme="minorEastAsia" w:hAnsiTheme="minorHAnsi" w:cstheme="minorBidi"/>
          <w:sz w:val="22"/>
        </w:rPr>
      </w:pPr>
      <w:r w:rsidRPr="00A12B9D">
        <w:rPr>
          <w:rFonts w:asciiTheme="minorHAnsi" w:eastAsiaTheme="minorEastAsia" w:hAnsiTheme="minorHAnsi" w:cstheme="minorBidi"/>
          <w:sz w:val="22"/>
        </w:rPr>
        <w:t>CARTA</w:t>
      </w:r>
      <w:r>
        <w:rPr>
          <w:rFonts w:asciiTheme="minorHAnsi" w:eastAsiaTheme="minorEastAsia" w:hAnsiTheme="minorHAnsi" w:cstheme="minorBidi"/>
          <w:sz w:val="22"/>
        </w:rPr>
        <w:t>-</w:t>
      </w:r>
      <w:r w:rsidRPr="00A12B9D">
        <w:rPr>
          <w:rFonts w:asciiTheme="minorHAnsi" w:eastAsiaTheme="minorEastAsia" w:hAnsiTheme="minorHAnsi" w:cstheme="minorBidi"/>
          <w:sz w:val="22"/>
        </w:rPr>
        <w:t>DGAN-DG-073-2026</w:t>
      </w:r>
      <w:r>
        <w:rPr>
          <w:rFonts w:asciiTheme="minorHAnsi" w:eastAsiaTheme="minorEastAsia" w:hAnsiTheme="minorHAnsi" w:cstheme="minorBidi"/>
          <w:sz w:val="22"/>
        </w:rPr>
        <w:t xml:space="preserve"> del 03 de marzo del 2026 suscrito por la señora Ivannia Valverde Guevara, directora ejecutiva de esta Junta Administrativa y directora general de la Dirección General del Archivo Nacional. ----------------------------------------------------------------------------------------</w:t>
      </w:r>
    </w:p>
    <w:p w14:paraId="516B1134" w14:textId="77777777" w:rsidR="00813B64" w:rsidRPr="007E0926" w:rsidRDefault="00813B64" w:rsidP="00813B64">
      <w:pPr>
        <w:pStyle w:val="Subttulo"/>
        <w:numPr>
          <w:ilvl w:val="0"/>
          <w:numId w:val="137"/>
        </w:numPr>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w:t>
      </w:r>
      <w:r w:rsidRPr="007E0926">
        <w:rPr>
          <w:rFonts w:asciiTheme="minorHAnsi" w:eastAsiaTheme="minorEastAsia" w:hAnsiTheme="minorHAnsi" w:cstheme="minorBidi"/>
          <w:sz w:val="22"/>
        </w:rPr>
        <w:t xml:space="preserve">ervicio de Advertencia ADV-008-2023 de 29 de noviembre del 2023 dirigido a su persona por los señores David Abarca Vargas </w:t>
      </w:r>
      <w:r>
        <w:rPr>
          <w:rFonts w:asciiTheme="minorHAnsi" w:eastAsiaTheme="minorEastAsia" w:hAnsiTheme="minorHAnsi" w:cstheme="minorBidi"/>
          <w:sz w:val="22"/>
        </w:rPr>
        <w:t xml:space="preserve">y </w:t>
      </w:r>
      <w:r w:rsidRPr="007E0926">
        <w:rPr>
          <w:rFonts w:asciiTheme="minorHAnsi" w:eastAsiaTheme="minorEastAsia" w:hAnsiTheme="minorHAnsi" w:cstheme="minorBidi"/>
          <w:sz w:val="22"/>
        </w:rPr>
        <w:t xml:space="preserve">Henry Arley </w:t>
      </w:r>
      <w:r w:rsidRPr="48A21B9D">
        <w:rPr>
          <w:rFonts w:asciiTheme="minorHAnsi" w:eastAsiaTheme="minorEastAsia" w:hAnsiTheme="minorHAnsi" w:cstheme="minorBidi"/>
          <w:sz w:val="22"/>
        </w:rPr>
        <w:t>Pérez</w:t>
      </w:r>
      <w:r>
        <w:rPr>
          <w:rFonts w:asciiTheme="minorHAnsi" w:eastAsiaTheme="minorEastAsia" w:hAnsiTheme="minorHAnsi" w:cstheme="minorBidi"/>
          <w:sz w:val="22"/>
        </w:rPr>
        <w:t xml:space="preserve">, profesional en Auditoría y </w:t>
      </w:r>
      <w:r w:rsidRPr="007E0926">
        <w:rPr>
          <w:rFonts w:asciiTheme="minorHAnsi" w:eastAsiaTheme="minorEastAsia" w:hAnsiTheme="minorHAnsi" w:cstheme="minorBidi"/>
          <w:sz w:val="22"/>
        </w:rPr>
        <w:t>Auditor Interno</w:t>
      </w:r>
      <w:r>
        <w:rPr>
          <w:rFonts w:asciiTheme="minorHAnsi" w:eastAsiaTheme="minorEastAsia" w:hAnsiTheme="minorHAnsi" w:cstheme="minorBidi"/>
          <w:sz w:val="22"/>
        </w:rPr>
        <w:t xml:space="preserve"> del INVU, respectivamente. ------------------------------------------------------------------------------------------------</w:t>
      </w:r>
    </w:p>
    <w:p w14:paraId="137FDF38" w14:textId="77777777" w:rsidR="00813B64" w:rsidRDefault="00813B64" w:rsidP="00813B64">
      <w:pPr>
        <w:pStyle w:val="Subttulo"/>
        <w:numPr>
          <w:ilvl w:val="0"/>
          <w:numId w:val="137"/>
        </w:numPr>
        <w:spacing w:line="480" w:lineRule="auto"/>
        <w:jc w:val="both"/>
        <w:rPr>
          <w:rFonts w:asciiTheme="minorHAnsi" w:eastAsiaTheme="minorEastAsia" w:hAnsiTheme="minorHAnsi" w:cstheme="minorBidi"/>
          <w:sz w:val="22"/>
        </w:rPr>
      </w:pPr>
      <w:r w:rsidRPr="00EF007C">
        <w:rPr>
          <w:rFonts w:asciiTheme="minorHAnsi" w:eastAsiaTheme="minorEastAsia" w:hAnsiTheme="minorHAnsi" w:cstheme="minorBidi"/>
          <w:sz w:val="22"/>
        </w:rPr>
        <w:t xml:space="preserve">Estudio de Auditoría AI-013-2023 </w:t>
      </w:r>
      <w:r>
        <w:rPr>
          <w:rFonts w:asciiTheme="minorHAnsi" w:eastAsiaTheme="minorEastAsia" w:hAnsiTheme="minorHAnsi" w:cstheme="minorBidi"/>
          <w:sz w:val="22"/>
        </w:rPr>
        <w:t>del 20 de diciembre del 2023 elaborado por las personas citadas en el punto anterior. ----------------------------------------------------------------------------------------------------</w:t>
      </w:r>
    </w:p>
    <w:p w14:paraId="2BA32D54" w14:textId="77777777" w:rsidR="00813B64" w:rsidRDefault="00813B64" w:rsidP="00813B64">
      <w:pPr>
        <w:pStyle w:val="Subttulo"/>
        <w:numPr>
          <w:ilvl w:val="0"/>
          <w:numId w:val="137"/>
        </w:numPr>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Oficio DGAN-JA-869-2017 de 30 de noviembre del 2017 por medio del cual esta Junta Administrativa comunicó el cierre técnico archivístico, legal y de conservación, dada la situación documental que durante años ha presentado en el INVU. ----------------------------------------------------</w:t>
      </w:r>
    </w:p>
    <w:p w14:paraId="2E0EBC05"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Esta Junta Administrativa, le agradece interponer las directrices, normativas internas, procedimientos y cualquier otra acción para que la situación documental del INVU cumpla con la normativa legal y conexa vigente en esta materia; en vista de que se está poniendo en peligro la protección del patrimonio documental que produce y custodia el INVU. Comisionar a la dirección general para darle seguimiento a la ejecución de este acuerdo. Enviar copia de este acuerdo y de los documentos citados, a la señora Ivannia Valverde Guevara, directora general; al señor Víctor Murillo Quirós, subdirector general; a la señora Denise Calvo López, jefe del Departamento Servicios Archivísticos Externos; y a la Comisión Nacional de Selección y Eliminación de Documentos. </w:t>
      </w:r>
      <w:r w:rsidRPr="005A4481">
        <w:rPr>
          <w:rFonts w:asciiTheme="minorHAnsi" w:eastAsiaTheme="minorEastAsia" w:hAnsiTheme="minorHAnsi" w:cstheme="minorBidi"/>
          <w:sz w:val="22"/>
        </w:rPr>
        <w:t xml:space="preserve">Aprobado por unanimidad. </w:t>
      </w:r>
      <w:r w:rsidRPr="005A4481">
        <w:rPr>
          <w:rFonts w:asciiTheme="minorHAnsi" w:eastAsiaTheme="minorEastAsia" w:hAnsiTheme="minorHAnsi" w:cstheme="minorBidi"/>
          <w:b/>
          <w:bCs/>
          <w:sz w:val="22"/>
        </w:rPr>
        <w:t>ACUERDO FIRME.</w:t>
      </w:r>
      <w:r>
        <w:rPr>
          <w:rFonts w:asciiTheme="minorHAnsi" w:eastAsiaTheme="minorEastAsia" w:hAnsiTheme="minorHAnsi" w:cstheme="minorBidi"/>
          <w:b/>
          <w:bCs/>
          <w:sz w:val="22"/>
        </w:rPr>
        <w:t xml:space="preserve"> ------------------------</w:t>
      </w:r>
    </w:p>
    <w:p w14:paraId="064FD0C1" w14:textId="77777777" w:rsidR="00813B64" w:rsidRPr="00E61E22" w:rsidRDefault="00813B64" w:rsidP="00813B64">
      <w:pPr>
        <w:pStyle w:val="Subttulo"/>
        <w:spacing w:line="480" w:lineRule="auto"/>
        <w:rPr>
          <w:rFonts w:asciiTheme="minorHAnsi" w:eastAsiaTheme="minorEastAsia" w:hAnsiTheme="minorHAnsi" w:cstheme="minorBidi"/>
          <w:b/>
          <w:bCs/>
          <w:sz w:val="22"/>
        </w:rPr>
      </w:pPr>
      <w:r w:rsidRPr="00E61E22">
        <w:rPr>
          <w:rFonts w:asciiTheme="minorHAnsi" w:eastAsiaTheme="minorEastAsia" w:hAnsiTheme="minorHAnsi" w:cstheme="minorBidi"/>
          <w:b/>
          <w:bCs/>
          <w:sz w:val="22"/>
        </w:rPr>
        <w:t xml:space="preserve">CAPITULO IV INFORMATIVOS </w:t>
      </w:r>
      <w:r>
        <w:rPr>
          <w:rFonts w:asciiTheme="minorHAnsi" w:eastAsiaTheme="minorEastAsia" w:hAnsiTheme="minorHAnsi" w:cstheme="minorBidi"/>
          <w:b/>
          <w:bCs/>
          <w:sz w:val="22"/>
        </w:rPr>
        <w:t>--------------------------------------------------------------------------------------------------</w:t>
      </w:r>
    </w:p>
    <w:p w14:paraId="3F0833C9" w14:textId="77777777" w:rsidR="00813B64" w:rsidRPr="003C4728" w:rsidRDefault="00813B64" w:rsidP="00813B64">
      <w:pPr>
        <w:pStyle w:val="Subttulo"/>
        <w:spacing w:line="480" w:lineRule="auto"/>
        <w:jc w:val="both"/>
        <w:rPr>
          <w:rFonts w:asciiTheme="minorHAnsi" w:eastAsiaTheme="minorEastAsia" w:hAnsiTheme="minorHAnsi" w:cstheme="minorBidi"/>
          <w:sz w:val="22"/>
        </w:rPr>
      </w:pPr>
      <w:r w:rsidRPr="003679DA">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6</w:t>
      </w:r>
      <w:r w:rsidRPr="003679DA">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Correo electrónico, del 18 de febrero del 2026, suscrito por la Unidad de Consolidación de cifras del sector público dirigido </w:t>
      </w:r>
      <w:r w:rsidRPr="002E79AD">
        <w:rPr>
          <w:rFonts w:asciiTheme="minorHAnsi" w:eastAsiaTheme="minorEastAsia" w:hAnsiTheme="minorHAnsi" w:cstheme="minorBidi"/>
          <w:sz w:val="22"/>
        </w:rPr>
        <w:t>Jerarcas</w:t>
      </w:r>
      <w:r>
        <w:rPr>
          <w:rFonts w:asciiTheme="minorHAnsi" w:eastAsiaTheme="minorEastAsia" w:hAnsiTheme="minorHAnsi" w:cstheme="minorBidi"/>
          <w:b/>
          <w:bCs/>
          <w:sz w:val="22"/>
        </w:rPr>
        <w:t>,</w:t>
      </w:r>
      <w:r>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Gerentes</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directores Administrativo y Financiero</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jefe o Encargado de Contabilidad</w:t>
      </w:r>
      <w:r w:rsidRPr="00B717BD">
        <w:rPr>
          <w:rFonts w:asciiTheme="minorHAnsi" w:eastAsiaTheme="minorEastAsia" w:hAnsiTheme="minorHAnsi" w:cstheme="minorBidi"/>
          <w:sz w:val="22"/>
        </w:rPr>
        <w:t>,</w:t>
      </w:r>
      <w:r>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Contadores</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Poderes de la República</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Órganos Desconcentrados</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Instituciones Descentralizadas</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Instituciones Financieras No Bancarias</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Universidades Estatales</w:t>
      </w:r>
      <w:r w:rsidRPr="00B717BD">
        <w:rPr>
          <w:rFonts w:asciiTheme="minorHAnsi" w:eastAsiaTheme="minorEastAsia" w:hAnsiTheme="minorHAnsi" w:cstheme="minorBidi"/>
          <w:sz w:val="22"/>
        </w:rPr>
        <w:t xml:space="preserve">, </w:t>
      </w:r>
      <w:r w:rsidRPr="002E79AD">
        <w:rPr>
          <w:rFonts w:asciiTheme="minorHAnsi" w:eastAsiaTheme="minorEastAsia" w:hAnsiTheme="minorHAnsi" w:cstheme="minorBidi"/>
          <w:sz w:val="22"/>
        </w:rPr>
        <w:t>Sector Municipal</w:t>
      </w:r>
      <w:r w:rsidRPr="00B717BD">
        <w:rPr>
          <w:rFonts w:asciiTheme="minorHAnsi" w:eastAsiaTheme="minorEastAsia" w:hAnsiTheme="minorHAnsi" w:cstheme="minorBidi"/>
          <w:sz w:val="22"/>
        </w:rPr>
        <w:t xml:space="preserve">, Comisiones Institucionales, </w:t>
      </w:r>
      <w:r>
        <w:rPr>
          <w:rFonts w:asciiTheme="minorHAnsi" w:eastAsiaTheme="minorEastAsia" w:hAnsiTheme="minorHAnsi" w:cstheme="minorBidi"/>
          <w:sz w:val="22"/>
        </w:rPr>
        <w:t>s</w:t>
      </w:r>
      <w:r w:rsidRPr="003C4728">
        <w:rPr>
          <w:rFonts w:asciiTheme="minorHAnsi" w:eastAsiaTheme="minorEastAsia" w:hAnsiTheme="minorHAnsi" w:cstheme="minorBidi"/>
          <w:sz w:val="22"/>
        </w:rPr>
        <w:t>e informa que, para la presentación de los Estados Financieros (EEFF) mensuales 2026, es obligatorio utilizar las herramientas, formatos y notas contables actualizadas disponibles en el enlace oficial (incluye formatos de EEFF, checklist de cierres, directriz vigente, herramienta de revisión, y manuales de uso).</w:t>
      </w:r>
      <w:r>
        <w:rPr>
          <w:rFonts w:asciiTheme="minorHAnsi" w:eastAsiaTheme="minorEastAsia" w:hAnsiTheme="minorHAnsi" w:cstheme="minorBidi"/>
          <w:sz w:val="22"/>
        </w:rPr>
        <w:t xml:space="preserve"> ------------------------------------------------------------------------------</w:t>
      </w:r>
    </w:p>
    <w:p w14:paraId="38B77E49" w14:textId="77777777" w:rsidR="00813B64" w:rsidRPr="003C4728" w:rsidRDefault="00813B64" w:rsidP="00813B64">
      <w:pPr>
        <w:pStyle w:val="Subttulo"/>
        <w:spacing w:line="480" w:lineRule="auto"/>
        <w:jc w:val="both"/>
        <w:rPr>
          <w:rFonts w:asciiTheme="minorHAnsi" w:eastAsiaTheme="minorEastAsia" w:hAnsiTheme="minorHAnsi" w:cstheme="minorBidi"/>
          <w:sz w:val="22"/>
        </w:rPr>
      </w:pPr>
      <w:r w:rsidRPr="003C4728">
        <w:rPr>
          <w:rFonts w:asciiTheme="minorHAnsi" w:eastAsiaTheme="minorEastAsia" w:hAnsiTheme="minorHAnsi" w:cstheme="minorBidi"/>
          <w:sz w:val="22"/>
        </w:rPr>
        <w:t>De acuerdo con la Directriz DCN-0012-2021, para emitir el balance de comprobación mensual debe realizarse la correcta mayorización y elaborar los estados financieros conforme a las NICSP 1, 2 y 24.</w:t>
      </w:r>
      <w:r>
        <w:rPr>
          <w:rFonts w:asciiTheme="minorHAnsi" w:eastAsiaTheme="minorEastAsia" w:hAnsiTheme="minorHAnsi" w:cstheme="minorBidi"/>
          <w:sz w:val="22"/>
        </w:rPr>
        <w:t xml:space="preserve"> -----</w:t>
      </w:r>
    </w:p>
    <w:p w14:paraId="72748F4F" w14:textId="77777777" w:rsidR="00813B64" w:rsidRPr="003C4728" w:rsidRDefault="00813B64" w:rsidP="00813B64">
      <w:pPr>
        <w:pStyle w:val="Subttulo"/>
        <w:spacing w:line="480" w:lineRule="auto"/>
        <w:rPr>
          <w:rFonts w:asciiTheme="minorHAnsi" w:eastAsiaTheme="minorEastAsia" w:hAnsiTheme="minorHAnsi" w:cstheme="minorBidi"/>
          <w:sz w:val="22"/>
        </w:rPr>
      </w:pPr>
      <w:r w:rsidRPr="003C4728">
        <w:rPr>
          <w:rFonts w:asciiTheme="minorHAnsi" w:eastAsiaTheme="minorEastAsia" w:hAnsiTheme="minorHAnsi" w:cstheme="minorBidi"/>
          <w:sz w:val="22"/>
        </w:rPr>
        <w:t>El responsable contable debe garantizar que el cierre 2025 esté correctamente realizado y que los saldos iniciales 2026 correspondan únicamente a las cuentas del Estado de Situación.</w:t>
      </w:r>
      <w:r>
        <w:rPr>
          <w:rFonts w:asciiTheme="minorHAnsi" w:eastAsiaTheme="minorEastAsia" w:hAnsiTheme="minorHAnsi" w:cstheme="minorBidi"/>
          <w:sz w:val="22"/>
        </w:rPr>
        <w:t xml:space="preserve"> ----------------------------------</w:t>
      </w:r>
    </w:p>
    <w:p w14:paraId="7CAAACE7" w14:textId="77777777" w:rsidR="00813B64" w:rsidRPr="003C4728" w:rsidRDefault="00813B64" w:rsidP="00813B64">
      <w:pPr>
        <w:pStyle w:val="Subttulo"/>
        <w:spacing w:line="480" w:lineRule="auto"/>
        <w:rPr>
          <w:rFonts w:asciiTheme="minorHAnsi" w:eastAsiaTheme="minorEastAsia" w:hAnsiTheme="minorHAnsi" w:cstheme="minorBidi"/>
          <w:sz w:val="22"/>
        </w:rPr>
      </w:pPr>
      <w:r w:rsidRPr="003C4728">
        <w:rPr>
          <w:rFonts w:asciiTheme="minorHAnsi" w:eastAsiaTheme="minorEastAsia" w:hAnsiTheme="minorHAnsi" w:cstheme="minorBidi"/>
          <w:sz w:val="22"/>
        </w:rPr>
        <w:t>Respecto a las notas contables:</w:t>
      </w:r>
      <w:r>
        <w:rPr>
          <w:rFonts w:asciiTheme="minorHAnsi" w:eastAsiaTheme="minorEastAsia" w:hAnsiTheme="minorHAnsi" w:cstheme="minorBidi"/>
          <w:sz w:val="22"/>
        </w:rPr>
        <w:t xml:space="preserve"> ------------------------------------------------------------------------------------------------</w:t>
      </w:r>
    </w:p>
    <w:p w14:paraId="3AB806A4" w14:textId="77777777" w:rsidR="00813B64" w:rsidRPr="003C4728" w:rsidRDefault="00813B64" w:rsidP="00813B64">
      <w:pPr>
        <w:pStyle w:val="Subttulo"/>
        <w:numPr>
          <w:ilvl w:val="0"/>
          <w:numId w:val="133"/>
        </w:numPr>
        <w:spacing w:line="480" w:lineRule="auto"/>
        <w:rPr>
          <w:rFonts w:asciiTheme="minorHAnsi" w:eastAsiaTheme="minorEastAsia" w:hAnsiTheme="minorHAnsi" w:cstheme="minorBidi"/>
          <w:sz w:val="22"/>
        </w:rPr>
      </w:pPr>
      <w:r w:rsidRPr="003C4728">
        <w:rPr>
          <w:rFonts w:asciiTheme="minorHAnsi" w:eastAsiaTheme="minorEastAsia" w:hAnsiTheme="minorHAnsi" w:cstheme="minorBidi"/>
          <w:sz w:val="22"/>
        </w:rPr>
        <w:t>Debe completarse cada apartado de revelación, incluso indicando cuando “no aplica” o “no hay información”, sin eliminar secciones.</w:t>
      </w:r>
      <w:r>
        <w:rPr>
          <w:rFonts w:asciiTheme="minorHAnsi" w:eastAsiaTheme="minorEastAsia" w:hAnsiTheme="minorHAnsi" w:cstheme="minorBidi"/>
          <w:sz w:val="22"/>
        </w:rPr>
        <w:t xml:space="preserve"> ------------------------------------------------------------------------------</w:t>
      </w:r>
    </w:p>
    <w:p w14:paraId="40E38AA2" w14:textId="77777777" w:rsidR="00813B64" w:rsidRPr="003C4728" w:rsidRDefault="00813B64" w:rsidP="00813B64">
      <w:pPr>
        <w:pStyle w:val="Subttulo"/>
        <w:numPr>
          <w:ilvl w:val="0"/>
          <w:numId w:val="133"/>
        </w:numPr>
        <w:spacing w:line="480" w:lineRule="auto"/>
        <w:rPr>
          <w:rFonts w:asciiTheme="minorHAnsi" w:eastAsiaTheme="minorEastAsia" w:hAnsiTheme="minorHAnsi" w:cstheme="minorBidi"/>
          <w:sz w:val="22"/>
        </w:rPr>
      </w:pPr>
      <w:r w:rsidRPr="003C4728">
        <w:rPr>
          <w:rFonts w:asciiTheme="minorHAnsi" w:eastAsiaTheme="minorEastAsia" w:hAnsiTheme="minorHAnsi" w:cstheme="minorBidi"/>
          <w:sz w:val="22"/>
        </w:rPr>
        <w:t>Se utilizará un único formato de notas para presentación mensual y trimestral.</w:t>
      </w:r>
      <w:r>
        <w:rPr>
          <w:rFonts w:asciiTheme="minorHAnsi" w:eastAsiaTheme="minorEastAsia" w:hAnsiTheme="minorHAnsi" w:cstheme="minorBidi"/>
          <w:sz w:val="22"/>
        </w:rPr>
        <w:t xml:space="preserve"> -----------------------</w:t>
      </w:r>
    </w:p>
    <w:p w14:paraId="744A4682" w14:textId="77777777" w:rsidR="00813B64" w:rsidRDefault="00813B64" w:rsidP="00813B64">
      <w:pPr>
        <w:pStyle w:val="Subttulo"/>
        <w:numPr>
          <w:ilvl w:val="0"/>
          <w:numId w:val="133"/>
        </w:numPr>
        <w:spacing w:line="480" w:lineRule="auto"/>
        <w:rPr>
          <w:rFonts w:asciiTheme="minorHAnsi" w:eastAsiaTheme="minorEastAsia" w:hAnsiTheme="minorHAnsi" w:cstheme="minorBidi"/>
          <w:sz w:val="22"/>
        </w:rPr>
      </w:pPr>
      <w:r w:rsidRPr="003C4728">
        <w:rPr>
          <w:rFonts w:asciiTheme="minorHAnsi" w:eastAsiaTheme="minorEastAsia" w:hAnsiTheme="minorHAnsi" w:cstheme="minorBidi"/>
          <w:sz w:val="22"/>
        </w:rPr>
        <w:lastRenderedPageBreak/>
        <w:t>Es obligatorio presentar el juego completo de estados financieros y aplicar la herramienta de revisión para todos los entes contables.</w:t>
      </w:r>
      <w:r>
        <w:rPr>
          <w:rFonts w:asciiTheme="minorHAnsi" w:eastAsiaTheme="minorEastAsia" w:hAnsiTheme="minorHAnsi" w:cstheme="minorBidi"/>
          <w:sz w:val="22"/>
        </w:rPr>
        <w:t xml:space="preserve"> </w:t>
      </w:r>
      <w:r w:rsidRPr="002E59FE">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607FEB60" w14:textId="77777777" w:rsidR="00813B64" w:rsidRPr="00747227" w:rsidRDefault="00813B64" w:rsidP="00813B64">
      <w:pPr>
        <w:pStyle w:val="Subttulo"/>
        <w:spacing w:line="480" w:lineRule="auto"/>
        <w:jc w:val="both"/>
        <w:rPr>
          <w:rFonts w:asciiTheme="minorHAnsi" w:eastAsiaTheme="minorEastAsia" w:hAnsiTheme="minorHAnsi" w:cstheme="minorBidi"/>
          <w:sz w:val="22"/>
        </w:rPr>
      </w:pPr>
      <w:r w:rsidRPr="002F1F95">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7</w:t>
      </w:r>
      <w:r w:rsidRPr="002F1F95">
        <w:rPr>
          <w:rFonts w:asciiTheme="minorHAnsi" w:eastAsiaTheme="minorEastAsia" w:hAnsiTheme="minorHAnsi" w:cstheme="minorBidi"/>
          <w:b/>
          <w:bCs/>
          <w:sz w:val="22"/>
        </w:rPr>
        <w:t>:</w:t>
      </w:r>
      <w:r>
        <w:rPr>
          <w:rFonts w:asciiTheme="minorHAnsi" w:eastAsiaTheme="minorEastAsia" w:hAnsiTheme="minorHAnsi" w:cstheme="minorBidi"/>
          <w:sz w:val="22"/>
        </w:rPr>
        <w:t xml:space="preserve"> Oficio </w:t>
      </w:r>
      <w:r w:rsidRPr="00FD2AE9">
        <w:rPr>
          <w:rFonts w:asciiTheme="minorHAnsi" w:eastAsiaTheme="minorEastAsia" w:hAnsiTheme="minorHAnsi" w:cstheme="minorBidi"/>
          <w:sz w:val="22"/>
        </w:rPr>
        <w:t>DPB-OFI-1211-2026</w:t>
      </w:r>
      <w:r>
        <w:rPr>
          <w:rFonts w:asciiTheme="minorHAnsi" w:eastAsiaTheme="minorEastAsia" w:hAnsiTheme="minorHAnsi" w:cstheme="minorBidi"/>
          <w:sz w:val="22"/>
        </w:rPr>
        <w:t xml:space="preserve">, del 18 de febrero del 2026, suscrito por la señora </w:t>
      </w:r>
      <w:r w:rsidRPr="002F1F95">
        <w:rPr>
          <w:rFonts w:asciiTheme="minorHAnsi" w:eastAsiaTheme="minorEastAsia" w:hAnsiTheme="minorHAnsi" w:cstheme="minorBidi"/>
          <w:sz w:val="22"/>
        </w:rPr>
        <w:t>Katherine Santos Barquero</w:t>
      </w:r>
      <w:r>
        <w:rPr>
          <w:rFonts w:asciiTheme="minorHAnsi" w:eastAsiaTheme="minorEastAsia" w:hAnsiTheme="minorHAnsi" w:cstheme="minorBidi"/>
          <w:sz w:val="22"/>
        </w:rPr>
        <w:t xml:space="preserve"> </w:t>
      </w:r>
      <w:r w:rsidRPr="002F1F95">
        <w:rPr>
          <w:rFonts w:asciiTheme="minorHAnsi" w:eastAsiaTheme="minorEastAsia" w:hAnsiTheme="minorHAnsi" w:cstheme="minorBidi"/>
          <w:sz w:val="22"/>
        </w:rPr>
        <w:t>Abogada</w:t>
      </w:r>
      <w:r>
        <w:rPr>
          <w:rFonts w:asciiTheme="minorHAnsi" w:eastAsiaTheme="minorEastAsia" w:hAnsiTheme="minorHAnsi" w:cstheme="minorBidi"/>
          <w:sz w:val="22"/>
        </w:rPr>
        <w:t xml:space="preserve"> de la </w:t>
      </w:r>
      <w:r w:rsidRPr="002F1F95">
        <w:rPr>
          <w:rFonts w:asciiTheme="minorHAnsi" w:eastAsiaTheme="minorEastAsia" w:hAnsiTheme="minorHAnsi" w:cstheme="minorBidi"/>
          <w:sz w:val="22"/>
        </w:rPr>
        <w:t>Dirección de Derecho Público</w:t>
      </w:r>
      <w:r>
        <w:rPr>
          <w:rFonts w:asciiTheme="minorHAnsi" w:eastAsiaTheme="minorEastAsia" w:hAnsiTheme="minorHAnsi" w:cstheme="minorBidi"/>
          <w:sz w:val="22"/>
        </w:rPr>
        <w:t xml:space="preserve"> de la </w:t>
      </w:r>
      <w:r w:rsidRPr="00F361C3">
        <w:rPr>
          <w:rFonts w:asciiTheme="minorHAnsi" w:eastAsiaTheme="minorEastAsia" w:hAnsiTheme="minorHAnsi" w:cstheme="minorBidi"/>
          <w:sz w:val="22"/>
        </w:rPr>
        <w:t>Procuraduría General de la República</w:t>
      </w:r>
      <w:r>
        <w:rPr>
          <w:rFonts w:asciiTheme="minorHAnsi" w:eastAsiaTheme="minorEastAsia" w:hAnsiTheme="minorHAnsi" w:cstheme="minorBidi"/>
          <w:sz w:val="22"/>
        </w:rPr>
        <w:t xml:space="preserve"> dirigido a la señora </w:t>
      </w:r>
      <w:r w:rsidRPr="007D605D">
        <w:rPr>
          <w:rFonts w:asciiTheme="minorHAnsi" w:eastAsiaTheme="minorEastAsia" w:hAnsiTheme="minorHAnsi" w:cstheme="minorBidi"/>
          <w:sz w:val="22"/>
        </w:rPr>
        <w:t>Guiselle Mora Durán</w:t>
      </w:r>
      <w:r>
        <w:rPr>
          <w:rFonts w:asciiTheme="minorHAnsi" w:eastAsiaTheme="minorEastAsia" w:hAnsiTheme="minorHAnsi" w:cstheme="minorBidi"/>
          <w:sz w:val="22"/>
        </w:rPr>
        <w:t xml:space="preserve">, </w:t>
      </w:r>
      <w:r w:rsidRPr="007D605D">
        <w:rPr>
          <w:rFonts w:asciiTheme="minorHAnsi" w:eastAsiaTheme="minorEastAsia" w:hAnsiTheme="minorHAnsi" w:cstheme="minorBidi"/>
          <w:sz w:val="22"/>
        </w:rPr>
        <w:t xml:space="preserve">Coordinadora </w:t>
      </w:r>
      <w:r>
        <w:rPr>
          <w:rFonts w:asciiTheme="minorHAnsi" w:eastAsiaTheme="minorEastAsia" w:hAnsiTheme="minorHAnsi" w:cstheme="minorBidi"/>
          <w:sz w:val="22"/>
        </w:rPr>
        <w:t xml:space="preserve">de la </w:t>
      </w:r>
      <w:r w:rsidRPr="007D605D">
        <w:rPr>
          <w:rFonts w:asciiTheme="minorHAnsi" w:eastAsiaTheme="minorEastAsia" w:hAnsiTheme="minorHAnsi" w:cstheme="minorBidi"/>
          <w:sz w:val="22"/>
        </w:rPr>
        <w:t>Asesoría Jurídica</w:t>
      </w:r>
      <w:r>
        <w:rPr>
          <w:rFonts w:asciiTheme="minorHAnsi" w:eastAsiaTheme="minorEastAsia" w:hAnsiTheme="minorHAnsi" w:cstheme="minorBidi"/>
          <w:sz w:val="22"/>
        </w:rPr>
        <w:t xml:space="preserve">, </w:t>
      </w:r>
      <w:r w:rsidRPr="00747227">
        <w:rPr>
          <w:rFonts w:asciiTheme="minorHAnsi" w:eastAsiaTheme="minorEastAsia" w:hAnsiTheme="minorHAnsi" w:cstheme="minorBidi"/>
          <w:sz w:val="22"/>
        </w:rPr>
        <w:t xml:space="preserve">Se informa que, por instrucciones de la procuradora Guisell Jiménez Gómez, en el proceso contencioso administrativo interpuesto por </w:t>
      </w:r>
      <w:r w:rsidRPr="00747227">
        <w:rPr>
          <w:rFonts w:asciiTheme="minorHAnsi" w:eastAsiaTheme="minorEastAsia" w:hAnsiTheme="minorHAnsi" w:cstheme="minorBidi"/>
          <w:b/>
          <w:bCs/>
          <w:sz w:val="22"/>
        </w:rPr>
        <w:t>Consultécnica S.A.</w:t>
      </w:r>
      <w:r w:rsidRPr="00747227">
        <w:rPr>
          <w:rFonts w:asciiTheme="minorHAnsi" w:eastAsiaTheme="minorEastAsia" w:hAnsiTheme="minorHAnsi" w:cstheme="minorBidi"/>
          <w:sz w:val="22"/>
        </w:rPr>
        <w:t xml:space="preserve"> contra el Estado y la Junta Administrativa del Archivo Nacional (expediente N.° 17-012401-1027-CA), el Tribunal Contencioso Administrativo y Civil de Hacienda dictó la sentencia N.° 2023004914 del 30 de octubre de 2023.</w:t>
      </w:r>
      <w:r>
        <w:rPr>
          <w:rFonts w:asciiTheme="minorHAnsi" w:eastAsiaTheme="minorEastAsia" w:hAnsiTheme="minorHAnsi" w:cstheme="minorBidi"/>
          <w:sz w:val="22"/>
        </w:rPr>
        <w:t xml:space="preserve"> -------------------------------------------------------------------</w:t>
      </w:r>
    </w:p>
    <w:p w14:paraId="2675AF59" w14:textId="77777777" w:rsidR="00813B64" w:rsidRPr="00747227" w:rsidRDefault="00813B64" w:rsidP="00813B64">
      <w:pPr>
        <w:pStyle w:val="Subttulo"/>
        <w:spacing w:line="480" w:lineRule="auto"/>
        <w:jc w:val="both"/>
        <w:rPr>
          <w:rFonts w:asciiTheme="minorHAnsi" w:eastAsiaTheme="minorEastAsia" w:hAnsiTheme="minorHAnsi" w:cstheme="minorBidi"/>
          <w:sz w:val="22"/>
        </w:rPr>
      </w:pPr>
      <w:r w:rsidRPr="00747227">
        <w:rPr>
          <w:rFonts w:asciiTheme="minorHAnsi" w:eastAsiaTheme="minorEastAsia" w:hAnsiTheme="minorHAnsi" w:cstheme="minorBidi"/>
          <w:sz w:val="22"/>
        </w:rPr>
        <w:t>La resolución declaró parcialmente con lugar la demanda y dispuso:</w:t>
      </w:r>
      <w:r>
        <w:rPr>
          <w:rFonts w:asciiTheme="minorHAnsi" w:eastAsiaTheme="minorEastAsia" w:hAnsiTheme="minorHAnsi" w:cstheme="minorBidi"/>
          <w:sz w:val="22"/>
        </w:rPr>
        <w:t xml:space="preserve"> ------------------------------------------------</w:t>
      </w:r>
    </w:p>
    <w:p w14:paraId="0BD4AB46" w14:textId="77777777" w:rsidR="00813B64" w:rsidRPr="00747227" w:rsidRDefault="00813B64" w:rsidP="00813B64">
      <w:pPr>
        <w:pStyle w:val="Subttulo"/>
        <w:numPr>
          <w:ilvl w:val="0"/>
          <w:numId w:val="134"/>
        </w:numPr>
        <w:spacing w:line="480" w:lineRule="auto"/>
        <w:jc w:val="both"/>
        <w:rPr>
          <w:rFonts w:asciiTheme="minorHAnsi" w:eastAsiaTheme="minorEastAsia" w:hAnsiTheme="minorHAnsi" w:cstheme="minorBidi"/>
          <w:sz w:val="22"/>
        </w:rPr>
      </w:pPr>
      <w:r w:rsidRPr="00747227">
        <w:rPr>
          <w:rFonts w:asciiTheme="minorHAnsi" w:eastAsiaTheme="minorEastAsia" w:hAnsiTheme="minorHAnsi" w:cstheme="minorBidi"/>
          <w:sz w:val="22"/>
        </w:rPr>
        <w:t>La nulidad absoluta de las resoluciones JAAN N.º 02-2017 y 03-2017.</w:t>
      </w:r>
      <w:r>
        <w:rPr>
          <w:rFonts w:asciiTheme="minorHAnsi" w:eastAsiaTheme="minorEastAsia" w:hAnsiTheme="minorHAnsi" w:cstheme="minorBidi"/>
          <w:sz w:val="22"/>
        </w:rPr>
        <w:t xml:space="preserve"> -------------------------------------</w:t>
      </w:r>
    </w:p>
    <w:p w14:paraId="78BB49E8" w14:textId="77777777" w:rsidR="00813B64" w:rsidRPr="00747227" w:rsidRDefault="00813B64" w:rsidP="00813B64">
      <w:pPr>
        <w:pStyle w:val="Subttulo"/>
        <w:numPr>
          <w:ilvl w:val="0"/>
          <w:numId w:val="134"/>
        </w:numPr>
        <w:spacing w:line="480" w:lineRule="auto"/>
        <w:jc w:val="both"/>
        <w:rPr>
          <w:rFonts w:asciiTheme="minorHAnsi" w:eastAsiaTheme="minorEastAsia" w:hAnsiTheme="minorHAnsi" w:cstheme="minorBidi"/>
          <w:sz w:val="22"/>
        </w:rPr>
      </w:pPr>
      <w:r w:rsidRPr="00747227">
        <w:rPr>
          <w:rFonts w:asciiTheme="minorHAnsi" w:eastAsiaTheme="minorEastAsia" w:hAnsiTheme="minorHAnsi" w:cstheme="minorBidi"/>
          <w:sz w:val="22"/>
        </w:rPr>
        <w:t>Que dicha nulidad tiene efecto declarativo y retroactivo.</w:t>
      </w:r>
      <w:r>
        <w:rPr>
          <w:rFonts w:asciiTheme="minorHAnsi" w:eastAsiaTheme="minorEastAsia" w:hAnsiTheme="minorHAnsi" w:cstheme="minorBidi"/>
          <w:sz w:val="22"/>
        </w:rPr>
        <w:t xml:space="preserve"> -----------------------------------------------------</w:t>
      </w:r>
    </w:p>
    <w:p w14:paraId="440F534D" w14:textId="77777777" w:rsidR="00813B64" w:rsidRPr="00747227" w:rsidRDefault="00813B64" w:rsidP="00813B64">
      <w:pPr>
        <w:pStyle w:val="Subttulo"/>
        <w:numPr>
          <w:ilvl w:val="0"/>
          <w:numId w:val="134"/>
        </w:numPr>
        <w:spacing w:line="480" w:lineRule="auto"/>
        <w:jc w:val="both"/>
        <w:rPr>
          <w:rFonts w:asciiTheme="minorHAnsi" w:eastAsiaTheme="minorEastAsia" w:hAnsiTheme="minorHAnsi" w:cstheme="minorBidi"/>
          <w:sz w:val="22"/>
        </w:rPr>
      </w:pPr>
      <w:r w:rsidRPr="00747227">
        <w:rPr>
          <w:rFonts w:asciiTheme="minorHAnsi" w:eastAsiaTheme="minorEastAsia" w:hAnsiTheme="minorHAnsi" w:cstheme="minorBidi"/>
          <w:sz w:val="22"/>
        </w:rPr>
        <w:t>La supresión de la actuación material ilegítima consistente en retener ₡19.102.500,00 rebajados de la factura 34128.</w:t>
      </w:r>
      <w:r>
        <w:rPr>
          <w:rFonts w:asciiTheme="minorHAnsi" w:eastAsiaTheme="minorEastAsia" w:hAnsiTheme="minorHAnsi" w:cstheme="minorBidi"/>
          <w:sz w:val="22"/>
        </w:rPr>
        <w:t xml:space="preserve"> -----------------------------------------------------------------------------------------------------</w:t>
      </w:r>
    </w:p>
    <w:p w14:paraId="1AFB7AEE" w14:textId="77777777" w:rsidR="00813B64" w:rsidRPr="00747227" w:rsidRDefault="00813B64" w:rsidP="00813B64">
      <w:pPr>
        <w:pStyle w:val="Subttulo"/>
        <w:numPr>
          <w:ilvl w:val="0"/>
          <w:numId w:val="134"/>
        </w:numPr>
        <w:spacing w:line="480" w:lineRule="auto"/>
        <w:jc w:val="both"/>
        <w:rPr>
          <w:rFonts w:asciiTheme="minorHAnsi" w:eastAsiaTheme="minorEastAsia" w:hAnsiTheme="minorHAnsi" w:cstheme="minorBidi"/>
          <w:sz w:val="22"/>
        </w:rPr>
      </w:pPr>
      <w:r w:rsidRPr="00747227">
        <w:rPr>
          <w:rFonts w:asciiTheme="minorHAnsi" w:eastAsiaTheme="minorEastAsia" w:hAnsiTheme="minorHAnsi" w:cstheme="minorBidi"/>
          <w:sz w:val="22"/>
        </w:rPr>
        <w:t>La devolución de ese monto a la empresa demandante, junto con los intereses legales (a determinar en ejecución de sentencia).</w:t>
      </w:r>
      <w:r>
        <w:rPr>
          <w:rFonts w:asciiTheme="minorHAnsi" w:eastAsiaTheme="minorEastAsia" w:hAnsiTheme="minorHAnsi" w:cstheme="minorBidi"/>
          <w:sz w:val="22"/>
        </w:rPr>
        <w:t xml:space="preserve"> ---------------------------------------------------------------------------</w:t>
      </w:r>
    </w:p>
    <w:p w14:paraId="3CA7BAA7" w14:textId="77777777" w:rsidR="00813B64" w:rsidRPr="00747227" w:rsidRDefault="00813B64" w:rsidP="00813B64">
      <w:pPr>
        <w:pStyle w:val="Subttulo"/>
        <w:numPr>
          <w:ilvl w:val="0"/>
          <w:numId w:val="134"/>
        </w:numPr>
        <w:spacing w:line="480" w:lineRule="auto"/>
        <w:jc w:val="both"/>
        <w:rPr>
          <w:rFonts w:asciiTheme="minorHAnsi" w:eastAsiaTheme="minorEastAsia" w:hAnsiTheme="minorHAnsi" w:cstheme="minorBidi"/>
          <w:sz w:val="22"/>
        </w:rPr>
      </w:pPr>
      <w:r w:rsidRPr="00747227">
        <w:rPr>
          <w:rFonts w:asciiTheme="minorHAnsi" w:eastAsiaTheme="minorEastAsia" w:hAnsiTheme="minorHAnsi" w:cstheme="minorBidi"/>
          <w:sz w:val="22"/>
        </w:rPr>
        <w:t>La condena en costas a la Junta Administrativa del Archivo Nacional, sin especial condenatoria en costas para el Estado.</w:t>
      </w:r>
      <w:r>
        <w:rPr>
          <w:rFonts w:asciiTheme="minorHAnsi" w:eastAsiaTheme="minorEastAsia" w:hAnsiTheme="minorHAnsi" w:cstheme="minorBidi"/>
          <w:sz w:val="22"/>
        </w:rPr>
        <w:t xml:space="preserve"> ---------------------------------------------------------------------------------------------------</w:t>
      </w:r>
    </w:p>
    <w:p w14:paraId="09B0695F" w14:textId="77777777" w:rsidR="00813B64" w:rsidRPr="00747227" w:rsidRDefault="00813B64" w:rsidP="00813B64">
      <w:pPr>
        <w:pStyle w:val="Subttulo"/>
        <w:spacing w:line="480" w:lineRule="auto"/>
        <w:jc w:val="both"/>
        <w:rPr>
          <w:rFonts w:asciiTheme="minorHAnsi" w:eastAsiaTheme="minorEastAsia" w:hAnsiTheme="minorHAnsi" w:cstheme="minorBidi"/>
          <w:sz w:val="22"/>
        </w:rPr>
      </w:pPr>
      <w:r w:rsidRPr="00747227">
        <w:rPr>
          <w:rFonts w:asciiTheme="minorHAnsi" w:eastAsiaTheme="minorEastAsia" w:hAnsiTheme="minorHAnsi" w:cstheme="minorBidi"/>
          <w:sz w:val="22"/>
        </w:rPr>
        <w:t>Asimismo, se comunica que la Sala Primera de la Corte Suprema de Justicia, mediante resolución N.° 001826-A-S1-2025 del 19 de diciembre de 2025 (notificada el 29 de enero de 2026), rechazó de plano el recurso de casación presentado contra dicha sentencia, quedando firme el fallo.</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4FC706AD" w14:textId="77777777" w:rsidR="00813B64" w:rsidRPr="007710F3" w:rsidRDefault="00813B64" w:rsidP="00813B64">
      <w:pPr>
        <w:pStyle w:val="Subttulo"/>
        <w:spacing w:line="480" w:lineRule="auto"/>
        <w:jc w:val="both"/>
        <w:rPr>
          <w:rFonts w:asciiTheme="minorHAnsi" w:eastAsiaTheme="minorEastAsia" w:hAnsiTheme="minorHAnsi" w:cstheme="minorBidi"/>
          <w:sz w:val="22"/>
        </w:rPr>
      </w:pPr>
      <w:r w:rsidRPr="00CA734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8</w:t>
      </w:r>
      <w:r w:rsidRPr="00CA7347">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Correo electrónico del 20 de febrero del 2026, suscrito por la señora Cataliza Zuñiga Porras, Encargada de Relaciones públicas unidad de pr</w:t>
      </w:r>
      <w:r w:rsidRPr="007710F3">
        <w:rPr>
          <w:rFonts w:asciiTheme="minorHAnsi" w:eastAsiaTheme="minorEastAsia" w:hAnsiTheme="minorHAnsi" w:cstheme="minorBidi"/>
          <w:sz w:val="22"/>
        </w:rPr>
        <w:t>oyección informando que el Archivo Nacional inició la recepción de la memoria documental de la administración saliente del Poder Ejecutivo, proceso que se extenderá hasta la primera semana de mayo de 2026 y concluirá con la transferencia de la Presidencia de la República.</w:t>
      </w:r>
      <w:r>
        <w:rPr>
          <w:rFonts w:asciiTheme="minorHAnsi" w:eastAsiaTheme="minorEastAsia" w:hAnsiTheme="minorHAnsi" w:cstheme="minorBidi"/>
          <w:sz w:val="22"/>
        </w:rPr>
        <w:t xml:space="preserve"> -------------------------------------------------------------------------------------------------------------------------</w:t>
      </w:r>
    </w:p>
    <w:p w14:paraId="2157F849" w14:textId="77777777" w:rsidR="00813B64" w:rsidRPr="007710F3" w:rsidRDefault="00813B64" w:rsidP="00813B64">
      <w:pPr>
        <w:pStyle w:val="Subttulo"/>
        <w:spacing w:line="480" w:lineRule="auto"/>
        <w:jc w:val="both"/>
        <w:rPr>
          <w:rFonts w:asciiTheme="minorHAnsi" w:eastAsiaTheme="minorEastAsia" w:hAnsiTheme="minorHAnsi" w:cstheme="minorBidi"/>
          <w:sz w:val="22"/>
        </w:rPr>
      </w:pPr>
      <w:r w:rsidRPr="007710F3">
        <w:rPr>
          <w:rFonts w:asciiTheme="minorHAnsi" w:eastAsiaTheme="minorEastAsia" w:hAnsiTheme="minorHAnsi" w:cstheme="minorBidi"/>
          <w:sz w:val="22"/>
        </w:rPr>
        <w:lastRenderedPageBreak/>
        <w:t>La transferencia se realiza en cumplimiento de la Ley 7202 y el artículo 53, que obliga a la Presidencia y a los ministerios a entregar, antes del traspaso de poderes, los documentos que hayan concluido su trámite, así como las actas del Consejo de Gobierno. Esta disposición garantiza la preservación del patrimonio documental, la transparencia y la rendición de cuentas, evitando la pérdida o apropiación indebida de documentos públicos.</w:t>
      </w:r>
      <w:r>
        <w:rPr>
          <w:rFonts w:asciiTheme="minorHAnsi" w:eastAsiaTheme="minorEastAsia" w:hAnsiTheme="minorHAnsi" w:cstheme="minorBidi"/>
          <w:sz w:val="22"/>
        </w:rPr>
        <w:t xml:space="preserve"> -------------------------------------------------------------------------------------------------------------</w:t>
      </w:r>
    </w:p>
    <w:p w14:paraId="46DCCF67" w14:textId="77777777" w:rsidR="00813B64" w:rsidRPr="007710F3" w:rsidRDefault="00813B64" w:rsidP="00813B64">
      <w:pPr>
        <w:pStyle w:val="Subttulo"/>
        <w:spacing w:line="480" w:lineRule="auto"/>
        <w:jc w:val="both"/>
        <w:rPr>
          <w:rFonts w:asciiTheme="minorHAnsi" w:eastAsiaTheme="minorEastAsia" w:hAnsiTheme="minorHAnsi" w:cstheme="minorBidi"/>
          <w:sz w:val="22"/>
        </w:rPr>
      </w:pPr>
      <w:r w:rsidRPr="007710F3">
        <w:rPr>
          <w:rFonts w:asciiTheme="minorHAnsi" w:eastAsiaTheme="minorEastAsia" w:hAnsiTheme="minorHAnsi" w:cstheme="minorBidi"/>
          <w:sz w:val="22"/>
        </w:rPr>
        <w:t>Los documentos recibidos —tanto en formato papel como electrónico, con predominio creciente de estos últimos— se distribuyen en dos categorías:</w:t>
      </w:r>
      <w:r>
        <w:rPr>
          <w:rFonts w:asciiTheme="minorHAnsi" w:eastAsiaTheme="minorEastAsia" w:hAnsiTheme="minorHAnsi" w:cstheme="minorBidi"/>
          <w:sz w:val="22"/>
        </w:rPr>
        <w:t xml:space="preserve"> ---------------------------------------------------------------------------------</w:t>
      </w:r>
    </w:p>
    <w:p w14:paraId="200D75D1" w14:textId="77777777" w:rsidR="00813B64" w:rsidRPr="007710F3" w:rsidRDefault="00813B64" w:rsidP="00813B64">
      <w:pPr>
        <w:pStyle w:val="Subttulo"/>
        <w:numPr>
          <w:ilvl w:val="0"/>
          <w:numId w:val="135"/>
        </w:numPr>
        <w:spacing w:line="480" w:lineRule="auto"/>
        <w:jc w:val="both"/>
        <w:rPr>
          <w:rFonts w:asciiTheme="minorHAnsi" w:eastAsiaTheme="minorEastAsia" w:hAnsiTheme="minorHAnsi" w:cstheme="minorBidi"/>
          <w:sz w:val="22"/>
        </w:rPr>
      </w:pPr>
      <w:r w:rsidRPr="007710F3">
        <w:rPr>
          <w:rFonts w:asciiTheme="minorHAnsi" w:eastAsiaTheme="minorEastAsia" w:hAnsiTheme="minorHAnsi" w:cstheme="minorBidi"/>
          <w:sz w:val="22"/>
        </w:rPr>
        <w:t>Textuales, que ingresan al Archivo Intermedio por aproximadamente 20 años antes de su valoración final.</w:t>
      </w:r>
      <w:r>
        <w:rPr>
          <w:rFonts w:asciiTheme="minorHAnsi" w:eastAsiaTheme="minorEastAsia" w:hAnsiTheme="minorHAnsi" w:cstheme="minorBidi"/>
          <w:sz w:val="22"/>
        </w:rPr>
        <w:t xml:space="preserve"> ----------------------------------------------------------------------------------------------------------</w:t>
      </w:r>
    </w:p>
    <w:p w14:paraId="3F6D8CC5" w14:textId="77777777" w:rsidR="00813B64" w:rsidRPr="007710F3" w:rsidRDefault="00813B64" w:rsidP="00813B64">
      <w:pPr>
        <w:pStyle w:val="Subttulo"/>
        <w:numPr>
          <w:ilvl w:val="0"/>
          <w:numId w:val="135"/>
        </w:numPr>
        <w:spacing w:line="480" w:lineRule="auto"/>
        <w:jc w:val="both"/>
        <w:rPr>
          <w:rFonts w:asciiTheme="minorHAnsi" w:eastAsiaTheme="minorEastAsia" w:hAnsiTheme="minorHAnsi" w:cstheme="minorBidi"/>
          <w:sz w:val="22"/>
        </w:rPr>
      </w:pPr>
      <w:r w:rsidRPr="007710F3">
        <w:rPr>
          <w:rFonts w:asciiTheme="minorHAnsi" w:eastAsiaTheme="minorEastAsia" w:hAnsiTheme="minorHAnsi" w:cstheme="minorBidi"/>
          <w:sz w:val="22"/>
        </w:rPr>
        <w:t>Especiales (audiovisuales, fotografías, afiches y otros materiales con valor científico-cultural), que pasan directamente al Archivo Histórico para su conservación permanente.</w:t>
      </w:r>
      <w:r>
        <w:rPr>
          <w:rFonts w:asciiTheme="minorHAnsi" w:eastAsiaTheme="minorEastAsia" w:hAnsiTheme="minorHAnsi" w:cstheme="minorBidi"/>
          <w:sz w:val="22"/>
        </w:rPr>
        <w:t xml:space="preserve"> ----------------------------</w:t>
      </w:r>
    </w:p>
    <w:p w14:paraId="68BE4418" w14:textId="77777777" w:rsidR="00813B64" w:rsidRPr="007710F3" w:rsidRDefault="00813B64" w:rsidP="00813B64">
      <w:pPr>
        <w:pStyle w:val="Subttulo"/>
        <w:spacing w:line="480" w:lineRule="auto"/>
        <w:jc w:val="both"/>
        <w:rPr>
          <w:rFonts w:asciiTheme="minorHAnsi" w:eastAsiaTheme="minorEastAsia" w:hAnsiTheme="minorHAnsi" w:cstheme="minorBidi"/>
          <w:sz w:val="22"/>
        </w:rPr>
      </w:pPr>
      <w:r w:rsidRPr="007710F3">
        <w:rPr>
          <w:rFonts w:asciiTheme="minorHAnsi" w:eastAsiaTheme="minorEastAsia" w:hAnsiTheme="minorHAnsi" w:cstheme="minorBidi"/>
          <w:sz w:val="22"/>
        </w:rPr>
        <w:t>El proceso fue coordinado con 18 meses de anticipación e incluyó la capacitación de 157 funcionarios de todos los ministerios. Tras su ingreso, los documentos son sometidos a procesos archivísticos para garantizar su organización, conservación y acceso público, previsto a partir de julio en el caso del Archivo Intermedio.</w:t>
      </w:r>
      <w:r>
        <w:rPr>
          <w:rFonts w:asciiTheme="minorHAnsi" w:eastAsiaTheme="minorEastAsia" w:hAnsiTheme="minorHAnsi" w:cstheme="minorBidi"/>
          <w:sz w:val="22"/>
        </w:rPr>
        <w:t xml:space="preserve"> --------------------------------------------------------------------------------------------------------------------------</w:t>
      </w:r>
    </w:p>
    <w:p w14:paraId="66474773" w14:textId="77777777" w:rsidR="00813B64" w:rsidRDefault="00813B64" w:rsidP="00813B64">
      <w:pPr>
        <w:pStyle w:val="Subttulo"/>
        <w:spacing w:line="480" w:lineRule="auto"/>
        <w:jc w:val="both"/>
        <w:rPr>
          <w:rFonts w:asciiTheme="minorHAnsi" w:eastAsiaTheme="minorEastAsia" w:hAnsiTheme="minorHAnsi" w:cstheme="minorBidi"/>
          <w:sz w:val="22"/>
        </w:rPr>
      </w:pPr>
      <w:r w:rsidRPr="007710F3">
        <w:rPr>
          <w:rFonts w:asciiTheme="minorHAnsi" w:eastAsiaTheme="minorEastAsia" w:hAnsiTheme="minorHAnsi" w:cstheme="minorBidi"/>
          <w:sz w:val="22"/>
        </w:rPr>
        <w:t>La iniciativa refuerza la transparencia administrativa y consolida la memoria histórica nacional, recordando que un documento archivístico comprende toda información registrada en cualquier soporte, no solo en papel.</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578CF4D9" w14:textId="77777777" w:rsidR="00813B64" w:rsidRPr="00023F18" w:rsidRDefault="00813B64" w:rsidP="00813B64">
      <w:pPr>
        <w:pStyle w:val="Subttulo"/>
        <w:spacing w:line="480" w:lineRule="auto"/>
        <w:jc w:val="both"/>
        <w:rPr>
          <w:rFonts w:asciiTheme="minorHAnsi" w:eastAsiaTheme="minorEastAsia" w:hAnsiTheme="minorHAnsi" w:cstheme="minorBidi"/>
          <w:sz w:val="22"/>
        </w:rPr>
      </w:pPr>
      <w:r w:rsidRPr="00E00930">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9</w:t>
      </w:r>
      <w:r w:rsidRPr="00E00930">
        <w:rPr>
          <w:rFonts w:asciiTheme="minorHAnsi" w:eastAsiaTheme="minorEastAsia" w:hAnsiTheme="minorHAnsi" w:cstheme="minorBidi"/>
          <w:b/>
          <w:bCs/>
          <w:sz w:val="22"/>
        </w:rPr>
        <w:t>:</w:t>
      </w:r>
      <w:r>
        <w:rPr>
          <w:rFonts w:asciiTheme="minorHAnsi" w:eastAsiaTheme="minorEastAsia" w:hAnsiTheme="minorHAnsi" w:cstheme="minorBidi"/>
          <w:sz w:val="22"/>
        </w:rPr>
        <w:t xml:space="preserve"> Oficio </w:t>
      </w:r>
      <w:r w:rsidRPr="00C271A0">
        <w:rPr>
          <w:rFonts w:asciiTheme="minorHAnsi" w:eastAsiaTheme="minorEastAsia" w:hAnsiTheme="minorHAnsi" w:cstheme="minorBidi"/>
          <w:sz w:val="22"/>
        </w:rPr>
        <w:t>CARTA-DGAN-DAF-FC-014-2026</w:t>
      </w:r>
      <w:r>
        <w:rPr>
          <w:rFonts w:asciiTheme="minorHAnsi" w:eastAsiaTheme="minorEastAsia" w:hAnsiTheme="minorHAnsi" w:cstheme="minorBidi"/>
          <w:sz w:val="22"/>
        </w:rPr>
        <w:t xml:space="preserve">, del </w:t>
      </w:r>
      <w:r w:rsidRPr="007C6B3A">
        <w:rPr>
          <w:rFonts w:asciiTheme="minorHAnsi" w:eastAsiaTheme="minorEastAsia" w:hAnsiTheme="minorHAnsi" w:cstheme="minorBidi"/>
          <w:sz w:val="22"/>
        </w:rPr>
        <w:t>24 de febrero de 2026</w:t>
      </w:r>
      <w:r>
        <w:rPr>
          <w:rFonts w:asciiTheme="minorHAnsi" w:eastAsiaTheme="minorEastAsia" w:hAnsiTheme="minorHAnsi" w:cstheme="minorBidi"/>
          <w:sz w:val="22"/>
        </w:rPr>
        <w:t>, suscrito por el señor Danilo Sanbria Vargas, Coordinador de la Unidad de Financiero Contable dirigido a los jefes de Departamento donde s</w:t>
      </w:r>
      <w:r w:rsidRPr="00023F18">
        <w:rPr>
          <w:rFonts w:asciiTheme="minorHAnsi" w:eastAsiaTheme="minorEastAsia" w:hAnsiTheme="minorHAnsi" w:cstheme="minorBidi"/>
          <w:sz w:val="22"/>
        </w:rPr>
        <w:t>e solicita a los departamentos proporcionar información necesaria para la formulación del anteproyecto de presupuesto 2027, incluyendo:</w:t>
      </w:r>
      <w:r>
        <w:rPr>
          <w:rFonts w:asciiTheme="minorHAnsi" w:eastAsiaTheme="minorEastAsia" w:hAnsiTheme="minorHAnsi" w:cstheme="minorBidi"/>
          <w:sz w:val="22"/>
        </w:rPr>
        <w:t xml:space="preserve"> -----------------------------------------------------</w:t>
      </w:r>
    </w:p>
    <w:p w14:paraId="5599FC27" w14:textId="77777777" w:rsidR="00813B64" w:rsidRPr="00023F18" w:rsidRDefault="00813B64" w:rsidP="00813B64">
      <w:pPr>
        <w:pStyle w:val="Subttulo"/>
        <w:numPr>
          <w:ilvl w:val="0"/>
          <w:numId w:val="136"/>
        </w:numPr>
        <w:spacing w:line="480" w:lineRule="auto"/>
        <w:jc w:val="both"/>
        <w:rPr>
          <w:rFonts w:asciiTheme="minorHAnsi" w:eastAsiaTheme="minorEastAsia" w:hAnsiTheme="minorHAnsi" w:cstheme="minorBidi"/>
          <w:sz w:val="22"/>
        </w:rPr>
      </w:pPr>
      <w:r w:rsidRPr="00023F18">
        <w:rPr>
          <w:rFonts w:asciiTheme="minorHAnsi" w:eastAsiaTheme="minorEastAsia" w:hAnsiTheme="minorHAnsi" w:cstheme="minorBidi"/>
          <w:sz w:val="22"/>
        </w:rPr>
        <w:t>Posibles ingresos adicionales a los asignados por la Junta Administrativa del Archivo Nacional.</w:t>
      </w:r>
      <w:r>
        <w:rPr>
          <w:rFonts w:asciiTheme="minorHAnsi" w:eastAsiaTheme="minorEastAsia" w:hAnsiTheme="minorHAnsi" w:cstheme="minorBidi"/>
          <w:sz w:val="22"/>
        </w:rPr>
        <w:t xml:space="preserve"> ---</w:t>
      </w:r>
    </w:p>
    <w:p w14:paraId="0F6B3D69" w14:textId="77777777" w:rsidR="00813B64" w:rsidRPr="00023F18" w:rsidRDefault="00813B64" w:rsidP="00813B64">
      <w:pPr>
        <w:pStyle w:val="Subttulo"/>
        <w:numPr>
          <w:ilvl w:val="0"/>
          <w:numId w:val="136"/>
        </w:numPr>
        <w:spacing w:line="480" w:lineRule="auto"/>
        <w:jc w:val="both"/>
        <w:rPr>
          <w:rFonts w:asciiTheme="minorHAnsi" w:eastAsiaTheme="minorEastAsia" w:hAnsiTheme="minorHAnsi" w:cstheme="minorBidi"/>
          <w:sz w:val="22"/>
        </w:rPr>
      </w:pPr>
      <w:r w:rsidRPr="00023F18">
        <w:rPr>
          <w:rFonts w:asciiTheme="minorHAnsi" w:eastAsiaTheme="minorEastAsia" w:hAnsiTheme="minorHAnsi" w:cstheme="minorBidi"/>
          <w:sz w:val="22"/>
        </w:rPr>
        <w:t>Funcionarios con posibilidad de pensionarse el próximo año, indicando el mes, para prever Prestaciones Legales.</w:t>
      </w:r>
      <w:r>
        <w:rPr>
          <w:rFonts w:asciiTheme="minorHAnsi" w:eastAsiaTheme="minorEastAsia" w:hAnsiTheme="minorHAnsi" w:cstheme="minorBidi"/>
          <w:sz w:val="22"/>
        </w:rPr>
        <w:t xml:space="preserve"> ---------------------------------------------------------------------------------------------------</w:t>
      </w:r>
    </w:p>
    <w:p w14:paraId="201FA56F" w14:textId="77777777" w:rsidR="00813B64" w:rsidRPr="00023F18" w:rsidRDefault="00813B64" w:rsidP="00813B64">
      <w:pPr>
        <w:pStyle w:val="Subttulo"/>
        <w:numPr>
          <w:ilvl w:val="0"/>
          <w:numId w:val="136"/>
        </w:numPr>
        <w:spacing w:line="480" w:lineRule="auto"/>
        <w:jc w:val="both"/>
        <w:rPr>
          <w:rFonts w:asciiTheme="minorHAnsi" w:eastAsiaTheme="minorEastAsia" w:hAnsiTheme="minorHAnsi" w:cstheme="minorBidi"/>
          <w:sz w:val="22"/>
        </w:rPr>
      </w:pPr>
      <w:r w:rsidRPr="00023F18">
        <w:rPr>
          <w:rFonts w:asciiTheme="minorHAnsi" w:eastAsiaTheme="minorEastAsia" w:hAnsiTheme="minorHAnsi" w:cstheme="minorBidi"/>
          <w:sz w:val="22"/>
        </w:rPr>
        <w:t>Recalificaciones de puestos previstas, especificando cuáles.</w:t>
      </w:r>
      <w:r>
        <w:rPr>
          <w:rFonts w:asciiTheme="minorHAnsi" w:eastAsiaTheme="minorEastAsia" w:hAnsiTheme="minorHAnsi" w:cstheme="minorBidi"/>
          <w:sz w:val="22"/>
        </w:rPr>
        <w:t xml:space="preserve"> -------------------------------------------------</w:t>
      </w:r>
    </w:p>
    <w:p w14:paraId="791A6751" w14:textId="77777777" w:rsidR="00813B64" w:rsidRPr="00023F18" w:rsidRDefault="00813B64" w:rsidP="00813B64">
      <w:pPr>
        <w:pStyle w:val="Subttulo"/>
        <w:numPr>
          <w:ilvl w:val="0"/>
          <w:numId w:val="136"/>
        </w:numPr>
        <w:spacing w:line="480" w:lineRule="auto"/>
        <w:jc w:val="both"/>
        <w:rPr>
          <w:rFonts w:asciiTheme="minorHAnsi" w:eastAsiaTheme="minorEastAsia" w:hAnsiTheme="minorHAnsi" w:cstheme="minorBidi"/>
          <w:sz w:val="22"/>
        </w:rPr>
      </w:pPr>
      <w:r w:rsidRPr="00023F18">
        <w:rPr>
          <w:rFonts w:asciiTheme="minorHAnsi" w:eastAsiaTheme="minorEastAsia" w:hAnsiTheme="minorHAnsi" w:cstheme="minorBidi"/>
          <w:sz w:val="22"/>
        </w:rPr>
        <w:lastRenderedPageBreak/>
        <w:t>Funcionarios interesados en incorporarse a la Asociación Solidarista de Empleados del Ministerio de Cultura y Juventud, para proyectar el aporte patronal.</w:t>
      </w:r>
      <w:r>
        <w:rPr>
          <w:rFonts w:asciiTheme="minorHAnsi" w:eastAsiaTheme="minorEastAsia" w:hAnsiTheme="minorHAnsi" w:cstheme="minorBidi"/>
          <w:sz w:val="22"/>
        </w:rPr>
        <w:t xml:space="preserve"> ----------------------------------------------------</w:t>
      </w:r>
    </w:p>
    <w:p w14:paraId="04FA8005" w14:textId="77777777" w:rsidR="00813B64" w:rsidRPr="00023F18" w:rsidRDefault="00813B64" w:rsidP="00813B64">
      <w:pPr>
        <w:pStyle w:val="Subttulo"/>
        <w:numPr>
          <w:ilvl w:val="0"/>
          <w:numId w:val="136"/>
        </w:numPr>
        <w:spacing w:line="480" w:lineRule="auto"/>
        <w:jc w:val="both"/>
        <w:rPr>
          <w:rFonts w:asciiTheme="minorHAnsi" w:eastAsiaTheme="minorEastAsia" w:hAnsiTheme="minorHAnsi" w:cstheme="minorBidi"/>
          <w:sz w:val="22"/>
        </w:rPr>
      </w:pPr>
      <w:r w:rsidRPr="00023F18">
        <w:rPr>
          <w:rFonts w:asciiTheme="minorHAnsi" w:eastAsiaTheme="minorEastAsia" w:hAnsiTheme="minorHAnsi" w:cstheme="minorBidi"/>
          <w:sz w:val="22"/>
        </w:rPr>
        <w:t>Horas extras estimadas, detallando número de puesto, nombre del ocupante, cantidad de horas y justificación.</w:t>
      </w:r>
      <w:r>
        <w:rPr>
          <w:rFonts w:asciiTheme="minorHAnsi" w:eastAsiaTheme="minorEastAsia" w:hAnsiTheme="minorHAnsi" w:cstheme="minorBidi"/>
          <w:sz w:val="22"/>
        </w:rPr>
        <w:t xml:space="preserve"> ------------------------------------------------------------------------------------------------------------</w:t>
      </w:r>
    </w:p>
    <w:p w14:paraId="190E0162" w14:textId="77777777" w:rsidR="00813B64" w:rsidRPr="00023F18" w:rsidRDefault="00813B64" w:rsidP="00813B64">
      <w:pPr>
        <w:pStyle w:val="Subttulo"/>
        <w:spacing w:line="480" w:lineRule="auto"/>
        <w:jc w:val="both"/>
        <w:rPr>
          <w:rFonts w:asciiTheme="minorHAnsi" w:eastAsiaTheme="minorEastAsia" w:hAnsiTheme="minorHAnsi" w:cstheme="minorBidi"/>
          <w:sz w:val="22"/>
        </w:rPr>
      </w:pPr>
      <w:r w:rsidRPr="00023F18">
        <w:rPr>
          <w:rFonts w:asciiTheme="minorHAnsi" w:eastAsiaTheme="minorEastAsia" w:hAnsiTheme="minorHAnsi" w:cstheme="minorBidi"/>
          <w:sz w:val="22"/>
        </w:rPr>
        <w:t>La información debe remitirse a más tardar el 10 de marzo de 2026.</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4957BD9B" w14:textId="77777777" w:rsidR="00813B64" w:rsidRPr="000B18B8" w:rsidRDefault="00813B64" w:rsidP="00813B64">
      <w:pPr>
        <w:pStyle w:val="Subttulo"/>
        <w:spacing w:line="480" w:lineRule="auto"/>
        <w:jc w:val="both"/>
        <w:rPr>
          <w:rFonts w:asciiTheme="minorHAnsi" w:eastAsiaTheme="minorEastAsia" w:hAnsiTheme="minorHAnsi" w:cstheme="minorBidi"/>
          <w:sz w:val="22"/>
        </w:rPr>
      </w:pPr>
      <w:r w:rsidRPr="00CA734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10</w:t>
      </w:r>
      <w:r w:rsidRPr="00CA7347">
        <w:rPr>
          <w:rFonts w:asciiTheme="minorHAnsi" w:eastAsiaTheme="minorEastAsia" w:hAnsiTheme="minorHAnsi" w:cstheme="minorBidi"/>
          <w:b/>
          <w:bCs/>
          <w:sz w:val="22"/>
        </w:rPr>
        <w:t>:</w:t>
      </w:r>
      <w:r>
        <w:rPr>
          <w:rFonts w:asciiTheme="minorHAnsi" w:eastAsiaTheme="minorEastAsia" w:hAnsiTheme="minorHAnsi" w:cstheme="minorBidi"/>
          <w:b/>
          <w:bCs/>
          <w:sz w:val="22"/>
        </w:rPr>
        <w:t xml:space="preserve"> </w:t>
      </w:r>
      <w:r w:rsidRPr="00EB5134">
        <w:rPr>
          <w:rFonts w:asciiTheme="minorHAnsi" w:eastAsiaTheme="minorEastAsia" w:hAnsiTheme="minorHAnsi" w:cstheme="minorBidi"/>
          <w:sz w:val="22"/>
        </w:rPr>
        <w:t>Copia del oficio</w:t>
      </w:r>
      <w:r>
        <w:rPr>
          <w:rFonts w:asciiTheme="minorHAnsi" w:eastAsiaTheme="minorEastAsia" w:hAnsiTheme="minorHAnsi" w:cstheme="minorBidi"/>
          <w:b/>
          <w:bCs/>
          <w:sz w:val="22"/>
        </w:rPr>
        <w:t xml:space="preserve"> </w:t>
      </w:r>
      <w:r w:rsidRPr="00C01221">
        <w:rPr>
          <w:rFonts w:asciiTheme="minorHAnsi" w:eastAsiaTheme="minorEastAsia" w:hAnsiTheme="minorHAnsi" w:cstheme="minorBidi"/>
          <w:sz w:val="22"/>
        </w:rPr>
        <w:t>CARTA-DGAN-DG-057-2026, del 24 de febrero del 2026, suscrito por la señora Ivannia Valverde Guevara, directora general dirigido a la señora Rosa M. González secretaria del MoWLAC consejera Regional en Comunicación e Información para América Latina y el Caribe</w:t>
      </w:r>
      <w:r>
        <w:rPr>
          <w:rFonts w:asciiTheme="minorHAnsi" w:eastAsiaTheme="minorEastAsia" w:hAnsiTheme="minorHAnsi" w:cstheme="minorBidi"/>
          <w:sz w:val="22"/>
        </w:rPr>
        <w:t xml:space="preserve">, el </w:t>
      </w:r>
      <w:r w:rsidRPr="000B18B8">
        <w:rPr>
          <w:rFonts w:asciiTheme="minorHAnsi" w:eastAsiaTheme="minorEastAsia" w:hAnsiTheme="minorHAnsi" w:cstheme="minorBidi"/>
          <w:sz w:val="22"/>
        </w:rPr>
        <w:t xml:space="preserve"> Archivo Nacional de Costa Rica</w:t>
      </w:r>
      <w:r>
        <w:rPr>
          <w:rFonts w:asciiTheme="minorHAnsi" w:eastAsiaTheme="minorEastAsia" w:hAnsiTheme="minorHAnsi" w:cstheme="minorBidi"/>
          <w:sz w:val="22"/>
        </w:rPr>
        <w:t>, donde</w:t>
      </w:r>
      <w:r w:rsidRPr="000B18B8">
        <w:rPr>
          <w:rFonts w:asciiTheme="minorHAnsi" w:eastAsiaTheme="minorEastAsia" w:hAnsiTheme="minorHAnsi" w:cstheme="minorBidi"/>
          <w:sz w:val="22"/>
        </w:rPr>
        <w:t xml:space="preserve"> expresa su agradecimiento por la inscripción del documento </w:t>
      </w:r>
      <w:r w:rsidRPr="00040066">
        <w:rPr>
          <w:rFonts w:asciiTheme="minorHAnsi" w:eastAsiaTheme="minorEastAsia" w:hAnsiTheme="minorHAnsi" w:cstheme="minorBidi"/>
          <w:sz w:val="22"/>
        </w:rPr>
        <w:t>“Documentos sobre la Campaña Nacional 1856-1857 contra los filibusteros”</w:t>
      </w:r>
      <w:r w:rsidRPr="000B18B8">
        <w:rPr>
          <w:rFonts w:asciiTheme="minorHAnsi" w:eastAsiaTheme="minorEastAsia" w:hAnsiTheme="minorHAnsi" w:cstheme="minorBidi"/>
          <w:sz w:val="22"/>
        </w:rPr>
        <w:t xml:space="preserve"> en el Registro Regional de América Latina y el Caribe del Programa Memoria del Mundo de la UNESCO, aprobada por el Comité Regional (MoWLAC) en su 25ª reunión anual en Cusco.</w:t>
      </w:r>
      <w:r w:rsidRPr="002E59FE">
        <w:rPr>
          <w:rFonts w:asciiTheme="minorHAnsi" w:eastAsiaTheme="minorEastAsia" w:hAnsiTheme="minorHAnsi" w:cstheme="minorBidi"/>
          <w:b/>
          <w:bCs/>
          <w:sz w:val="22"/>
        </w:rPr>
        <w:t xml:space="preserve"> </w:t>
      </w:r>
      <w:r>
        <w:rPr>
          <w:rFonts w:asciiTheme="minorHAnsi" w:eastAsiaTheme="minorEastAsia" w:hAnsiTheme="minorHAnsi" w:cstheme="minorBidi"/>
          <w:b/>
          <w:bCs/>
          <w:sz w:val="22"/>
        </w:rPr>
        <w:t xml:space="preserve"> --------------------------------------------------------------------------------------------</w:t>
      </w:r>
    </w:p>
    <w:p w14:paraId="4611B535" w14:textId="77777777" w:rsidR="00813B64" w:rsidRPr="000B18B8" w:rsidRDefault="00813B64" w:rsidP="00813B64">
      <w:pPr>
        <w:pStyle w:val="Subttulo"/>
        <w:spacing w:line="480" w:lineRule="auto"/>
        <w:jc w:val="both"/>
        <w:rPr>
          <w:rFonts w:asciiTheme="minorHAnsi" w:eastAsiaTheme="minorEastAsia" w:hAnsiTheme="minorHAnsi" w:cstheme="minorBidi"/>
          <w:sz w:val="22"/>
        </w:rPr>
      </w:pPr>
      <w:r w:rsidRPr="000B18B8">
        <w:rPr>
          <w:rFonts w:asciiTheme="minorHAnsi" w:eastAsiaTheme="minorEastAsia" w:hAnsiTheme="minorHAnsi" w:cstheme="minorBidi"/>
          <w:sz w:val="22"/>
        </w:rPr>
        <w:t>La institución, en julio de 2026 cumple 145 años de fundación, destaca la relevancia de esta inscripción en el marco de la conmemoración de los 170 años de la Campaña Nacional de 1856-1857, especialmente en fechas emblemáticas como la Batalla de Santa Rosa (20 de marzo) y la Batalla de Rivas (11 de abril).</w:t>
      </w:r>
    </w:p>
    <w:p w14:paraId="30617A30" w14:textId="77777777" w:rsidR="00813B64" w:rsidRPr="000B18B8" w:rsidRDefault="00813B64" w:rsidP="00813B64">
      <w:pPr>
        <w:pStyle w:val="Subttulo"/>
        <w:spacing w:line="480" w:lineRule="auto"/>
        <w:jc w:val="both"/>
        <w:rPr>
          <w:rFonts w:asciiTheme="minorHAnsi" w:eastAsiaTheme="minorEastAsia" w:hAnsiTheme="minorHAnsi" w:cstheme="minorBidi"/>
          <w:sz w:val="22"/>
        </w:rPr>
      </w:pPr>
      <w:r w:rsidRPr="000B18B8">
        <w:rPr>
          <w:rFonts w:asciiTheme="minorHAnsi" w:eastAsiaTheme="minorEastAsia" w:hAnsiTheme="minorHAnsi" w:cstheme="minorBidi"/>
          <w:sz w:val="22"/>
        </w:rPr>
        <w:t>El 20 de marzo de 2026 se realizarán actos oficiales en el Museo Histórico Casona de Santa Rosa, incluyendo Consejo de Gobierno, inauguración de la exposición “Santa Rosa. Memoria de una gesta nacional” y la develación del busto del héroe nacional José Joaquín Mora Porras, por lo que se considera oportuno anunciar públicamente la inscripción en esa fecha.</w:t>
      </w:r>
      <w:r>
        <w:rPr>
          <w:rFonts w:asciiTheme="minorHAnsi" w:eastAsiaTheme="minorEastAsia" w:hAnsiTheme="minorHAnsi" w:cstheme="minorBidi"/>
          <w:sz w:val="22"/>
        </w:rPr>
        <w:t xml:space="preserve"> ----------------------------------------------------------</w:t>
      </w:r>
    </w:p>
    <w:p w14:paraId="2699454D" w14:textId="77777777" w:rsidR="00813B64" w:rsidRPr="000B18B8" w:rsidRDefault="00813B64" w:rsidP="00813B64">
      <w:pPr>
        <w:pStyle w:val="Subttulo"/>
        <w:spacing w:line="480" w:lineRule="auto"/>
        <w:jc w:val="both"/>
        <w:rPr>
          <w:rFonts w:asciiTheme="minorHAnsi" w:eastAsiaTheme="minorEastAsia" w:hAnsiTheme="minorHAnsi" w:cstheme="minorBidi"/>
          <w:sz w:val="22"/>
        </w:rPr>
      </w:pPr>
      <w:r w:rsidRPr="000B18B8">
        <w:rPr>
          <w:rFonts w:asciiTheme="minorHAnsi" w:eastAsiaTheme="minorEastAsia" w:hAnsiTheme="minorHAnsi" w:cstheme="minorBidi"/>
          <w:sz w:val="22"/>
        </w:rPr>
        <w:t>La firmante no podrá asistir, por lo que el certificado podría ser recibido por el ministro de Cultura y Juventud, Jorge Rodríguez Vives, o por el subdirector General del Archivo Nacional, Víctor Murillo Quirós, según lo defina el protocolo presidencial. Finalmente, se solicita confirmar el nombre de la persona representante de la UNESCO que entregará el certificado y si brindará unas palabras durante el acto.</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610467D9" w14:textId="77777777" w:rsidR="00813B64" w:rsidRDefault="00813B64" w:rsidP="00813B64">
      <w:pPr>
        <w:pStyle w:val="Subttulo"/>
        <w:spacing w:line="480" w:lineRule="auto"/>
        <w:jc w:val="both"/>
        <w:rPr>
          <w:rFonts w:asciiTheme="minorHAnsi" w:eastAsiaTheme="minorEastAsia" w:hAnsiTheme="minorHAnsi" w:cstheme="minorBidi"/>
          <w:b/>
          <w:bCs/>
          <w:sz w:val="22"/>
        </w:rPr>
      </w:pPr>
    </w:p>
    <w:p w14:paraId="0110D79D" w14:textId="77777777" w:rsidR="00813B64" w:rsidRDefault="00813B64" w:rsidP="00813B64">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b/>
          <w:bCs/>
          <w:sz w:val="22"/>
        </w:rPr>
        <w:lastRenderedPageBreak/>
        <w:t xml:space="preserve">ARTÍCULO 11.a: </w:t>
      </w:r>
      <w:r w:rsidRPr="00D4265D">
        <w:rPr>
          <w:rFonts w:asciiTheme="minorHAnsi" w:eastAsiaTheme="minorEastAsia" w:hAnsiTheme="minorHAnsi" w:cstheme="minorBidi"/>
          <w:sz w:val="22"/>
        </w:rPr>
        <w:t>Oficio DFOE-GOB-0079</w:t>
      </w:r>
      <w:r>
        <w:rPr>
          <w:rFonts w:asciiTheme="minorHAnsi" w:eastAsiaTheme="minorEastAsia" w:hAnsiTheme="minorHAnsi" w:cstheme="minorBidi"/>
          <w:sz w:val="22"/>
        </w:rPr>
        <w:t xml:space="preserve">, del </w:t>
      </w:r>
      <w:r w:rsidRPr="00890D43">
        <w:rPr>
          <w:rFonts w:asciiTheme="minorHAnsi" w:eastAsiaTheme="minorEastAsia" w:hAnsiTheme="minorHAnsi" w:cstheme="minorBidi"/>
          <w:sz w:val="22"/>
        </w:rPr>
        <w:t>24 de febrero</w:t>
      </w:r>
      <w:r>
        <w:rPr>
          <w:rFonts w:asciiTheme="minorHAnsi" w:eastAsiaTheme="minorEastAsia" w:hAnsiTheme="minorHAnsi" w:cstheme="minorBidi"/>
          <w:sz w:val="22"/>
        </w:rPr>
        <w:t xml:space="preserve"> del</w:t>
      </w:r>
      <w:r w:rsidRPr="00890D43">
        <w:rPr>
          <w:rFonts w:asciiTheme="minorHAnsi" w:eastAsiaTheme="minorEastAsia" w:hAnsiTheme="minorHAnsi" w:cstheme="minorBidi"/>
          <w:sz w:val="22"/>
        </w:rPr>
        <w:t xml:space="preserve"> 2026</w:t>
      </w:r>
      <w:r>
        <w:rPr>
          <w:rFonts w:asciiTheme="minorHAnsi" w:eastAsiaTheme="minorEastAsia" w:hAnsiTheme="minorHAnsi" w:cstheme="minorBidi"/>
          <w:sz w:val="22"/>
        </w:rPr>
        <w:t xml:space="preserve">, suscrito por la señora </w:t>
      </w:r>
      <w:r w:rsidRPr="00655F94">
        <w:rPr>
          <w:rFonts w:asciiTheme="minorHAnsi" w:eastAsiaTheme="minorEastAsia" w:hAnsiTheme="minorHAnsi" w:cstheme="minorBidi"/>
          <w:sz w:val="22"/>
        </w:rPr>
        <w:t>Falon Stephany Arias Calero</w:t>
      </w:r>
      <w:r w:rsidRPr="00CC7A39">
        <w:rPr>
          <w:rFonts w:asciiTheme="minorHAnsi" w:eastAsiaTheme="minorEastAsia" w:hAnsiTheme="minorHAnsi" w:cstheme="minorBidi"/>
          <w:sz w:val="22"/>
        </w:rPr>
        <w:t>, Gerente</w:t>
      </w:r>
      <w:r w:rsidRPr="00655F94">
        <w:rPr>
          <w:rFonts w:asciiTheme="minorHAnsi" w:eastAsiaTheme="minorEastAsia" w:hAnsiTheme="minorHAnsi" w:cstheme="minorBidi"/>
          <w:b/>
          <w:bCs/>
          <w:sz w:val="22"/>
        </w:rPr>
        <w:t xml:space="preserve"> </w:t>
      </w:r>
      <w:r w:rsidRPr="00CC7A39">
        <w:rPr>
          <w:rFonts w:asciiTheme="minorHAnsi" w:eastAsiaTheme="minorEastAsia" w:hAnsiTheme="minorHAnsi" w:cstheme="minorBidi"/>
          <w:sz w:val="22"/>
        </w:rPr>
        <w:t>de Área de la Contraloría General de la Republica.</w:t>
      </w:r>
      <w:r>
        <w:rPr>
          <w:rFonts w:asciiTheme="minorHAnsi" w:eastAsiaTheme="minorEastAsia" w:hAnsiTheme="minorHAnsi" w:cstheme="minorBidi"/>
          <w:b/>
          <w:bCs/>
          <w:sz w:val="22"/>
        </w:rPr>
        <w:t xml:space="preserve"> </w:t>
      </w:r>
      <w:r w:rsidRPr="00456CD2">
        <w:rPr>
          <w:rFonts w:asciiTheme="minorHAnsi" w:eastAsiaTheme="minorEastAsia" w:hAnsiTheme="minorHAnsi" w:cstheme="minorBidi"/>
          <w:sz w:val="22"/>
        </w:rPr>
        <w:t>La Junta Administrativa del Archivo Nacional solicitó a la Contraloría General de la República la aprobación del proceso concursal y la nómina de elegibles para nombrar, por tiempo indefinido, al Auditor Interno.</w:t>
      </w:r>
      <w:r>
        <w:rPr>
          <w:rFonts w:asciiTheme="minorHAnsi" w:eastAsiaTheme="minorEastAsia" w:hAnsiTheme="minorHAnsi" w:cstheme="minorBidi"/>
          <w:sz w:val="22"/>
        </w:rPr>
        <w:t xml:space="preserve"> </w:t>
      </w:r>
      <w:r w:rsidRPr="00456CD2">
        <w:rPr>
          <w:rFonts w:asciiTheme="minorHAnsi" w:eastAsiaTheme="minorEastAsia" w:hAnsiTheme="minorHAnsi" w:cstheme="minorBidi"/>
          <w:sz w:val="22"/>
        </w:rPr>
        <w:t>Tras revisar la documentación, la Contraloría, en ejercicio de sus competencias y conforme a los lineamientos vigentes, solicita que se remita en un plazo de cinco días hábiles una certificación emitida por la Oficina Auxiliar de Gestión Institucional de Recursos Humanos, que confirme que el Manual de Puestos incluye las funciones y requisitos del cargo de Auditor Interno según la normativa aplicable.</w:t>
      </w:r>
      <w:r>
        <w:rPr>
          <w:rFonts w:asciiTheme="minorHAnsi" w:eastAsiaTheme="minorEastAsia" w:hAnsiTheme="minorHAnsi" w:cstheme="minorBidi"/>
          <w:sz w:val="22"/>
        </w:rPr>
        <w:t xml:space="preserve"> </w:t>
      </w:r>
      <w:r w:rsidRPr="00456CD2">
        <w:rPr>
          <w:rFonts w:asciiTheme="minorHAnsi" w:eastAsiaTheme="minorEastAsia" w:hAnsiTheme="minorHAnsi" w:cstheme="minorBidi"/>
          <w:sz w:val="22"/>
        </w:rPr>
        <w:t>Se advierte que, de no presentarse la información en el plazo establecido, se procederá al archivo de la gestión. La documentación debe enviarse electrónicamente mediante el servicio “Presentación de documentos” disponible en el sitio web de la Contraloría, adjuntando el oficio en formato PDF con firma digital certificada. En caso de exceder los límites de tamaño permitidos, se podrá solicitar la habilitación de un repositorio electrónico.</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7E2C4519" w14:textId="77777777" w:rsidR="00813B64" w:rsidRPr="00770E57" w:rsidRDefault="00813B64" w:rsidP="00813B64">
      <w:pPr>
        <w:pStyle w:val="Subttulo"/>
        <w:spacing w:line="480" w:lineRule="auto"/>
        <w:jc w:val="both"/>
        <w:rPr>
          <w:rFonts w:asciiTheme="minorHAnsi" w:eastAsiaTheme="minorEastAsia" w:hAnsiTheme="minorHAnsi" w:cstheme="minorBidi"/>
          <w:b/>
          <w:bCs/>
          <w:sz w:val="22"/>
        </w:rPr>
      </w:pPr>
      <w:r w:rsidRPr="00770E5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11.b</w:t>
      </w:r>
      <w:r w:rsidRPr="00770E57">
        <w:rPr>
          <w:rFonts w:asciiTheme="minorHAnsi" w:eastAsiaTheme="minorEastAsia" w:hAnsiTheme="minorHAnsi" w:cstheme="minorBidi"/>
          <w:b/>
          <w:bCs/>
          <w:sz w:val="22"/>
        </w:rPr>
        <w:t>:</w:t>
      </w:r>
      <w:r>
        <w:rPr>
          <w:rFonts w:asciiTheme="minorHAnsi" w:eastAsiaTheme="minorEastAsia" w:hAnsiTheme="minorHAnsi" w:cstheme="minorBidi"/>
          <w:b/>
          <w:bCs/>
          <w:sz w:val="22"/>
        </w:rPr>
        <w:t xml:space="preserve"> </w:t>
      </w:r>
      <w:r w:rsidRPr="00702106">
        <w:rPr>
          <w:rFonts w:asciiTheme="minorHAnsi" w:eastAsiaTheme="minorEastAsia" w:hAnsiTheme="minorHAnsi" w:cstheme="minorBidi"/>
          <w:sz w:val="22"/>
        </w:rPr>
        <w:t>CARTA DGAN-JAAN-061-2026,</w:t>
      </w:r>
      <w:r>
        <w:rPr>
          <w:rFonts w:asciiTheme="minorHAnsi" w:eastAsiaTheme="minorEastAsia" w:hAnsiTheme="minorHAnsi" w:cstheme="minorBidi"/>
          <w:b/>
          <w:bCs/>
          <w:sz w:val="22"/>
        </w:rPr>
        <w:t xml:space="preserve"> </w:t>
      </w:r>
      <w:r w:rsidRPr="00333FC6">
        <w:rPr>
          <w:rFonts w:asciiTheme="minorHAnsi" w:eastAsiaTheme="minorEastAsia" w:hAnsiTheme="minorHAnsi" w:cstheme="minorBidi"/>
          <w:sz w:val="22"/>
        </w:rPr>
        <w:t>del 27 de febrero del 2026</w:t>
      </w:r>
      <w:r>
        <w:rPr>
          <w:rFonts w:asciiTheme="minorHAnsi" w:eastAsiaTheme="minorEastAsia" w:hAnsiTheme="minorHAnsi" w:cstheme="minorBidi"/>
          <w:sz w:val="22"/>
        </w:rPr>
        <w:t xml:space="preserve">, suscrito por la señora Ivannia Valverde Guevara, directora ejecutiva, dirigido a la señora </w:t>
      </w:r>
      <w:r w:rsidRPr="00655F94">
        <w:rPr>
          <w:rFonts w:asciiTheme="minorHAnsi" w:eastAsiaTheme="minorEastAsia" w:hAnsiTheme="minorHAnsi" w:cstheme="minorBidi"/>
          <w:sz w:val="22"/>
        </w:rPr>
        <w:t>Falon Stephany Arias Calero</w:t>
      </w:r>
      <w:r w:rsidRPr="00CC7A39">
        <w:rPr>
          <w:rFonts w:asciiTheme="minorHAnsi" w:eastAsiaTheme="minorEastAsia" w:hAnsiTheme="minorHAnsi" w:cstheme="minorBidi"/>
          <w:sz w:val="22"/>
        </w:rPr>
        <w:t>, Gerente</w:t>
      </w:r>
      <w:r w:rsidRPr="00655F94">
        <w:rPr>
          <w:rFonts w:asciiTheme="minorHAnsi" w:eastAsiaTheme="minorEastAsia" w:hAnsiTheme="minorHAnsi" w:cstheme="minorBidi"/>
          <w:b/>
          <w:bCs/>
          <w:sz w:val="22"/>
        </w:rPr>
        <w:t xml:space="preserve"> </w:t>
      </w:r>
      <w:r w:rsidRPr="00CC7A39">
        <w:rPr>
          <w:rFonts w:asciiTheme="minorHAnsi" w:eastAsiaTheme="minorEastAsia" w:hAnsiTheme="minorHAnsi" w:cstheme="minorBidi"/>
          <w:sz w:val="22"/>
        </w:rPr>
        <w:t>de Área de la Contraloría General de la Republica</w:t>
      </w:r>
      <w:r>
        <w:rPr>
          <w:rFonts w:asciiTheme="minorHAnsi" w:eastAsiaTheme="minorEastAsia" w:hAnsiTheme="minorHAnsi" w:cstheme="minorBidi"/>
          <w:sz w:val="22"/>
        </w:rPr>
        <w:t xml:space="preserve"> s</w:t>
      </w:r>
      <w:r w:rsidRPr="00347238">
        <w:rPr>
          <w:rFonts w:asciiTheme="minorHAnsi" w:eastAsiaTheme="minorEastAsia" w:hAnsiTheme="minorHAnsi" w:cstheme="minorBidi"/>
          <w:sz w:val="22"/>
        </w:rPr>
        <w:t>e informa que, en el marco de las gestiones para la aprobación del proceso concursal del puesto de Auditor Interno del Archivo Nacional y su respectiva nómina de elegibles para un nombramiento indefinido, se recibió el oficio No. 02232 (DFOE-GOB-0079) del 24 de febrero de 2026, mediante el cual se solicita, conforme a la normativa de la Contraloría General de la República, una certificación que acredite que el Manual de Puestos incluye las funciones y requisitos del cargo. En atención a lo requerido, se remite la certificación DGAN-DAF-RH-18-2026 emitida por la Oficina Auxiliar de Gestión Institucional de Recursos Humanos.</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0363D097" w14:textId="77777777" w:rsidR="00813B64" w:rsidRDefault="00813B64" w:rsidP="00813B64">
      <w:pPr>
        <w:pStyle w:val="Subttulo"/>
        <w:spacing w:line="480" w:lineRule="auto"/>
        <w:jc w:val="both"/>
        <w:rPr>
          <w:rFonts w:asciiTheme="minorHAnsi" w:eastAsiaTheme="minorEastAsia" w:hAnsiTheme="minorHAnsi" w:cstheme="minorBidi"/>
          <w:sz w:val="22"/>
        </w:rPr>
      </w:pPr>
      <w:r w:rsidRPr="008C0F6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12</w:t>
      </w:r>
      <w:r w:rsidRPr="008C0F6F">
        <w:rPr>
          <w:rFonts w:asciiTheme="minorHAnsi" w:eastAsiaTheme="minorEastAsia" w:hAnsiTheme="minorHAnsi" w:cstheme="minorBidi"/>
          <w:b/>
          <w:bCs/>
          <w:sz w:val="22"/>
        </w:rPr>
        <w:t xml:space="preserve">: </w:t>
      </w:r>
      <w:r w:rsidRPr="00686D0A">
        <w:rPr>
          <w:rFonts w:asciiTheme="minorHAnsi" w:eastAsiaTheme="minorEastAsia" w:hAnsiTheme="minorHAnsi" w:cstheme="minorBidi"/>
          <w:sz w:val="22"/>
        </w:rPr>
        <w:t>Copia del oficio CARTA-DGAN-DG-058-2026, del 24 de febrero del 2026, suscrito por la señora Ivannia Valverde Guevara, directora general, dirigido a</w:t>
      </w:r>
      <w:r>
        <w:rPr>
          <w:rFonts w:asciiTheme="minorHAnsi" w:eastAsiaTheme="minorEastAsia" w:hAnsiTheme="minorHAnsi" w:cstheme="minorBidi"/>
          <w:sz w:val="22"/>
        </w:rPr>
        <w:t xml:space="preserve">l señor </w:t>
      </w:r>
      <w:r w:rsidRPr="00F123DC">
        <w:rPr>
          <w:rFonts w:asciiTheme="minorHAnsi" w:eastAsiaTheme="minorEastAsia" w:hAnsiTheme="minorHAnsi" w:cstheme="minorBidi"/>
          <w:sz w:val="22"/>
        </w:rPr>
        <w:t>Román Chavarría Campos</w:t>
      </w:r>
      <w:r>
        <w:rPr>
          <w:rFonts w:asciiTheme="minorHAnsi" w:eastAsiaTheme="minorEastAsia" w:hAnsiTheme="minorHAnsi" w:cstheme="minorBidi"/>
          <w:sz w:val="22"/>
        </w:rPr>
        <w:t xml:space="preserve">, </w:t>
      </w:r>
      <w:r w:rsidRPr="00F123DC">
        <w:rPr>
          <w:rFonts w:asciiTheme="minorHAnsi" w:eastAsiaTheme="minorEastAsia" w:hAnsiTheme="minorHAnsi" w:cstheme="minorBidi"/>
          <w:sz w:val="22"/>
        </w:rPr>
        <w:t>jefe de la Unidad de Inteligencia Financiera</w:t>
      </w:r>
      <w:r>
        <w:rPr>
          <w:rFonts w:asciiTheme="minorHAnsi" w:eastAsiaTheme="minorEastAsia" w:hAnsiTheme="minorHAnsi" w:cstheme="minorBidi"/>
          <w:sz w:val="22"/>
        </w:rPr>
        <w:t xml:space="preserve"> del </w:t>
      </w:r>
      <w:r w:rsidRPr="00F123DC">
        <w:rPr>
          <w:rFonts w:asciiTheme="minorHAnsi" w:eastAsiaTheme="minorEastAsia" w:hAnsiTheme="minorHAnsi" w:cstheme="minorBidi"/>
          <w:sz w:val="22"/>
        </w:rPr>
        <w:t>Instituto Costarricense sobre Drogas</w:t>
      </w:r>
      <w:r>
        <w:rPr>
          <w:rFonts w:asciiTheme="minorHAnsi" w:eastAsiaTheme="minorEastAsia" w:hAnsiTheme="minorHAnsi" w:cstheme="minorBidi"/>
          <w:sz w:val="22"/>
        </w:rPr>
        <w:t xml:space="preserve"> informando que  </w:t>
      </w:r>
      <w:r w:rsidRPr="00622B8E">
        <w:rPr>
          <w:rFonts w:asciiTheme="minorHAnsi" w:eastAsiaTheme="minorEastAsia" w:hAnsiTheme="minorHAnsi" w:cstheme="minorBidi"/>
          <w:sz w:val="22"/>
        </w:rPr>
        <w:t xml:space="preserve">La Ley n.° 10798 establece la obligatoriedad de presentar el índice notarial de forma digital mediante la plataforma </w:t>
      </w:r>
      <w:r w:rsidRPr="00622B8E">
        <w:rPr>
          <w:rFonts w:asciiTheme="minorHAnsi" w:eastAsiaTheme="minorEastAsia" w:hAnsiTheme="minorHAnsi" w:cstheme="minorBidi"/>
          <w:sz w:val="22"/>
        </w:rPr>
        <w:lastRenderedPageBreak/>
        <w:t>Index del Archivo Nacional, con el fin de modernizar y agilizar los servicios notariales en Costa Rica, fortalecer la fiscalización y mejorar el acceso a la información. Además, promueve la interoperabilidad entre instituciones públicas y contribuye al cumplimiento de compromisos internacionales en materia de transparencia y prevención del delito, otorgando al Poder Ejecutivo un año para reglamentar la reforma al artículo 27 del Código Notarial.</w:t>
      </w:r>
      <w:r>
        <w:rPr>
          <w:rFonts w:asciiTheme="minorHAnsi" w:eastAsiaTheme="minorEastAsia" w:hAnsiTheme="minorHAnsi" w:cstheme="minorBidi"/>
          <w:sz w:val="22"/>
        </w:rPr>
        <w:t xml:space="preserve"> En vista de los acuerdos 4.1 y 4.2 de la </w:t>
      </w:r>
      <w:r w:rsidRPr="008F423B">
        <w:rPr>
          <w:rFonts w:asciiTheme="minorHAnsi" w:eastAsiaTheme="minorEastAsia" w:hAnsiTheme="minorHAnsi" w:cstheme="minorBidi"/>
          <w:sz w:val="22"/>
        </w:rPr>
        <w:t>sesión ordinaria n°04-2026 celebrada el 18 de febrero del</w:t>
      </w:r>
      <w:r>
        <w:rPr>
          <w:rFonts w:asciiTheme="minorHAnsi" w:eastAsiaTheme="minorEastAsia" w:hAnsiTheme="minorHAnsi" w:cstheme="minorBidi"/>
          <w:sz w:val="22"/>
        </w:rPr>
        <w:t xml:space="preserve"> </w:t>
      </w:r>
      <w:r w:rsidRPr="008F423B">
        <w:rPr>
          <w:rFonts w:asciiTheme="minorHAnsi" w:eastAsiaTheme="minorEastAsia" w:hAnsiTheme="minorHAnsi" w:cstheme="minorBidi"/>
          <w:sz w:val="22"/>
        </w:rPr>
        <w:t>2026</w:t>
      </w:r>
      <w:r w:rsidRPr="009D147B">
        <w:rPr>
          <w:rFonts w:ascii="Times New Roman" w:eastAsiaTheme="minorHAnsi" w:hAnsi="Times New Roman"/>
          <w:szCs w:val="24"/>
        </w:rPr>
        <w:t xml:space="preserve"> </w:t>
      </w:r>
      <w:r w:rsidRPr="009D147B">
        <w:rPr>
          <w:rFonts w:asciiTheme="minorHAnsi" w:eastAsiaTheme="minorEastAsia" w:hAnsiTheme="minorHAnsi" w:cstheme="minorBidi"/>
          <w:sz w:val="22"/>
        </w:rPr>
        <w:t>se invita a formar parte del equipo de trabajo encargado de elaborar el reglamento de la Ley n.° 10798; la primera reunión se realizará de manera presencial el 16 de marzo de 2026, a las 9:00 a.m., en las instalaciones de la Dirección General del Archivo Nacional.</w:t>
      </w:r>
      <w:r w:rsidRPr="002E59FE">
        <w:rPr>
          <w:rFonts w:asciiTheme="minorHAnsi" w:eastAsiaTheme="minorEastAsia" w:hAnsiTheme="minorHAnsi" w:cstheme="minorBidi"/>
          <w:b/>
          <w:bCs/>
          <w:sz w:val="22"/>
        </w:rPr>
        <w:t xml:space="preserve"> SE TOMA NOTA.</w:t>
      </w:r>
    </w:p>
    <w:p w14:paraId="2745DD4A" w14:textId="77777777" w:rsidR="00813B64" w:rsidRDefault="00813B64" w:rsidP="00813B64">
      <w:pPr>
        <w:pStyle w:val="Subttulo"/>
        <w:spacing w:line="480" w:lineRule="auto"/>
        <w:jc w:val="both"/>
        <w:rPr>
          <w:rFonts w:asciiTheme="minorHAnsi" w:eastAsiaTheme="minorEastAsia" w:hAnsiTheme="minorHAnsi" w:cstheme="minorBidi"/>
          <w:sz w:val="22"/>
        </w:rPr>
      </w:pPr>
      <w:r w:rsidRPr="008C0F6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13</w:t>
      </w:r>
      <w:r w:rsidRPr="008C0F6F">
        <w:rPr>
          <w:rFonts w:asciiTheme="minorHAnsi" w:eastAsiaTheme="minorEastAsia" w:hAnsiTheme="minorHAnsi" w:cstheme="minorBidi"/>
          <w:b/>
          <w:bCs/>
          <w:sz w:val="22"/>
        </w:rPr>
        <w:t xml:space="preserve">: </w:t>
      </w:r>
      <w:r w:rsidRPr="00686D0A">
        <w:rPr>
          <w:rFonts w:asciiTheme="minorHAnsi" w:eastAsiaTheme="minorEastAsia" w:hAnsiTheme="minorHAnsi" w:cstheme="minorBidi"/>
          <w:sz w:val="22"/>
        </w:rPr>
        <w:t>Copia del oficio</w:t>
      </w:r>
      <w:r>
        <w:rPr>
          <w:rFonts w:asciiTheme="minorHAnsi" w:eastAsiaTheme="minorEastAsia" w:hAnsiTheme="minorHAnsi" w:cstheme="minorBidi"/>
          <w:sz w:val="22"/>
        </w:rPr>
        <w:t xml:space="preserve"> </w:t>
      </w:r>
      <w:r w:rsidRPr="002617AD">
        <w:rPr>
          <w:rFonts w:asciiTheme="minorHAnsi" w:eastAsiaTheme="minorEastAsia" w:hAnsiTheme="minorHAnsi" w:cstheme="minorBidi"/>
          <w:sz w:val="22"/>
        </w:rPr>
        <w:t>CARTA-DGAN-DG-059-2026,</w:t>
      </w:r>
      <w:r w:rsidRPr="00E907C1">
        <w:rPr>
          <w:rFonts w:asciiTheme="minorHAnsi" w:eastAsiaTheme="minorEastAsia" w:hAnsiTheme="minorHAnsi" w:cstheme="minorBidi"/>
          <w:sz w:val="22"/>
        </w:rPr>
        <w:t xml:space="preserve"> </w:t>
      </w:r>
      <w:r w:rsidRPr="00686D0A">
        <w:rPr>
          <w:rFonts w:asciiTheme="minorHAnsi" w:eastAsiaTheme="minorEastAsia" w:hAnsiTheme="minorHAnsi" w:cstheme="minorBidi"/>
          <w:sz w:val="22"/>
        </w:rPr>
        <w:t>del 24 de febrero del 2026, suscrito por la señora Ivannia Valverde Guevara, directora general, dirigido a</w:t>
      </w:r>
      <w:r>
        <w:rPr>
          <w:rFonts w:asciiTheme="minorHAnsi" w:eastAsiaTheme="minorEastAsia" w:hAnsiTheme="minorHAnsi" w:cstheme="minorBidi"/>
          <w:sz w:val="22"/>
        </w:rPr>
        <w:t xml:space="preserve">l señor </w:t>
      </w:r>
      <w:r w:rsidRPr="00B83252">
        <w:rPr>
          <w:rFonts w:asciiTheme="minorHAnsi" w:eastAsiaTheme="minorEastAsia" w:hAnsiTheme="minorHAnsi" w:cstheme="minorBidi"/>
          <w:sz w:val="22"/>
        </w:rPr>
        <w:t>Kendall Ruiz Jiménez</w:t>
      </w:r>
      <w:r>
        <w:rPr>
          <w:rFonts w:asciiTheme="minorHAnsi" w:eastAsiaTheme="minorEastAsia" w:hAnsiTheme="minorHAnsi" w:cstheme="minorBidi"/>
          <w:sz w:val="22"/>
        </w:rPr>
        <w:t>, p</w:t>
      </w:r>
      <w:r w:rsidRPr="00B83252">
        <w:rPr>
          <w:rFonts w:asciiTheme="minorHAnsi" w:eastAsiaTheme="minorEastAsia" w:hAnsiTheme="minorHAnsi" w:cstheme="minorBidi"/>
          <w:sz w:val="22"/>
        </w:rPr>
        <w:t>residente</w:t>
      </w:r>
      <w:r>
        <w:rPr>
          <w:rFonts w:asciiTheme="minorHAnsi" w:eastAsiaTheme="minorEastAsia" w:hAnsiTheme="minorHAnsi" w:cstheme="minorBidi"/>
          <w:sz w:val="22"/>
        </w:rPr>
        <w:t xml:space="preserve"> de la </w:t>
      </w:r>
      <w:r w:rsidRPr="00B83252">
        <w:rPr>
          <w:rFonts w:asciiTheme="minorHAnsi" w:eastAsiaTheme="minorEastAsia" w:hAnsiTheme="minorHAnsi" w:cstheme="minorBidi"/>
          <w:sz w:val="22"/>
        </w:rPr>
        <w:t>Asociación Nacional para el Fortalecimiento de Abogados y Abogadas</w:t>
      </w:r>
      <w:r>
        <w:rPr>
          <w:rFonts w:asciiTheme="minorHAnsi" w:eastAsiaTheme="minorEastAsia" w:hAnsiTheme="minorHAnsi" w:cstheme="minorBidi"/>
          <w:sz w:val="22"/>
        </w:rPr>
        <w:t xml:space="preserve"> </w:t>
      </w:r>
      <w:r w:rsidRPr="00B83252">
        <w:rPr>
          <w:rFonts w:asciiTheme="minorHAnsi" w:eastAsiaTheme="minorEastAsia" w:hAnsiTheme="minorHAnsi" w:cstheme="minorBidi"/>
          <w:sz w:val="22"/>
        </w:rPr>
        <w:t>Litigantes de Costa Rica</w:t>
      </w:r>
      <w:r>
        <w:rPr>
          <w:rFonts w:asciiTheme="minorHAnsi" w:eastAsiaTheme="minorEastAsia" w:hAnsiTheme="minorHAnsi" w:cstheme="minorBidi"/>
          <w:sz w:val="22"/>
        </w:rPr>
        <w:t xml:space="preserve"> informando que  </w:t>
      </w:r>
      <w:r w:rsidRPr="00622B8E">
        <w:rPr>
          <w:rFonts w:asciiTheme="minorHAnsi" w:eastAsiaTheme="minorEastAsia" w:hAnsiTheme="minorHAnsi" w:cstheme="minorBidi"/>
          <w:sz w:val="22"/>
        </w:rPr>
        <w:t>La Ley n.° 10798 establece la obligatoriedad de presentar el índice notarial de forma digital mediante la plataforma Index del Archivo Nacional, con el fin de modernizar y agilizar los servicios notariales en Costa Rica, fortalecer la fiscalización y mejorar el acceso a la información. Además, promueve la interoperabilidad entre instituciones públicas y contribuye al cumplimiento de compromisos internacionales en materia de transparencia y prevención del delito, otorgando al Poder Ejecutivo un año para reglamentar la reforma al artículo 27 del Código Notarial.</w:t>
      </w:r>
      <w:r>
        <w:rPr>
          <w:rFonts w:asciiTheme="minorHAnsi" w:eastAsiaTheme="minorEastAsia" w:hAnsiTheme="minorHAnsi" w:cstheme="minorBidi"/>
          <w:sz w:val="22"/>
        </w:rPr>
        <w:t xml:space="preserve"> En vista de los acuerdos 4.1 y 4.2 de la </w:t>
      </w:r>
      <w:r w:rsidRPr="008F423B">
        <w:rPr>
          <w:rFonts w:asciiTheme="minorHAnsi" w:eastAsiaTheme="minorEastAsia" w:hAnsiTheme="minorHAnsi" w:cstheme="minorBidi"/>
          <w:sz w:val="22"/>
        </w:rPr>
        <w:t>sesión ordinaria n°04-2026 celebrada el 18 de febrero del</w:t>
      </w:r>
      <w:r>
        <w:rPr>
          <w:rFonts w:asciiTheme="minorHAnsi" w:eastAsiaTheme="minorEastAsia" w:hAnsiTheme="minorHAnsi" w:cstheme="minorBidi"/>
          <w:sz w:val="22"/>
        </w:rPr>
        <w:t xml:space="preserve"> </w:t>
      </w:r>
      <w:r w:rsidRPr="008F423B">
        <w:rPr>
          <w:rFonts w:asciiTheme="minorHAnsi" w:eastAsiaTheme="minorEastAsia" w:hAnsiTheme="minorHAnsi" w:cstheme="minorBidi"/>
          <w:sz w:val="22"/>
        </w:rPr>
        <w:t>2026</w:t>
      </w:r>
      <w:r w:rsidRPr="009D147B">
        <w:rPr>
          <w:rFonts w:ascii="Times New Roman" w:eastAsiaTheme="minorHAnsi" w:hAnsi="Times New Roman"/>
          <w:szCs w:val="24"/>
        </w:rPr>
        <w:t xml:space="preserve"> </w:t>
      </w:r>
      <w:r w:rsidRPr="009D147B">
        <w:rPr>
          <w:rFonts w:asciiTheme="minorHAnsi" w:eastAsiaTheme="minorEastAsia" w:hAnsiTheme="minorHAnsi" w:cstheme="minorBidi"/>
          <w:sz w:val="22"/>
        </w:rPr>
        <w:t>se invita a formar parte del equipo de trabajo encargado de elaborar el reglamento de la Ley n.° 10798; la primera reunión se realizará de manera presencial el 16 de marzo de 2026, a las 9:00 a.m., en las instalaciones de la Dirección General del Archivo Nacional.</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3E472EB5" w14:textId="77777777" w:rsidR="00813B64" w:rsidRDefault="00813B64" w:rsidP="00813B64">
      <w:pPr>
        <w:pStyle w:val="Subttulo"/>
        <w:spacing w:line="480" w:lineRule="auto"/>
        <w:jc w:val="both"/>
        <w:rPr>
          <w:rFonts w:asciiTheme="minorHAnsi" w:eastAsiaTheme="minorEastAsia" w:hAnsiTheme="minorHAnsi" w:cstheme="minorBidi"/>
          <w:sz w:val="22"/>
        </w:rPr>
      </w:pPr>
      <w:r w:rsidRPr="008C0F6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14</w:t>
      </w:r>
      <w:r w:rsidRPr="008C0F6F">
        <w:rPr>
          <w:rFonts w:asciiTheme="minorHAnsi" w:eastAsiaTheme="minorEastAsia" w:hAnsiTheme="minorHAnsi" w:cstheme="minorBidi"/>
          <w:b/>
          <w:bCs/>
          <w:sz w:val="22"/>
        </w:rPr>
        <w:t xml:space="preserve">: </w:t>
      </w:r>
      <w:r w:rsidRPr="00686D0A">
        <w:rPr>
          <w:rFonts w:asciiTheme="minorHAnsi" w:eastAsiaTheme="minorEastAsia" w:hAnsiTheme="minorHAnsi" w:cstheme="minorBidi"/>
          <w:sz w:val="22"/>
        </w:rPr>
        <w:t>Copia del oficio</w:t>
      </w:r>
      <w:r>
        <w:rPr>
          <w:rFonts w:asciiTheme="minorHAnsi" w:eastAsiaTheme="minorEastAsia" w:hAnsiTheme="minorHAnsi" w:cstheme="minorBidi"/>
          <w:sz w:val="22"/>
        </w:rPr>
        <w:t xml:space="preserve"> </w:t>
      </w:r>
      <w:r w:rsidRPr="002617AD">
        <w:rPr>
          <w:rFonts w:asciiTheme="minorHAnsi" w:eastAsiaTheme="minorEastAsia" w:hAnsiTheme="minorHAnsi" w:cstheme="minorBidi"/>
          <w:sz w:val="22"/>
        </w:rPr>
        <w:t>CARTA-DGAN-DG-060-2026</w:t>
      </w:r>
      <w:r>
        <w:rPr>
          <w:rFonts w:asciiTheme="minorHAnsi" w:eastAsiaTheme="minorEastAsia" w:hAnsiTheme="minorHAnsi" w:cstheme="minorBidi"/>
          <w:b/>
          <w:bCs/>
          <w:sz w:val="22"/>
        </w:rPr>
        <w:t>,</w:t>
      </w:r>
      <w:r w:rsidRPr="00E907C1">
        <w:rPr>
          <w:rFonts w:asciiTheme="minorHAnsi" w:eastAsiaTheme="minorEastAsia" w:hAnsiTheme="minorHAnsi" w:cstheme="minorBidi"/>
          <w:sz w:val="22"/>
        </w:rPr>
        <w:t xml:space="preserve"> </w:t>
      </w:r>
      <w:r w:rsidRPr="00686D0A">
        <w:rPr>
          <w:rFonts w:asciiTheme="minorHAnsi" w:eastAsiaTheme="minorEastAsia" w:hAnsiTheme="minorHAnsi" w:cstheme="minorBidi"/>
          <w:sz w:val="22"/>
        </w:rPr>
        <w:t>del 24 de febrero del 2026, suscrito por la señora Ivannia Valverde Guevara, directora general, dirigido a</w:t>
      </w:r>
      <w:r>
        <w:rPr>
          <w:rFonts w:asciiTheme="minorHAnsi" w:eastAsiaTheme="minorEastAsia" w:hAnsiTheme="minorHAnsi" w:cstheme="minorBidi"/>
          <w:sz w:val="22"/>
        </w:rPr>
        <w:t xml:space="preserve">l señor </w:t>
      </w:r>
      <w:r w:rsidRPr="00C959DB">
        <w:rPr>
          <w:rFonts w:asciiTheme="minorHAnsi" w:eastAsiaTheme="minorEastAsia" w:hAnsiTheme="minorHAnsi" w:cstheme="minorBidi"/>
          <w:sz w:val="22"/>
        </w:rPr>
        <w:t>Carlos Quesada Hernández</w:t>
      </w:r>
      <w:r>
        <w:rPr>
          <w:rFonts w:asciiTheme="minorHAnsi" w:eastAsiaTheme="minorEastAsia" w:hAnsiTheme="minorHAnsi" w:cstheme="minorBidi"/>
          <w:sz w:val="22"/>
        </w:rPr>
        <w:t xml:space="preserve">, </w:t>
      </w:r>
      <w:r w:rsidRPr="00C959DB">
        <w:rPr>
          <w:rFonts w:asciiTheme="minorHAnsi" w:eastAsiaTheme="minorEastAsia" w:hAnsiTheme="minorHAnsi" w:cstheme="minorBidi"/>
          <w:sz w:val="22"/>
        </w:rPr>
        <w:t>presidente de la Junta Directiva</w:t>
      </w:r>
      <w:r>
        <w:rPr>
          <w:rFonts w:asciiTheme="minorHAnsi" w:eastAsiaTheme="minorEastAsia" w:hAnsiTheme="minorHAnsi" w:cstheme="minorBidi"/>
          <w:sz w:val="22"/>
        </w:rPr>
        <w:t xml:space="preserve"> del </w:t>
      </w:r>
      <w:r w:rsidRPr="00C959DB">
        <w:rPr>
          <w:rFonts w:asciiTheme="minorHAnsi" w:eastAsiaTheme="minorEastAsia" w:hAnsiTheme="minorHAnsi" w:cstheme="minorBidi"/>
          <w:sz w:val="22"/>
        </w:rPr>
        <w:t>Instituto Costarricense de Derecho Notarial de Costa Rica</w:t>
      </w:r>
      <w:r w:rsidRPr="008E0106">
        <w:rPr>
          <w:rFonts w:asciiTheme="minorHAnsi" w:eastAsiaTheme="minorEastAsia" w:hAnsiTheme="minorHAnsi" w:cstheme="minorBidi"/>
          <w:sz w:val="22"/>
        </w:rPr>
        <w:t xml:space="preserve"> </w:t>
      </w:r>
      <w:r>
        <w:rPr>
          <w:rFonts w:asciiTheme="minorHAnsi" w:eastAsiaTheme="minorEastAsia" w:hAnsiTheme="minorHAnsi" w:cstheme="minorBidi"/>
          <w:sz w:val="22"/>
        </w:rPr>
        <w:t xml:space="preserve">informando que  </w:t>
      </w:r>
      <w:r w:rsidRPr="00622B8E">
        <w:rPr>
          <w:rFonts w:asciiTheme="minorHAnsi" w:eastAsiaTheme="minorEastAsia" w:hAnsiTheme="minorHAnsi" w:cstheme="minorBidi"/>
          <w:sz w:val="22"/>
        </w:rPr>
        <w:t xml:space="preserve">La Ley n.° 10798 establece la obligatoriedad de presentar el índice notarial de forma digital mediante la plataforma Index del Archivo Nacional, con el fin de modernizar y agilizar los servicios notariales en </w:t>
      </w:r>
      <w:r w:rsidRPr="00622B8E">
        <w:rPr>
          <w:rFonts w:asciiTheme="minorHAnsi" w:eastAsiaTheme="minorEastAsia" w:hAnsiTheme="minorHAnsi" w:cstheme="minorBidi"/>
          <w:sz w:val="22"/>
        </w:rPr>
        <w:lastRenderedPageBreak/>
        <w:t>Costa Rica, fortalecer la fiscalización y mejorar el acceso a la información. Además, promueve la interoperabilidad entre instituciones públicas y contribuye al cumplimiento de compromisos internacionales en materia de transparencia y prevención del delito, otorgando al Poder Ejecutivo un año para reglamentar la reforma al artículo 27 del Código Notarial.</w:t>
      </w:r>
      <w:r>
        <w:rPr>
          <w:rFonts w:asciiTheme="minorHAnsi" w:eastAsiaTheme="minorEastAsia" w:hAnsiTheme="minorHAnsi" w:cstheme="minorBidi"/>
          <w:sz w:val="22"/>
        </w:rPr>
        <w:t xml:space="preserve"> En vista de los acuerdos 4.1 y 4.2 de la </w:t>
      </w:r>
      <w:r w:rsidRPr="008F423B">
        <w:rPr>
          <w:rFonts w:asciiTheme="minorHAnsi" w:eastAsiaTheme="minorEastAsia" w:hAnsiTheme="minorHAnsi" w:cstheme="minorBidi"/>
          <w:sz w:val="22"/>
        </w:rPr>
        <w:t>sesión ordinaria n°04-2026 celebrada el 18 de febrero del</w:t>
      </w:r>
      <w:r>
        <w:rPr>
          <w:rFonts w:asciiTheme="minorHAnsi" w:eastAsiaTheme="minorEastAsia" w:hAnsiTheme="minorHAnsi" w:cstheme="minorBidi"/>
          <w:sz w:val="22"/>
        </w:rPr>
        <w:t xml:space="preserve"> </w:t>
      </w:r>
      <w:r w:rsidRPr="008F423B">
        <w:rPr>
          <w:rFonts w:asciiTheme="minorHAnsi" w:eastAsiaTheme="minorEastAsia" w:hAnsiTheme="minorHAnsi" w:cstheme="minorBidi"/>
          <w:sz w:val="22"/>
        </w:rPr>
        <w:t>2026</w:t>
      </w:r>
      <w:r w:rsidRPr="009D147B">
        <w:rPr>
          <w:rFonts w:ascii="Times New Roman" w:eastAsiaTheme="minorHAnsi" w:hAnsi="Times New Roman"/>
          <w:szCs w:val="24"/>
        </w:rPr>
        <w:t xml:space="preserve"> </w:t>
      </w:r>
      <w:r w:rsidRPr="009D147B">
        <w:rPr>
          <w:rFonts w:asciiTheme="minorHAnsi" w:eastAsiaTheme="minorEastAsia" w:hAnsiTheme="minorHAnsi" w:cstheme="minorBidi"/>
          <w:sz w:val="22"/>
        </w:rPr>
        <w:t>se invita a formar parte del equipo de trabajo encargado de elaborar el reglamento de la Ley n.° 10798; la primera reunión se realizará de manera presencial el 16 de marzo de 2026, a las 9:00 a.m., en las instalaciones de la Dirección General del Archivo Nacional.</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4BD7B2E4" w14:textId="77777777" w:rsidR="00813B64" w:rsidRDefault="00813B64" w:rsidP="00813B64">
      <w:pPr>
        <w:pStyle w:val="Subttulo"/>
        <w:spacing w:line="480" w:lineRule="auto"/>
        <w:jc w:val="both"/>
        <w:rPr>
          <w:rFonts w:asciiTheme="minorHAnsi" w:eastAsiaTheme="minorEastAsia" w:hAnsiTheme="minorHAnsi" w:cstheme="minorBidi"/>
          <w:sz w:val="22"/>
        </w:rPr>
      </w:pPr>
      <w:r w:rsidRPr="008C0F6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15</w:t>
      </w:r>
      <w:r w:rsidRPr="008C0F6F">
        <w:rPr>
          <w:rFonts w:asciiTheme="minorHAnsi" w:eastAsiaTheme="minorEastAsia" w:hAnsiTheme="minorHAnsi" w:cstheme="minorBidi"/>
          <w:b/>
          <w:bCs/>
          <w:sz w:val="22"/>
        </w:rPr>
        <w:t xml:space="preserve">: </w:t>
      </w:r>
      <w:r w:rsidRPr="00686D0A">
        <w:rPr>
          <w:rFonts w:asciiTheme="minorHAnsi" w:eastAsiaTheme="minorEastAsia" w:hAnsiTheme="minorHAnsi" w:cstheme="minorBidi"/>
          <w:sz w:val="22"/>
        </w:rPr>
        <w:t>Copia del oficio</w:t>
      </w:r>
      <w:r>
        <w:rPr>
          <w:rFonts w:asciiTheme="minorHAnsi" w:eastAsiaTheme="minorEastAsia" w:hAnsiTheme="minorHAnsi" w:cstheme="minorBidi"/>
          <w:sz w:val="22"/>
        </w:rPr>
        <w:t xml:space="preserve"> </w:t>
      </w:r>
      <w:r w:rsidRPr="002617AD">
        <w:rPr>
          <w:rFonts w:asciiTheme="minorHAnsi" w:eastAsiaTheme="minorEastAsia" w:hAnsiTheme="minorHAnsi" w:cstheme="minorBidi"/>
          <w:sz w:val="22"/>
        </w:rPr>
        <w:t>CARTA-DGAN-DG-061-2026,</w:t>
      </w:r>
      <w:r w:rsidRPr="00E907C1">
        <w:rPr>
          <w:rFonts w:asciiTheme="minorHAnsi" w:eastAsiaTheme="minorEastAsia" w:hAnsiTheme="minorHAnsi" w:cstheme="minorBidi"/>
          <w:sz w:val="22"/>
        </w:rPr>
        <w:t xml:space="preserve"> </w:t>
      </w:r>
      <w:r w:rsidRPr="00686D0A">
        <w:rPr>
          <w:rFonts w:asciiTheme="minorHAnsi" w:eastAsiaTheme="minorEastAsia" w:hAnsiTheme="minorHAnsi" w:cstheme="minorBidi"/>
          <w:sz w:val="22"/>
        </w:rPr>
        <w:t>del 24 de febrero del 2026, suscrito por la señora Ivannia Valverde Guevara, directora general, dirigido a</w:t>
      </w:r>
      <w:r>
        <w:rPr>
          <w:rFonts w:asciiTheme="minorHAnsi" w:eastAsiaTheme="minorEastAsia" w:hAnsiTheme="minorHAnsi" w:cstheme="minorBidi"/>
          <w:sz w:val="22"/>
        </w:rPr>
        <w:t xml:space="preserve"> los señores </w:t>
      </w:r>
      <w:r w:rsidRPr="00FB04AC">
        <w:rPr>
          <w:rFonts w:asciiTheme="minorHAnsi" w:eastAsiaTheme="minorEastAsia" w:hAnsiTheme="minorHAnsi" w:cstheme="minorBidi"/>
          <w:sz w:val="22"/>
        </w:rPr>
        <w:t>Mariano Jiménez Barrantes, director ejecutivo</w:t>
      </w:r>
      <w:r>
        <w:rPr>
          <w:rFonts w:asciiTheme="minorHAnsi" w:eastAsiaTheme="minorEastAsia" w:hAnsiTheme="minorHAnsi" w:cstheme="minorBidi"/>
          <w:sz w:val="22"/>
        </w:rPr>
        <w:t xml:space="preserve">, </w:t>
      </w:r>
      <w:r w:rsidRPr="00FB04AC">
        <w:rPr>
          <w:rFonts w:asciiTheme="minorHAnsi" w:eastAsiaTheme="minorEastAsia" w:hAnsiTheme="minorHAnsi" w:cstheme="minorBidi"/>
          <w:sz w:val="22"/>
        </w:rPr>
        <w:t>Carlos Sanabria Vargas, subdirector Ejecutivo</w:t>
      </w:r>
      <w:r>
        <w:rPr>
          <w:rFonts w:asciiTheme="minorHAnsi" w:eastAsiaTheme="minorEastAsia" w:hAnsiTheme="minorHAnsi" w:cstheme="minorBidi"/>
          <w:sz w:val="22"/>
        </w:rPr>
        <w:t xml:space="preserve"> y la señora </w:t>
      </w:r>
      <w:r w:rsidRPr="00FB04AC">
        <w:rPr>
          <w:rFonts w:asciiTheme="minorHAnsi" w:eastAsiaTheme="minorEastAsia" w:hAnsiTheme="minorHAnsi" w:cstheme="minorBidi"/>
          <w:sz w:val="22"/>
        </w:rPr>
        <w:t>Laura González Artavia</w:t>
      </w:r>
      <w:r>
        <w:rPr>
          <w:rFonts w:asciiTheme="minorHAnsi" w:eastAsiaTheme="minorEastAsia" w:hAnsiTheme="minorHAnsi" w:cstheme="minorBidi"/>
          <w:sz w:val="22"/>
        </w:rPr>
        <w:t xml:space="preserve"> todos de la </w:t>
      </w:r>
      <w:r w:rsidRPr="00FB04AC">
        <w:rPr>
          <w:rFonts w:asciiTheme="minorHAnsi" w:eastAsiaTheme="minorEastAsia" w:hAnsiTheme="minorHAnsi" w:cstheme="minorBidi"/>
          <w:sz w:val="22"/>
        </w:rPr>
        <w:t>Dirección Nacional de Notariado</w:t>
      </w:r>
      <w:r>
        <w:rPr>
          <w:rFonts w:asciiTheme="minorHAnsi" w:eastAsiaTheme="minorEastAsia" w:hAnsiTheme="minorHAnsi" w:cstheme="minorBidi"/>
          <w:sz w:val="22"/>
        </w:rPr>
        <w:t xml:space="preserve"> informando que  </w:t>
      </w:r>
      <w:r w:rsidRPr="00622B8E">
        <w:rPr>
          <w:rFonts w:asciiTheme="minorHAnsi" w:eastAsiaTheme="minorEastAsia" w:hAnsiTheme="minorHAnsi" w:cstheme="minorBidi"/>
          <w:sz w:val="22"/>
        </w:rPr>
        <w:t>La Ley n.° 10798 establece la obligatoriedad de presentar el índice notarial de forma digital mediante la plataforma Index del Archivo Nacional, con el fin de modernizar y agilizar los servicios notariales en Costa Rica, fortalecer la fiscalización y mejorar el acceso a la información. Además, promueve la interoperabilidad entre instituciones públicas y contribuye al cumplimiento de compromisos internacionales en materia de transparencia y prevención del delito, otorgando al Poder Ejecutivo un año para reglamentar la reforma al artículo 27 del Código Notarial.</w:t>
      </w:r>
      <w:r>
        <w:rPr>
          <w:rFonts w:asciiTheme="minorHAnsi" w:eastAsiaTheme="minorEastAsia" w:hAnsiTheme="minorHAnsi" w:cstheme="minorBidi"/>
          <w:sz w:val="22"/>
        </w:rPr>
        <w:t xml:space="preserve"> En vista de los acuerdos 4.1 y 4.2 de la </w:t>
      </w:r>
      <w:r w:rsidRPr="008F423B">
        <w:rPr>
          <w:rFonts w:asciiTheme="minorHAnsi" w:eastAsiaTheme="minorEastAsia" w:hAnsiTheme="minorHAnsi" w:cstheme="minorBidi"/>
          <w:sz w:val="22"/>
        </w:rPr>
        <w:t>sesión ordinaria n°04-2026 celebrada el 18 de febrero del</w:t>
      </w:r>
      <w:r>
        <w:rPr>
          <w:rFonts w:asciiTheme="minorHAnsi" w:eastAsiaTheme="minorEastAsia" w:hAnsiTheme="minorHAnsi" w:cstheme="minorBidi"/>
          <w:sz w:val="22"/>
        </w:rPr>
        <w:t xml:space="preserve"> </w:t>
      </w:r>
      <w:r w:rsidRPr="008F423B">
        <w:rPr>
          <w:rFonts w:asciiTheme="minorHAnsi" w:eastAsiaTheme="minorEastAsia" w:hAnsiTheme="minorHAnsi" w:cstheme="minorBidi"/>
          <w:sz w:val="22"/>
        </w:rPr>
        <w:t>2026</w:t>
      </w:r>
      <w:r w:rsidRPr="009D147B">
        <w:rPr>
          <w:rFonts w:ascii="Times New Roman" w:eastAsiaTheme="minorHAnsi" w:hAnsi="Times New Roman"/>
          <w:szCs w:val="24"/>
        </w:rPr>
        <w:t xml:space="preserve"> </w:t>
      </w:r>
      <w:r w:rsidRPr="009D147B">
        <w:rPr>
          <w:rFonts w:asciiTheme="minorHAnsi" w:eastAsiaTheme="minorEastAsia" w:hAnsiTheme="minorHAnsi" w:cstheme="minorBidi"/>
          <w:sz w:val="22"/>
        </w:rPr>
        <w:t>se invita a formar parte del equipo de trabajo encargado de elaborar el reglamento de la Ley n.° 10798; la primera reunión se realizará de manera presencial el 16 de marzo de 2026, a las 9:00 a.m., en las instalaciones de la Dirección General del Archivo Nacional.</w:t>
      </w:r>
      <w:r w:rsidRPr="002E59FE">
        <w:rPr>
          <w:rFonts w:asciiTheme="minorHAnsi" w:eastAsiaTheme="minorEastAsia" w:hAnsiTheme="minorHAnsi" w:cstheme="minorBidi"/>
          <w:b/>
          <w:bCs/>
          <w:sz w:val="22"/>
        </w:rPr>
        <w:t xml:space="preserve"> SE TOMA NOTA.</w:t>
      </w:r>
      <w:r>
        <w:rPr>
          <w:rFonts w:asciiTheme="minorHAnsi" w:eastAsiaTheme="minorEastAsia" w:hAnsiTheme="minorHAnsi" w:cstheme="minorBidi"/>
          <w:b/>
          <w:bCs/>
          <w:sz w:val="22"/>
        </w:rPr>
        <w:t xml:space="preserve"> --------------------------------------</w:t>
      </w:r>
    </w:p>
    <w:p w14:paraId="2CF6A634" w14:textId="77777777" w:rsidR="00813B64" w:rsidRPr="00F123DC" w:rsidRDefault="00813B64" w:rsidP="00813B64">
      <w:pPr>
        <w:pStyle w:val="Subttulo"/>
        <w:spacing w:line="480" w:lineRule="auto"/>
        <w:jc w:val="both"/>
        <w:rPr>
          <w:rFonts w:asciiTheme="minorHAnsi" w:eastAsiaTheme="minorEastAsia" w:hAnsiTheme="minorHAnsi" w:cstheme="minorBidi"/>
          <w:sz w:val="22"/>
        </w:rPr>
      </w:pPr>
      <w:r w:rsidRPr="008C0F6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16</w:t>
      </w:r>
      <w:r w:rsidRPr="008C0F6F">
        <w:rPr>
          <w:rFonts w:asciiTheme="minorHAnsi" w:eastAsiaTheme="minorEastAsia" w:hAnsiTheme="minorHAnsi" w:cstheme="minorBidi"/>
          <w:b/>
          <w:bCs/>
          <w:sz w:val="22"/>
        </w:rPr>
        <w:t xml:space="preserve">: </w:t>
      </w:r>
      <w:r w:rsidRPr="00686D0A">
        <w:rPr>
          <w:rFonts w:asciiTheme="minorHAnsi" w:eastAsiaTheme="minorEastAsia" w:hAnsiTheme="minorHAnsi" w:cstheme="minorBidi"/>
          <w:sz w:val="22"/>
        </w:rPr>
        <w:t>Copia del oficio</w:t>
      </w:r>
      <w:r>
        <w:rPr>
          <w:rFonts w:asciiTheme="minorHAnsi" w:eastAsiaTheme="minorEastAsia" w:hAnsiTheme="minorHAnsi" w:cstheme="minorBidi"/>
          <w:sz w:val="22"/>
        </w:rPr>
        <w:t xml:space="preserve"> </w:t>
      </w:r>
      <w:r w:rsidRPr="002617AD">
        <w:rPr>
          <w:rFonts w:asciiTheme="minorHAnsi" w:eastAsiaTheme="minorEastAsia" w:hAnsiTheme="minorHAnsi" w:cstheme="minorBidi"/>
          <w:sz w:val="22"/>
        </w:rPr>
        <w:t>CARTA-DGAN-DG-06</w:t>
      </w:r>
      <w:r>
        <w:rPr>
          <w:rFonts w:asciiTheme="minorHAnsi" w:eastAsiaTheme="minorEastAsia" w:hAnsiTheme="minorHAnsi" w:cstheme="minorBidi"/>
          <w:sz w:val="22"/>
        </w:rPr>
        <w:t>2</w:t>
      </w:r>
      <w:r w:rsidRPr="002617AD">
        <w:rPr>
          <w:rFonts w:asciiTheme="minorHAnsi" w:eastAsiaTheme="minorEastAsia" w:hAnsiTheme="minorHAnsi" w:cstheme="minorBidi"/>
          <w:sz w:val="22"/>
        </w:rPr>
        <w:t>-2026,</w:t>
      </w:r>
      <w:r w:rsidRPr="00E907C1">
        <w:rPr>
          <w:rFonts w:asciiTheme="minorHAnsi" w:eastAsiaTheme="minorEastAsia" w:hAnsiTheme="minorHAnsi" w:cstheme="minorBidi"/>
          <w:sz w:val="22"/>
        </w:rPr>
        <w:t xml:space="preserve"> </w:t>
      </w:r>
      <w:r w:rsidRPr="00686D0A">
        <w:rPr>
          <w:rFonts w:asciiTheme="minorHAnsi" w:eastAsiaTheme="minorEastAsia" w:hAnsiTheme="minorHAnsi" w:cstheme="minorBidi"/>
          <w:sz w:val="22"/>
        </w:rPr>
        <w:t>del 24 de febrero del 2026, suscrito por la señora Ivannia Valverde Guevara, directora general, dirigido</w:t>
      </w:r>
      <w:r>
        <w:rPr>
          <w:rFonts w:asciiTheme="minorHAnsi" w:eastAsiaTheme="minorEastAsia" w:hAnsiTheme="minorHAnsi" w:cstheme="minorBidi"/>
          <w:sz w:val="22"/>
        </w:rPr>
        <w:t xml:space="preserve"> a los señores Guillermo</w:t>
      </w:r>
      <w:r w:rsidRPr="002760AB">
        <w:rPr>
          <w:rFonts w:asciiTheme="minorHAnsi" w:eastAsiaTheme="minorEastAsia" w:hAnsiTheme="minorHAnsi" w:cstheme="minorBidi"/>
          <w:sz w:val="22"/>
        </w:rPr>
        <w:t xml:space="preserve"> Sandí Baltodano</w:t>
      </w:r>
      <w:r>
        <w:rPr>
          <w:rFonts w:asciiTheme="minorHAnsi" w:eastAsiaTheme="minorEastAsia" w:hAnsiTheme="minorHAnsi" w:cstheme="minorBidi"/>
          <w:sz w:val="22"/>
        </w:rPr>
        <w:t xml:space="preserve">, </w:t>
      </w:r>
      <w:r w:rsidRPr="002760AB">
        <w:rPr>
          <w:rFonts w:asciiTheme="minorHAnsi" w:eastAsiaTheme="minorEastAsia" w:hAnsiTheme="minorHAnsi" w:cstheme="minorBidi"/>
          <w:sz w:val="22"/>
        </w:rPr>
        <w:t>Alejandro Delgadillo Solano</w:t>
      </w:r>
      <w:r>
        <w:rPr>
          <w:rFonts w:asciiTheme="minorHAnsi" w:eastAsiaTheme="minorEastAsia" w:hAnsiTheme="minorHAnsi" w:cstheme="minorBidi"/>
          <w:sz w:val="22"/>
        </w:rPr>
        <w:t xml:space="preserve">, </w:t>
      </w:r>
      <w:r w:rsidRPr="002760AB">
        <w:rPr>
          <w:rFonts w:asciiTheme="minorHAnsi" w:eastAsiaTheme="minorEastAsia" w:hAnsiTheme="minorHAnsi" w:cstheme="minorBidi"/>
          <w:sz w:val="22"/>
        </w:rPr>
        <w:t>Dewin Brenes Fernández</w:t>
      </w:r>
      <w:r>
        <w:rPr>
          <w:rFonts w:asciiTheme="minorHAnsi" w:eastAsiaTheme="minorEastAsia" w:hAnsiTheme="minorHAnsi" w:cstheme="minorBidi"/>
          <w:sz w:val="22"/>
        </w:rPr>
        <w:t xml:space="preserve"> y la señora </w:t>
      </w:r>
      <w:r w:rsidRPr="002760AB">
        <w:rPr>
          <w:rFonts w:asciiTheme="minorHAnsi" w:eastAsiaTheme="minorEastAsia" w:hAnsiTheme="minorHAnsi" w:cstheme="minorBidi"/>
          <w:sz w:val="22"/>
        </w:rPr>
        <w:t>Gabriela Rodríguez Sánchez</w:t>
      </w:r>
      <w:r>
        <w:rPr>
          <w:rFonts w:asciiTheme="minorHAnsi" w:eastAsiaTheme="minorEastAsia" w:hAnsiTheme="minorHAnsi" w:cstheme="minorBidi"/>
          <w:sz w:val="22"/>
        </w:rPr>
        <w:t xml:space="preserve"> del </w:t>
      </w:r>
      <w:r w:rsidRPr="002760AB">
        <w:rPr>
          <w:rFonts w:asciiTheme="minorHAnsi" w:eastAsiaTheme="minorEastAsia" w:hAnsiTheme="minorHAnsi" w:cstheme="minorBidi"/>
          <w:sz w:val="22"/>
        </w:rPr>
        <w:t>Colegio de Abogados y Abogadas</w:t>
      </w:r>
      <w:r>
        <w:rPr>
          <w:rFonts w:asciiTheme="minorHAnsi" w:eastAsiaTheme="minorEastAsia" w:hAnsiTheme="minorHAnsi" w:cstheme="minorBidi"/>
          <w:sz w:val="22"/>
        </w:rPr>
        <w:t xml:space="preserve"> informando que  </w:t>
      </w:r>
      <w:r w:rsidRPr="00622B8E">
        <w:rPr>
          <w:rFonts w:asciiTheme="minorHAnsi" w:eastAsiaTheme="minorEastAsia" w:hAnsiTheme="minorHAnsi" w:cstheme="minorBidi"/>
          <w:sz w:val="22"/>
        </w:rPr>
        <w:t xml:space="preserve">La Ley n.° 10798 establece la obligatoriedad de presentar el índice notarial de forma digital mediante la plataforma Index del Archivo Nacional, con el fin de </w:t>
      </w:r>
      <w:r w:rsidRPr="00622B8E">
        <w:rPr>
          <w:rFonts w:asciiTheme="minorHAnsi" w:eastAsiaTheme="minorEastAsia" w:hAnsiTheme="minorHAnsi" w:cstheme="minorBidi"/>
          <w:sz w:val="22"/>
        </w:rPr>
        <w:lastRenderedPageBreak/>
        <w:t>modernizar y agilizar los servicios notariales en Costa Rica, fortalecer la fiscalización y mejorar el acceso a la información. Además, promueve la interoperabilidad entre instituciones públicas y contribuye al cumplimiento de compromisos internacionales en materia de transparencia y prevención del delito, otorgando al Poder Ejecutivo un año para reglamentar la reforma al artículo 27 del Código Notarial.</w:t>
      </w:r>
      <w:r>
        <w:rPr>
          <w:rFonts w:asciiTheme="minorHAnsi" w:eastAsiaTheme="minorEastAsia" w:hAnsiTheme="minorHAnsi" w:cstheme="minorBidi"/>
          <w:sz w:val="22"/>
        </w:rPr>
        <w:t xml:space="preserve"> En vista de los acuerdos 4.1 y 4.2 de la </w:t>
      </w:r>
      <w:r w:rsidRPr="008F423B">
        <w:rPr>
          <w:rFonts w:asciiTheme="minorHAnsi" w:eastAsiaTheme="minorEastAsia" w:hAnsiTheme="minorHAnsi" w:cstheme="minorBidi"/>
          <w:sz w:val="22"/>
        </w:rPr>
        <w:t>sesión ordinaria n°04-2026 celebrada el 18 de febrero del</w:t>
      </w:r>
      <w:r>
        <w:rPr>
          <w:rFonts w:asciiTheme="minorHAnsi" w:eastAsiaTheme="minorEastAsia" w:hAnsiTheme="minorHAnsi" w:cstheme="minorBidi"/>
          <w:sz w:val="22"/>
        </w:rPr>
        <w:t xml:space="preserve"> </w:t>
      </w:r>
      <w:r w:rsidRPr="008F423B">
        <w:rPr>
          <w:rFonts w:asciiTheme="minorHAnsi" w:eastAsiaTheme="minorEastAsia" w:hAnsiTheme="minorHAnsi" w:cstheme="minorBidi"/>
          <w:sz w:val="22"/>
        </w:rPr>
        <w:t>2026</w:t>
      </w:r>
      <w:r w:rsidRPr="009D147B">
        <w:rPr>
          <w:rFonts w:ascii="Times New Roman" w:eastAsiaTheme="minorHAnsi" w:hAnsi="Times New Roman"/>
          <w:szCs w:val="24"/>
        </w:rPr>
        <w:t xml:space="preserve"> </w:t>
      </w:r>
      <w:r w:rsidRPr="009D147B">
        <w:rPr>
          <w:rFonts w:asciiTheme="minorHAnsi" w:eastAsiaTheme="minorEastAsia" w:hAnsiTheme="minorHAnsi" w:cstheme="minorBidi"/>
          <w:sz w:val="22"/>
        </w:rPr>
        <w:t>se invita a formar parte del equipo de trabajo encargado de elaborar el reglamento de la Ley n.° 10798; la primera reunión se realizará de manera presencial el 16 de marzo de 2026, a las 9:00 a.m., en las instalaciones de la Dirección General del Archivo Nacional.</w:t>
      </w:r>
      <w:r>
        <w:rPr>
          <w:rFonts w:asciiTheme="minorHAnsi" w:eastAsiaTheme="minorEastAsia" w:hAnsiTheme="minorHAnsi" w:cstheme="minorBidi"/>
          <w:sz w:val="22"/>
        </w:rPr>
        <w:t xml:space="preserve"> </w:t>
      </w:r>
      <w:r w:rsidRPr="002E59FE">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0D52D669" w14:textId="77777777" w:rsidR="00813B64" w:rsidRPr="002E59FE" w:rsidRDefault="00813B64" w:rsidP="00813B64">
      <w:pPr>
        <w:pStyle w:val="Subttulo"/>
        <w:spacing w:line="480" w:lineRule="auto"/>
        <w:jc w:val="both"/>
        <w:rPr>
          <w:rFonts w:asciiTheme="minorHAnsi" w:eastAsiaTheme="minorEastAsia" w:hAnsiTheme="minorHAnsi" w:cstheme="minorBidi"/>
          <w:sz w:val="22"/>
        </w:rPr>
      </w:pPr>
      <w:r w:rsidRPr="008C0F6F">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17</w:t>
      </w:r>
      <w:r w:rsidRPr="008C0F6F">
        <w:rPr>
          <w:rFonts w:asciiTheme="minorHAnsi" w:eastAsiaTheme="minorEastAsia" w:hAnsiTheme="minorHAnsi" w:cstheme="minorBidi"/>
          <w:b/>
          <w:bCs/>
          <w:sz w:val="22"/>
        </w:rPr>
        <w:t xml:space="preserve">: </w:t>
      </w:r>
      <w:r w:rsidRPr="00686D0A">
        <w:rPr>
          <w:rFonts w:asciiTheme="minorHAnsi" w:eastAsiaTheme="minorEastAsia" w:hAnsiTheme="minorHAnsi" w:cstheme="minorBidi"/>
          <w:sz w:val="22"/>
        </w:rPr>
        <w:t>Copia del oficio</w:t>
      </w:r>
      <w:r>
        <w:rPr>
          <w:rFonts w:asciiTheme="minorHAnsi" w:eastAsiaTheme="minorEastAsia" w:hAnsiTheme="minorHAnsi" w:cstheme="minorBidi"/>
          <w:sz w:val="22"/>
        </w:rPr>
        <w:t xml:space="preserve"> </w:t>
      </w:r>
      <w:r w:rsidRPr="002617AD">
        <w:rPr>
          <w:rFonts w:asciiTheme="minorHAnsi" w:eastAsiaTheme="minorEastAsia" w:hAnsiTheme="minorHAnsi" w:cstheme="minorBidi"/>
          <w:sz w:val="22"/>
        </w:rPr>
        <w:t>CARTA-DGAN-DG-0</w:t>
      </w:r>
      <w:r>
        <w:rPr>
          <w:rFonts w:asciiTheme="minorHAnsi" w:eastAsiaTheme="minorEastAsia" w:hAnsiTheme="minorHAnsi" w:cstheme="minorBidi"/>
          <w:sz w:val="22"/>
        </w:rPr>
        <w:t>63</w:t>
      </w:r>
      <w:r w:rsidRPr="002617AD">
        <w:rPr>
          <w:rFonts w:asciiTheme="minorHAnsi" w:eastAsiaTheme="minorEastAsia" w:hAnsiTheme="minorHAnsi" w:cstheme="minorBidi"/>
          <w:sz w:val="22"/>
        </w:rPr>
        <w:t>-2026,</w:t>
      </w:r>
      <w:r w:rsidRPr="00E907C1">
        <w:rPr>
          <w:rFonts w:asciiTheme="minorHAnsi" w:eastAsiaTheme="minorEastAsia" w:hAnsiTheme="minorHAnsi" w:cstheme="minorBidi"/>
          <w:sz w:val="22"/>
        </w:rPr>
        <w:t xml:space="preserve"> </w:t>
      </w:r>
      <w:r w:rsidRPr="00686D0A">
        <w:rPr>
          <w:rFonts w:asciiTheme="minorHAnsi" w:eastAsiaTheme="minorEastAsia" w:hAnsiTheme="minorHAnsi" w:cstheme="minorBidi"/>
          <w:sz w:val="22"/>
        </w:rPr>
        <w:t>del 24 de febrero del 2026, suscrito por la señora Ivannia Valverde Guevara, directora general, dirigido a</w:t>
      </w:r>
      <w:r>
        <w:rPr>
          <w:rFonts w:asciiTheme="minorHAnsi" w:eastAsiaTheme="minorEastAsia" w:hAnsiTheme="minorHAnsi" w:cstheme="minorBidi"/>
          <w:sz w:val="22"/>
        </w:rPr>
        <w:t xml:space="preserve">l señor </w:t>
      </w:r>
      <w:r w:rsidRPr="00CC5D71">
        <w:rPr>
          <w:rFonts w:asciiTheme="minorHAnsi" w:eastAsiaTheme="minorEastAsia" w:hAnsiTheme="minorHAnsi" w:cstheme="minorBidi"/>
          <w:sz w:val="22"/>
        </w:rPr>
        <w:t>Mauricio López Elizondo</w:t>
      </w:r>
      <w:r>
        <w:rPr>
          <w:rFonts w:asciiTheme="minorHAnsi" w:eastAsiaTheme="minorEastAsia" w:hAnsiTheme="minorHAnsi" w:cstheme="minorBidi"/>
          <w:sz w:val="22"/>
        </w:rPr>
        <w:t xml:space="preserve">, </w:t>
      </w:r>
      <w:r w:rsidRPr="00CC5D71">
        <w:rPr>
          <w:rFonts w:asciiTheme="minorHAnsi" w:eastAsiaTheme="minorEastAsia" w:hAnsiTheme="minorHAnsi" w:cstheme="minorBidi"/>
          <w:sz w:val="22"/>
        </w:rPr>
        <w:t>jefe</w:t>
      </w:r>
      <w:r>
        <w:rPr>
          <w:rFonts w:asciiTheme="minorHAnsi" w:eastAsiaTheme="minorEastAsia" w:hAnsiTheme="minorHAnsi" w:cstheme="minorBidi"/>
          <w:sz w:val="22"/>
        </w:rPr>
        <w:t xml:space="preserve"> del </w:t>
      </w:r>
      <w:r w:rsidRPr="00CC5D71">
        <w:rPr>
          <w:rFonts w:asciiTheme="minorHAnsi" w:eastAsiaTheme="minorEastAsia" w:hAnsiTheme="minorHAnsi" w:cstheme="minorBidi"/>
          <w:sz w:val="22"/>
        </w:rPr>
        <w:t>Departamento Archivo Notarial</w:t>
      </w:r>
      <w:r>
        <w:rPr>
          <w:rFonts w:asciiTheme="minorHAnsi" w:eastAsiaTheme="minorEastAsia" w:hAnsiTheme="minorHAnsi" w:cstheme="minorBidi"/>
          <w:sz w:val="22"/>
        </w:rPr>
        <w:t xml:space="preserve"> y las señoras </w:t>
      </w:r>
      <w:r w:rsidRPr="00CC5D71">
        <w:rPr>
          <w:rFonts w:asciiTheme="minorHAnsi" w:eastAsiaTheme="minorEastAsia" w:hAnsiTheme="minorHAnsi" w:cstheme="minorBidi"/>
          <w:sz w:val="22"/>
        </w:rPr>
        <w:t>Petronila Mairena Traña</w:t>
      </w:r>
      <w:r>
        <w:rPr>
          <w:rFonts w:asciiTheme="minorHAnsi" w:eastAsiaTheme="minorEastAsia" w:hAnsiTheme="minorHAnsi" w:cstheme="minorBidi"/>
          <w:sz w:val="22"/>
        </w:rPr>
        <w:t xml:space="preserve">, </w:t>
      </w:r>
      <w:r w:rsidRPr="00CC5D71">
        <w:rPr>
          <w:rFonts w:asciiTheme="minorHAnsi" w:eastAsiaTheme="minorEastAsia" w:hAnsiTheme="minorHAnsi" w:cstheme="minorBidi"/>
          <w:sz w:val="22"/>
        </w:rPr>
        <w:t>jefe</w:t>
      </w:r>
      <w:r>
        <w:rPr>
          <w:rFonts w:asciiTheme="minorHAnsi" w:eastAsiaTheme="minorEastAsia" w:hAnsiTheme="minorHAnsi" w:cstheme="minorBidi"/>
          <w:sz w:val="22"/>
        </w:rPr>
        <w:t xml:space="preserve"> del </w:t>
      </w:r>
      <w:r w:rsidRPr="00CC5D71">
        <w:rPr>
          <w:rFonts w:asciiTheme="minorHAnsi" w:eastAsiaTheme="minorEastAsia" w:hAnsiTheme="minorHAnsi" w:cstheme="minorBidi"/>
          <w:sz w:val="22"/>
        </w:rPr>
        <w:t>Departamento Tecnologías de la información</w:t>
      </w:r>
      <w:r>
        <w:rPr>
          <w:rFonts w:asciiTheme="minorHAnsi" w:eastAsiaTheme="minorEastAsia" w:hAnsiTheme="minorHAnsi" w:cstheme="minorBidi"/>
          <w:sz w:val="22"/>
        </w:rPr>
        <w:t>, Guiselle</w:t>
      </w:r>
      <w:r w:rsidRPr="00CC5D71">
        <w:rPr>
          <w:rFonts w:asciiTheme="minorHAnsi" w:eastAsiaTheme="minorEastAsia" w:hAnsiTheme="minorHAnsi" w:cstheme="minorBidi"/>
          <w:sz w:val="22"/>
        </w:rPr>
        <w:t xml:space="preserve"> Mora Durán</w:t>
      </w:r>
      <w:r>
        <w:rPr>
          <w:rFonts w:asciiTheme="minorHAnsi" w:eastAsiaTheme="minorEastAsia" w:hAnsiTheme="minorHAnsi" w:cstheme="minorBidi"/>
          <w:sz w:val="22"/>
        </w:rPr>
        <w:t xml:space="preserve">, </w:t>
      </w:r>
      <w:r w:rsidRPr="00CC5D71">
        <w:rPr>
          <w:rFonts w:asciiTheme="minorHAnsi" w:eastAsiaTheme="minorEastAsia" w:hAnsiTheme="minorHAnsi" w:cstheme="minorBidi"/>
          <w:sz w:val="22"/>
        </w:rPr>
        <w:t>Asesora Jurídica</w:t>
      </w:r>
      <w:r>
        <w:rPr>
          <w:rFonts w:asciiTheme="minorHAnsi" w:eastAsiaTheme="minorEastAsia" w:hAnsiTheme="minorHAnsi" w:cstheme="minorBidi"/>
          <w:sz w:val="22"/>
        </w:rPr>
        <w:t xml:space="preserve"> </w:t>
      </w:r>
      <w:r w:rsidRPr="00CC5D71">
        <w:rPr>
          <w:rFonts w:asciiTheme="minorHAnsi" w:eastAsiaTheme="minorEastAsia" w:hAnsiTheme="minorHAnsi" w:cstheme="minorBidi"/>
          <w:sz w:val="22"/>
        </w:rPr>
        <w:t>Evelyn Aguilar</w:t>
      </w:r>
      <w:r>
        <w:rPr>
          <w:rFonts w:asciiTheme="minorHAnsi" w:eastAsiaTheme="minorEastAsia" w:hAnsiTheme="minorHAnsi" w:cstheme="minorBidi"/>
          <w:sz w:val="22"/>
        </w:rPr>
        <w:t xml:space="preserve"> </w:t>
      </w:r>
      <w:r w:rsidRPr="007510B1">
        <w:rPr>
          <w:rFonts w:asciiTheme="minorHAnsi" w:eastAsiaTheme="minorEastAsia" w:hAnsiTheme="minorHAnsi" w:cstheme="minorBidi"/>
          <w:sz w:val="22"/>
          <w:lang w:val="es-ES"/>
        </w:rPr>
        <w:t>Sandí</w:t>
      </w:r>
      <w:r>
        <w:rPr>
          <w:rFonts w:asciiTheme="minorHAnsi" w:eastAsiaTheme="minorEastAsia" w:hAnsiTheme="minorHAnsi" w:cstheme="minorBidi"/>
          <w:sz w:val="22"/>
        </w:rPr>
        <w:t xml:space="preserve"> </w:t>
      </w:r>
      <w:r w:rsidRPr="007510B1">
        <w:rPr>
          <w:rFonts w:asciiTheme="minorHAnsi" w:eastAsiaTheme="minorEastAsia" w:hAnsiTheme="minorHAnsi" w:cstheme="minorBidi"/>
          <w:sz w:val="22"/>
          <w:lang w:val="es-ES"/>
        </w:rPr>
        <w:t>Coordinador</w:t>
      </w:r>
      <w:r>
        <w:rPr>
          <w:rFonts w:asciiTheme="minorHAnsi" w:eastAsiaTheme="minorEastAsia" w:hAnsiTheme="minorHAnsi" w:cstheme="minorBidi"/>
          <w:sz w:val="22"/>
          <w:lang w:val="es-ES"/>
        </w:rPr>
        <w:t xml:space="preserve"> de la </w:t>
      </w:r>
      <w:r w:rsidRPr="007510B1">
        <w:rPr>
          <w:rFonts w:asciiTheme="minorHAnsi" w:eastAsiaTheme="minorEastAsia" w:hAnsiTheme="minorHAnsi" w:cstheme="minorBidi"/>
          <w:sz w:val="22"/>
          <w:lang w:val="es-ES"/>
        </w:rPr>
        <w:t>Unidad de Control y Gestión de Documentos</w:t>
      </w:r>
      <w:r>
        <w:rPr>
          <w:rFonts w:asciiTheme="minorHAnsi" w:eastAsiaTheme="minorEastAsia" w:hAnsiTheme="minorHAnsi" w:cstheme="minorBidi"/>
          <w:sz w:val="22"/>
          <w:lang w:val="es-ES"/>
        </w:rPr>
        <w:t xml:space="preserve"> y </w:t>
      </w:r>
      <w:r>
        <w:rPr>
          <w:rFonts w:asciiTheme="minorHAnsi" w:eastAsiaTheme="minorEastAsia" w:hAnsiTheme="minorHAnsi" w:cstheme="minorBidi"/>
          <w:sz w:val="22"/>
        </w:rPr>
        <w:t xml:space="preserve"> </w:t>
      </w:r>
      <w:r w:rsidRPr="00CC5D71">
        <w:rPr>
          <w:rFonts w:asciiTheme="minorHAnsi" w:eastAsiaTheme="minorEastAsia" w:hAnsiTheme="minorHAnsi" w:cstheme="minorBidi"/>
          <w:sz w:val="22"/>
        </w:rPr>
        <w:t>Jaqueline Ulloa</w:t>
      </w:r>
      <w:r>
        <w:rPr>
          <w:rFonts w:asciiTheme="minorHAnsi" w:eastAsiaTheme="minorEastAsia" w:hAnsiTheme="minorHAnsi" w:cstheme="minorBidi"/>
          <w:sz w:val="22"/>
        </w:rPr>
        <w:t xml:space="preserve"> Mora, Coordinadora la Unidad de Contraloría de servicios informando que  </w:t>
      </w:r>
      <w:r w:rsidRPr="00622B8E">
        <w:rPr>
          <w:rFonts w:asciiTheme="minorHAnsi" w:eastAsiaTheme="minorEastAsia" w:hAnsiTheme="minorHAnsi" w:cstheme="minorBidi"/>
          <w:sz w:val="22"/>
        </w:rPr>
        <w:t>La Ley n.° 10798 establece la obligatoriedad de presentar el índice notarial de forma digital mediante la plataforma Index del Archivo Nacional, con el fin de modernizar y agilizar los servicios notariales en Costa Rica, fortalecer la fiscalización y mejorar el acceso a la información. Además, promueve la interoperabilidad entre instituciones públicas y contribuye al cumplimiento de compromisos internacionales en materia de transparencia y prevención del delito, otorgando al Poder Ejecutivo un año para reglamentar la reforma al artículo 27 del Código Notarial.</w:t>
      </w:r>
      <w:r>
        <w:rPr>
          <w:rFonts w:asciiTheme="minorHAnsi" w:eastAsiaTheme="minorEastAsia" w:hAnsiTheme="minorHAnsi" w:cstheme="minorBidi"/>
          <w:sz w:val="22"/>
        </w:rPr>
        <w:t xml:space="preserve"> En vista de los acuerdos 4.1 y 4.2 de la </w:t>
      </w:r>
      <w:r w:rsidRPr="008F423B">
        <w:rPr>
          <w:rFonts w:asciiTheme="minorHAnsi" w:eastAsiaTheme="minorEastAsia" w:hAnsiTheme="minorHAnsi" w:cstheme="minorBidi"/>
          <w:sz w:val="22"/>
        </w:rPr>
        <w:t>sesión ordinaria n°04-2026 celebrada el 18 de febrero del</w:t>
      </w:r>
      <w:r>
        <w:rPr>
          <w:rFonts w:asciiTheme="minorHAnsi" w:eastAsiaTheme="minorEastAsia" w:hAnsiTheme="minorHAnsi" w:cstheme="minorBidi"/>
          <w:sz w:val="22"/>
        </w:rPr>
        <w:t xml:space="preserve"> </w:t>
      </w:r>
      <w:r w:rsidRPr="008F423B">
        <w:rPr>
          <w:rFonts w:asciiTheme="minorHAnsi" w:eastAsiaTheme="minorEastAsia" w:hAnsiTheme="minorHAnsi" w:cstheme="minorBidi"/>
          <w:sz w:val="22"/>
        </w:rPr>
        <w:t>2026</w:t>
      </w:r>
      <w:r w:rsidRPr="009D147B">
        <w:rPr>
          <w:rFonts w:ascii="Times New Roman" w:eastAsiaTheme="minorHAnsi" w:hAnsi="Times New Roman"/>
          <w:szCs w:val="24"/>
        </w:rPr>
        <w:t xml:space="preserve"> </w:t>
      </w:r>
      <w:r w:rsidRPr="009D147B">
        <w:rPr>
          <w:rFonts w:asciiTheme="minorHAnsi" w:eastAsiaTheme="minorEastAsia" w:hAnsiTheme="minorHAnsi" w:cstheme="minorBidi"/>
          <w:sz w:val="22"/>
        </w:rPr>
        <w:t>se invita a formar parte del equipo de trabajo encargado de elaborar el reglamento de la Ley n.° 10798; la primera reunión se realizará de manera presencial el 16 de marzo de 2026, a las 9:00 a.m., en las instalaciones de la Dirección General del Archivo Nacional.</w:t>
      </w:r>
      <w:r w:rsidRPr="007C1320">
        <w:rPr>
          <w:rFonts w:asciiTheme="minorHAnsi" w:eastAsiaTheme="minorEastAsia" w:hAnsiTheme="minorHAnsi" w:cstheme="minorBidi"/>
          <w:b/>
          <w:bCs/>
          <w:sz w:val="22"/>
        </w:rPr>
        <w:t xml:space="preserve"> </w:t>
      </w:r>
      <w:r w:rsidRPr="002E59FE">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3DF8327E" w14:textId="77777777" w:rsidR="00813B64" w:rsidRDefault="00813B64" w:rsidP="00813B64">
      <w:pPr>
        <w:pStyle w:val="Subttulo"/>
        <w:spacing w:line="480" w:lineRule="auto"/>
        <w:jc w:val="both"/>
        <w:rPr>
          <w:rFonts w:asciiTheme="minorHAnsi" w:eastAsiaTheme="minorEastAsia" w:hAnsiTheme="minorHAnsi" w:cstheme="minorBidi"/>
          <w:sz w:val="22"/>
        </w:rPr>
      </w:pPr>
      <w:r w:rsidRPr="001A149C">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18</w:t>
      </w:r>
      <w:r w:rsidRPr="001A149C">
        <w:rPr>
          <w:rFonts w:asciiTheme="minorHAnsi" w:eastAsiaTheme="minorEastAsia" w:hAnsiTheme="minorHAnsi" w:cstheme="minorBidi"/>
          <w:b/>
          <w:bCs/>
          <w:sz w:val="22"/>
        </w:rPr>
        <w:t>:</w:t>
      </w:r>
      <w:r w:rsidRPr="00557B23">
        <w:rPr>
          <w:rFonts w:ascii="Segoe UI" w:eastAsiaTheme="minorHAnsi" w:hAnsi="Segoe UI" w:cs="Segoe UI"/>
          <w:b/>
          <w:bCs/>
          <w:color w:val="242424"/>
          <w:sz w:val="21"/>
          <w:szCs w:val="21"/>
          <w:shd w:val="clear" w:color="auto" w:fill="FFFFFF"/>
        </w:rPr>
        <w:t xml:space="preserve"> </w:t>
      </w:r>
      <w:r w:rsidRPr="008F51D9">
        <w:rPr>
          <w:rFonts w:asciiTheme="minorHAnsi" w:eastAsiaTheme="minorEastAsia" w:hAnsiTheme="minorHAnsi" w:cstheme="minorBidi"/>
          <w:sz w:val="22"/>
        </w:rPr>
        <w:t>Notificaciones (Exp:26-002040-0007-CO)</w:t>
      </w:r>
      <w:r>
        <w:rPr>
          <w:rFonts w:asciiTheme="minorHAnsi" w:eastAsiaTheme="minorEastAsia" w:hAnsiTheme="minorHAnsi" w:cstheme="minorBidi"/>
          <w:sz w:val="22"/>
        </w:rPr>
        <w:t xml:space="preserve"> </w:t>
      </w:r>
      <w:r w:rsidRPr="001A149C">
        <w:rPr>
          <w:rFonts w:asciiTheme="minorHAnsi" w:eastAsiaTheme="minorEastAsia" w:hAnsiTheme="minorHAnsi" w:cstheme="minorBidi"/>
          <w:sz w:val="22"/>
        </w:rPr>
        <w:t xml:space="preserve">La Sala Constitucional de la Corte Suprema de Justicia declaró con lugar un recurso de amparo interpuesto por Jorge Luis Mora Cerdas y Jéssica María Barahona Chavarría contra el Archivo Nacional, al determinar que la institución no respondió en un plazo </w:t>
      </w:r>
      <w:r w:rsidRPr="001A149C">
        <w:rPr>
          <w:rFonts w:asciiTheme="minorHAnsi" w:eastAsiaTheme="minorEastAsia" w:hAnsiTheme="minorHAnsi" w:cstheme="minorBidi"/>
          <w:sz w:val="22"/>
        </w:rPr>
        <w:lastRenderedPageBreak/>
        <w:t>razonable las consultas planteadas el 2 de abril de 2025, relacionadas con la emisión de un certificado oficial y el pago del componente económico del Premio Nacional José Luis Coto Conde 2024, que les fue otorgado. Aunque durante el trámite se emitió el certificado y se realizaron gestiones internas para presupuestar el monto económico, la Sala concluyó que existió una omisión en brindar respuesta oportuna y completa, por lo que ordenó a las autoridades del Archivo contestar formalmente en un plazo de cinco días y condenó al Estado al pago de costas, daños y perjuicios.</w:t>
      </w:r>
      <w:r w:rsidRPr="007C1320">
        <w:rPr>
          <w:rFonts w:asciiTheme="minorHAnsi" w:eastAsiaTheme="minorEastAsia" w:hAnsiTheme="minorHAnsi" w:cstheme="minorBidi"/>
          <w:b/>
          <w:bCs/>
          <w:sz w:val="22"/>
        </w:rPr>
        <w:t xml:space="preserve"> </w:t>
      </w:r>
      <w:r w:rsidRPr="002E59FE">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75B5D606" w14:textId="77777777" w:rsidR="00813B64" w:rsidRDefault="00813B64" w:rsidP="00813B64">
      <w:pPr>
        <w:pStyle w:val="Subttulo"/>
        <w:spacing w:line="480" w:lineRule="auto"/>
        <w:jc w:val="both"/>
        <w:rPr>
          <w:rFonts w:asciiTheme="minorHAnsi" w:eastAsiaTheme="minorEastAsia" w:hAnsiTheme="minorHAnsi" w:cstheme="minorBidi"/>
          <w:sz w:val="22"/>
        </w:rPr>
      </w:pPr>
      <w:r w:rsidRPr="00E26BF5">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19</w:t>
      </w:r>
      <w:r w:rsidRPr="00E26BF5">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Copia del oficio </w:t>
      </w:r>
      <w:r w:rsidRPr="008F566B">
        <w:rPr>
          <w:rFonts w:asciiTheme="minorHAnsi" w:eastAsiaTheme="minorEastAsia" w:hAnsiTheme="minorHAnsi" w:cstheme="minorBidi"/>
          <w:sz w:val="22"/>
        </w:rPr>
        <w:t>CARTA-DGAN-DG-069-2026</w:t>
      </w:r>
      <w:r>
        <w:rPr>
          <w:rFonts w:asciiTheme="minorHAnsi" w:eastAsiaTheme="minorEastAsia" w:hAnsiTheme="minorHAnsi" w:cstheme="minorBidi"/>
          <w:sz w:val="22"/>
        </w:rPr>
        <w:t xml:space="preserve">, del 02 de marzo del 2026, suscrito por la señora </w:t>
      </w:r>
      <w:r w:rsidRPr="007D06F3">
        <w:rPr>
          <w:rFonts w:asciiTheme="minorHAnsi" w:eastAsiaTheme="minorEastAsia" w:hAnsiTheme="minorHAnsi" w:cstheme="minorBidi"/>
          <w:sz w:val="22"/>
        </w:rPr>
        <w:t>Ivannia Valverde Guevara</w:t>
      </w:r>
      <w:r>
        <w:rPr>
          <w:rFonts w:asciiTheme="minorHAnsi" w:eastAsiaTheme="minorEastAsia" w:hAnsiTheme="minorHAnsi" w:cstheme="minorBidi"/>
          <w:sz w:val="22"/>
        </w:rPr>
        <w:t xml:space="preserve"> d</w:t>
      </w:r>
      <w:r w:rsidRPr="007D06F3">
        <w:rPr>
          <w:rFonts w:asciiTheme="minorHAnsi" w:eastAsiaTheme="minorEastAsia" w:hAnsiTheme="minorHAnsi" w:cstheme="minorBidi"/>
          <w:sz w:val="22"/>
        </w:rPr>
        <w:t xml:space="preserve">irectora </w:t>
      </w:r>
      <w:r>
        <w:rPr>
          <w:rFonts w:asciiTheme="minorHAnsi" w:eastAsiaTheme="minorEastAsia" w:hAnsiTheme="minorHAnsi" w:cstheme="minorBidi"/>
          <w:sz w:val="22"/>
        </w:rPr>
        <w:t>g</w:t>
      </w:r>
      <w:r w:rsidRPr="007D06F3">
        <w:rPr>
          <w:rFonts w:asciiTheme="minorHAnsi" w:eastAsiaTheme="minorEastAsia" w:hAnsiTheme="minorHAnsi" w:cstheme="minorBidi"/>
          <w:sz w:val="22"/>
        </w:rPr>
        <w:t>eneral</w:t>
      </w:r>
      <w:r>
        <w:rPr>
          <w:rFonts w:asciiTheme="minorHAnsi" w:eastAsiaTheme="minorEastAsia" w:hAnsiTheme="minorHAnsi" w:cstheme="minorBidi"/>
          <w:sz w:val="22"/>
        </w:rPr>
        <w:t xml:space="preserve"> dirigido al señor Alexander Castro Mena, </w:t>
      </w:r>
      <w:r w:rsidRPr="00E26BF5">
        <w:rPr>
          <w:rFonts w:asciiTheme="minorHAnsi" w:eastAsiaTheme="minorEastAsia" w:hAnsiTheme="minorHAnsi" w:cstheme="minorBidi"/>
          <w:sz w:val="22"/>
        </w:rPr>
        <w:t>viceministro Administrativo</w:t>
      </w:r>
      <w:r>
        <w:rPr>
          <w:rFonts w:asciiTheme="minorHAnsi" w:eastAsiaTheme="minorEastAsia" w:hAnsiTheme="minorHAnsi" w:cstheme="minorBidi"/>
          <w:sz w:val="22"/>
        </w:rPr>
        <w:t xml:space="preserve"> del </w:t>
      </w:r>
      <w:r w:rsidRPr="00E26BF5">
        <w:rPr>
          <w:rFonts w:asciiTheme="minorHAnsi" w:eastAsiaTheme="minorEastAsia" w:hAnsiTheme="minorHAnsi" w:cstheme="minorBidi"/>
          <w:sz w:val="22"/>
        </w:rPr>
        <w:t>Ministerio de Cultura y Juventud</w:t>
      </w:r>
      <w:r>
        <w:rPr>
          <w:rFonts w:asciiTheme="minorHAnsi" w:eastAsiaTheme="minorEastAsia" w:hAnsiTheme="minorHAnsi" w:cstheme="minorBidi"/>
          <w:sz w:val="22"/>
        </w:rPr>
        <w:t>, s</w:t>
      </w:r>
      <w:r w:rsidRPr="00004D25">
        <w:rPr>
          <w:rFonts w:asciiTheme="minorHAnsi" w:eastAsiaTheme="minorEastAsia" w:hAnsiTheme="minorHAnsi" w:cstheme="minorBidi"/>
          <w:sz w:val="22"/>
        </w:rPr>
        <w:t xml:space="preserve">e adjunta, para su análisis y remisión a la Dirección General de Presupuesto Nacional, la solicitud de presupuesto extraordinario sin contenido del Programa 759-000 Dirección General de Archivo Nacional. </w:t>
      </w:r>
      <w:r w:rsidRPr="00D628E5">
        <w:rPr>
          <w:rFonts w:asciiTheme="minorHAnsi" w:eastAsiaTheme="minorEastAsia" w:hAnsiTheme="minorHAnsi" w:cstheme="minorBidi"/>
          <w:sz w:val="22"/>
        </w:rPr>
        <w:t>Monto del Aumento</w:t>
      </w:r>
      <w:r>
        <w:rPr>
          <w:rFonts w:asciiTheme="minorHAnsi" w:eastAsiaTheme="minorEastAsia" w:hAnsiTheme="minorHAnsi" w:cstheme="minorBidi"/>
          <w:sz w:val="22"/>
        </w:rPr>
        <w:t xml:space="preserve"> </w:t>
      </w:r>
      <w:r w:rsidRPr="00D628E5">
        <w:rPr>
          <w:rFonts w:asciiTheme="minorHAnsi" w:eastAsiaTheme="minorEastAsia" w:hAnsiTheme="minorHAnsi" w:cstheme="minorBidi"/>
          <w:sz w:val="22"/>
        </w:rPr>
        <w:t>¢98 277 735.00</w:t>
      </w:r>
      <w:r w:rsidRPr="00004D25">
        <w:rPr>
          <w:rFonts w:asciiTheme="minorHAnsi" w:eastAsiaTheme="minorEastAsia" w:hAnsiTheme="minorHAnsi" w:cstheme="minorBidi"/>
          <w:sz w:val="22"/>
        </w:rPr>
        <w:t>Esta gestión tiene como finalidad financiar necesidades prioritarias que presentan déficit en el Presupuesto Ordinario 2026, las cuales podrán atenderse oportunamente según la fecha de aprobación del presupuesto extraordinario.</w:t>
      </w:r>
      <w:r w:rsidRPr="007C1320">
        <w:rPr>
          <w:rFonts w:asciiTheme="minorHAnsi" w:eastAsiaTheme="minorEastAsia" w:hAnsiTheme="minorHAnsi" w:cstheme="minorBidi"/>
          <w:b/>
          <w:bCs/>
          <w:sz w:val="22"/>
        </w:rPr>
        <w:t xml:space="preserve"> </w:t>
      </w:r>
      <w:r w:rsidRPr="002E59FE">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BE0A49B" w14:textId="77777777" w:rsidR="00813B64" w:rsidRDefault="00813B64" w:rsidP="00813B64">
      <w:pPr>
        <w:pStyle w:val="Subttulo"/>
        <w:spacing w:line="480" w:lineRule="auto"/>
        <w:jc w:val="both"/>
        <w:rPr>
          <w:rFonts w:asciiTheme="minorHAnsi" w:eastAsiaTheme="minorEastAsia" w:hAnsiTheme="minorHAnsi" w:cstheme="minorBidi"/>
          <w:sz w:val="22"/>
        </w:rPr>
      </w:pPr>
      <w:r w:rsidRPr="004C2D06">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20</w:t>
      </w:r>
      <w:r w:rsidRPr="004C2D06">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Correo electrónico del 04 de marzo del 2026, suscrito por la señora Wendy Carballo Ramírez, Técnico en derecho de la Asesoría Jurídica, comunica la</w:t>
      </w:r>
      <w:r w:rsidRPr="00257801">
        <w:rPr>
          <w:rFonts w:asciiTheme="minorHAnsi" w:eastAsiaTheme="minorEastAsia" w:hAnsiTheme="minorHAnsi" w:cstheme="minorBidi"/>
          <w:sz w:val="22"/>
        </w:rPr>
        <w:t xml:space="preserve"> Directriz N°055-MIDEPLAN-MTSS-MOPT. "Aplicación de la figura de Teletrabajo ante los problemas de congestión y embotellamiento en el tráfico por el desarrollo de proyectos viales". Publicado en el Alcance N°22 del Diario Oficial la Gaceta N°41 del día lunes 02 de marzo de 2026.</w:t>
      </w:r>
      <w:r w:rsidRPr="007C1320">
        <w:rPr>
          <w:rFonts w:asciiTheme="minorHAnsi" w:eastAsiaTheme="minorEastAsia" w:hAnsiTheme="minorHAnsi" w:cstheme="minorBidi"/>
          <w:b/>
          <w:bCs/>
          <w:sz w:val="22"/>
        </w:rPr>
        <w:t xml:space="preserve"> </w:t>
      </w:r>
      <w:r w:rsidRPr="002E59FE">
        <w:rPr>
          <w:rFonts w:asciiTheme="minorHAnsi" w:eastAsiaTheme="minorEastAsia" w:hAnsiTheme="minorHAnsi" w:cstheme="minorBidi"/>
          <w:b/>
          <w:bCs/>
          <w:sz w:val="22"/>
        </w:rPr>
        <w:t>SE TOMA NOTA.</w:t>
      </w:r>
      <w:r>
        <w:rPr>
          <w:rFonts w:asciiTheme="minorHAnsi" w:eastAsiaTheme="minorEastAsia" w:hAnsiTheme="minorHAnsi" w:cstheme="minorBidi"/>
          <w:b/>
          <w:bCs/>
          <w:sz w:val="22"/>
        </w:rPr>
        <w:t xml:space="preserve"> --------------------------------------------------------------------------</w:t>
      </w:r>
    </w:p>
    <w:p w14:paraId="5417B509" w14:textId="77777777" w:rsidR="00813B64" w:rsidRDefault="00813B64" w:rsidP="00813B64">
      <w:pPr>
        <w:pStyle w:val="Subttulo"/>
        <w:spacing w:line="480" w:lineRule="auto"/>
        <w:jc w:val="both"/>
        <w:rPr>
          <w:rFonts w:asciiTheme="minorHAnsi" w:eastAsiaTheme="minorEastAsia" w:hAnsiTheme="minorHAnsi" w:cstheme="minorBidi"/>
          <w:sz w:val="22"/>
        </w:rPr>
      </w:pPr>
      <w:r w:rsidRPr="00BF21A7">
        <w:rPr>
          <w:rFonts w:asciiTheme="minorHAnsi" w:eastAsiaTheme="minorEastAsia" w:hAnsiTheme="minorHAnsi" w:cstheme="minorBidi"/>
          <w:b/>
          <w:bCs/>
          <w:sz w:val="22"/>
        </w:rPr>
        <w:t>ARTÍCULO</w:t>
      </w:r>
      <w:r>
        <w:rPr>
          <w:rFonts w:asciiTheme="minorHAnsi" w:eastAsiaTheme="minorEastAsia" w:hAnsiTheme="minorHAnsi" w:cstheme="minorBidi"/>
          <w:b/>
          <w:bCs/>
          <w:sz w:val="22"/>
        </w:rPr>
        <w:t xml:space="preserve"> 21</w:t>
      </w:r>
      <w:r w:rsidRPr="00BF21A7">
        <w:rPr>
          <w:rFonts w:asciiTheme="minorHAnsi" w:eastAsiaTheme="minorEastAsia" w:hAnsiTheme="minorHAnsi" w:cstheme="minorBidi"/>
          <w:b/>
          <w:bCs/>
          <w:sz w:val="22"/>
        </w:rPr>
        <w:t>:</w:t>
      </w:r>
      <w:r>
        <w:rPr>
          <w:rFonts w:asciiTheme="minorHAnsi" w:eastAsiaTheme="minorEastAsia" w:hAnsiTheme="minorHAnsi" w:cstheme="minorBidi"/>
          <w:sz w:val="22"/>
        </w:rPr>
        <w:t xml:space="preserve"> Correo electrónico, del 05 de marzo del 2026, suscrito por el señor Danilo Sanbria Vargas, Coordinador de la Unidad de Financiero Contable, dirigido a la </w:t>
      </w:r>
      <w:r w:rsidRPr="004F5598">
        <w:rPr>
          <w:rFonts w:asciiTheme="minorHAnsi" w:eastAsiaTheme="minorEastAsia" w:hAnsiTheme="minorHAnsi" w:cstheme="minorBidi"/>
          <w:sz w:val="22"/>
        </w:rPr>
        <w:t>Dirección General de Contabilidad Nacional</w:t>
      </w:r>
      <w:r>
        <w:rPr>
          <w:rFonts w:asciiTheme="minorHAnsi" w:eastAsiaTheme="minorEastAsia" w:hAnsiTheme="minorHAnsi" w:cstheme="minorBidi"/>
          <w:sz w:val="22"/>
        </w:rPr>
        <w:t xml:space="preserve">, </w:t>
      </w:r>
      <w:r w:rsidRPr="00C77820">
        <w:rPr>
          <w:rFonts w:asciiTheme="minorHAnsi" w:eastAsiaTheme="minorEastAsia" w:hAnsiTheme="minorHAnsi" w:cstheme="minorBidi"/>
          <w:sz w:val="22"/>
        </w:rPr>
        <w:t xml:space="preserve">Según las disposiciones establecidas en la  Ley N° 9524, “Ley de Fortalecimiento del Control Presupuestario de los Órganos Desconcentrados del Gobierno Central”  y de acuerdo con  lo que establece el punto N° 18, inciso b) de la circular CIR-TN-021-2020 del 21 de diciembre de 2020, suscrita por el señor Mauricio Arroyo Rivera, Subtesorero Nacional, me permito informar que el día de </w:t>
      </w:r>
      <w:r>
        <w:rPr>
          <w:rFonts w:asciiTheme="minorHAnsi" w:eastAsiaTheme="minorEastAsia" w:hAnsiTheme="minorHAnsi" w:cstheme="minorBidi"/>
          <w:sz w:val="22"/>
        </w:rPr>
        <w:t>04 de marzo</w:t>
      </w:r>
      <w:r w:rsidRPr="00C77820">
        <w:rPr>
          <w:rFonts w:asciiTheme="minorHAnsi" w:eastAsiaTheme="minorEastAsia" w:hAnsiTheme="minorHAnsi" w:cstheme="minorBidi"/>
          <w:sz w:val="22"/>
        </w:rPr>
        <w:t> fueron trasladados a las cuentas en colones y en dólares del Fondo General del Gobierno, las sumas de </w:t>
      </w:r>
      <w:r w:rsidRPr="00C77820">
        <w:rPr>
          <w:rFonts w:asciiTheme="minorHAnsi" w:eastAsiaTheme="minorEastAsia" w:hAnsiTheme="minorHAnsi" w:cstheme="minorBidi"/>
          <w:b/>
          <w:bCs/>
          <w:sz w:val="22"/>
        </w:rPr>
        <w:t xml:space="preserve">¢ 76 700 </w:t>
      </w:r>
      <w:r w:rsidRPr="00C77820">
        <w:rPr>
          <w:rFonts w:asciiTheme="minorHAnsi" w:eastAsiaTheme="minorEastAsia" w:hAnsiTheme="minorHAnsi" w:cstheme="minorBidi"/>
          <w:b/>
          <w:bCs/>
          <w:sz w:val="22"/>
        </w:rPr>
        <w:lastRenderedPageBreak/>
        <w:t>000,00 (setenta y seis millones setecientos mil colones) y $25 000,00 (veinticinco mil dólares)</w:t>
      </w:r>
      <w:r w:rsidRPr="00C77820">
        <w:rPr>
          <w:rFonts w:asciiTheme="minorHAnsi" w:eastAsiaTheme="minorEastAsia" w:hAnsiTheme="minorHAnsi" w:cstheme="minorBidi"/>
          <w:sz w:val="22"/>
        </w:rPr>
        <w:t>, correspondientes a la recaudación por la venta de bienes y servicios, brindados por la Dirección General del Archivo Nacional, durante el mes de febrero de 2026, según el siguiente detalle:</w:t>
      </w:r>
      <w:r>
        <w:rPr>
          <w:rFonts w:asciiTheme="minorHAnsi" w:eastAsiaTheme="minorEastAsia" w:hAnsiTheme="minorHAnsi" w:cstheme="minorBidi"/>
          <w:sz w:val="22"/>
        </w:rPr>
        <w:t xml:space="preserve"> ---------------------------</w:t>
      </w:r>
    </w:p>
    <w:tbl>
      <w:tblPr>
        <w:tblW w:w="9433" w:type="dxa"/>
        <w:tblCellMar>
          <w:left w:w="0" w:type="dxa"/>
          <w:right w:w="0" w:type="dxa"/>
        </w:tblCellMar>
        <w:tblLook w:val="04A0" w:firstRow="1" w:lastRow="0" w:firstColumn="1" w:lastColumn="0" w:noHBand="0" w:noVBand="1"/>
      </w:tblPr>
      <w:tblGrid>
        <w:gridCol w:w="1529"/>
        <w:gridCol w:w="2991"/>
        <w:gridCol w:w="1766"/>
        <w:gridCol w:w="1536"/>
        <w:gridCol w:w="1611"/>
      </w:tblGrid>
      <w:tr w:rsidR="00813B64" w:rsidRPr="00C77820" w14:paraId="70706E85" w14:textId="77777777" w:rsidTr="00B656A5">
        <w:trPr>
          <w:trHeight w:val="470"/>
        </w:trPr>
        <w:tc>
          <w:tcPr>
            <w:tcW w:w="1535" w:type="dxa"/>
            <w:vMerge w:val="restart"/>
            <w:tcBorders>
              <w:top w:val="single" w:sz="8" w:space="0" w:color="auto"/>
              <w:left w:val="single" w:sz="8" w:space="0" w:color="auto"/>
              <w:bottom w:val="single" w:sz="8" w:space="0" w:color="000000"/>
              <w:right w:val="single" w:sz="8" w:space="0" w:color="auto"/>
            </w:tcBorders>
            <w:shd w:val="clear" w:color="auto" w:fill="203764"/>
            <w:tcMar>
              <w:top w:w="0" w:type="dxa"/>
              <w:left w:w="70" w:type="dxa"/>
              <w:bottom w:w="0" w:type="dxa"/>
              <w:right w:w="70" w:type="dxa"/>
            </w:tcMar>
            <w:vAlign w:val="center"/>
            <w:hideMark/>
          </w:tcPr>
          <w:p w14:paraId="2C88F53C"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CTA OPERATIVA</w:t>
            </w:r>
          </w:p>
        </w:tc>
        <w:tc>
          <w:tcPr>
            <w:tcW w:w="3027"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1D34C5E8"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NOMBRE</w:t>
            </w:r>
          </w:p>
        </w:tc>
        <w:tc>
          <w:tcPr>
            <w:tcW w:w="1701" w:type="dxa"/>
            <w:vMerge w:val="restart"/>
            <w:tcBorders>
              <w:top w:val="single" w:sz="8" w:space="0" w:color="auto"/>
              <w:left w:val="nil"/>
              <w:bottom w:val="single" w:sz="8" w:space="0" w:color="000000"/>
              <w:right w:val="single" w:sz="8" w:space="0" w:color="auto"/>
            </w:tcBorders>
            <w:shd w:val="clear" w:color="auto" w:fill="203764"/>
            <w:tcMar>
              <w:top w:w="0" w:type="dxa"/>
              <w:left w:w="70" w:type="dxa"/>
              <w:bottom w:w="0" w:type="dxa"/>
              <w:right w:w="70" w:type="dxa"/>
            </w:tcMar>
            <w:vAlign w:val="center"/>
            <w:hideMark/>
          </w:tcPr>
          <w:p w14:paraId="0C991739"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POSICIÓN PRESUPUESTARIA</w:t>
            </w:r>
          </w:p>
        </w:tc>
        <w:tc>
          <w:tcPr>
            <w:tcW w:w="1546"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681C9330"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MONTO</w:t>
            </w:r>
          </w:p>
        </w:tc>
        <w:tc>
          <w:tcPr>
            <w:tcW w:w="1623" w:type="dxa"/>
            <w:tcBorders>
              <w:top w:val="single" w:sz="8" w:space="0" w:color="auto"/>
              <w:left w:val="nil"/>
              <w:bottom w:val="nil"/>
              <w:right w:val="single" w:sz="8" w:space="0" w:color="auto"/>
            </w:tcBorders>
            <w:shd w:val="clear" w:color="auto" w:fill="203764"/>
            <w:tcMar>
              <w:top w:w="0" w:type="dxa"/>
              <w:left w:w="70" w:type="dxa"/>
              <w:bottom w:w="0" w:type="dxa"/>
              <w:right w:w="70" w:type="dxa"/>
            </w:tcMar>
            <w:vAlign w:val="center"/>
            <w:hideMark/>
          </w:tcPr>
          <w:p w14:paraId="2B477C18"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MONTO</w:t>
            </w:r>
          </w:p>
        </w:tc>
      </w:tr>
      <w:tr w:rsidR="00813B64" w:rsidRPr="00C77820" w14:paraId="5E95F328" w14:textId="77777777" w:rsidTr="00B656A5">
        <w:trPr>
          <w:trHeight w:val="26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44CE14C"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p>
        </w:tc>
        <w:tc>
          <w:tcPr>
            <w:tcW w:w="0" w:type="auto"/>
            <w:vMerge/>
            <w:tcBorders>
              <w:top w:val="single" w:sz="8" w:space="0" w:color="auto"/>
              <w:left w:val="nil"/>
              <w:bottom w:val="single" w:sz="8" w:space="0" w:color="000000"/>
              <w:right w:val="single" w:sz="8" w:space="0" w:color="auto"/>
            </w:tcBorders>
            <w:vAlign w:val="center"/>
            <w:hideMark/>
          </w:tcPr>
          <w:p w14:paraId="346BF98D"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p>
        </w:tc>
        <w:tc>
          <w:tcPr>
            <w:tcW w:w="0" w:type="auto"/>
            <w:vMerge/>
            <w:tcBorders>
              <w:top w:val="single" w:sz="8" w:space="0" w:color="auto"/>
              <w:left w:val="nil"/>
              <w:bottom w:val="single" w:sz="8" w:space="0" w:color="000000"/>
              <w:right w:val="single" w:sz="8" w:space="0" w:color="auto"/>
            </w:tcBorders>
            <w:vAlign w:val="center"/>
            <w:hideMark/>
          </w:tcPr>
          <w:p w14:paraId="2D516101"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p>
        </w:tc>
        <w:tc>
          <w:tcPr>
            <w:tcW w:w="1546"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2603217B"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(COLONES)</w:t>
            </w:r>
          </w:p>
        </w:tc>
        <w:tc>
          <w:tcPr>
            <w:tcW w:w="1623" w:type="dxa"/>
            <w:tcBorders>
              <w:top w:val="nil"/>
              <w:left w:val="nil"/>
              <w:bottom w:val="single" w:sz="8" w:space="0" w:color="auto"/>
              <w:right w:val="single" w:sz="8" w:space="0" w:color="auto"/>
            </w:tcBorders>
            <w:shd w:val="clear" w:color="auto" w:fill="203764"/>
            <w:tcMar>
              <w:top w:w="0" w:type="dxa"/>
              <w:left w:w="70" w:type="dxa"/>
              <w:bottom w:w="0" w:type="dxa"/>
              <w:right w:w="70" w:type="dxa"/>
            </w:tcMar>
            <w:vAlign w:val="center"/>
            <w:hideMark/>
          </w:tcPr>
          <w:p w14:paraId="61283569"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(DOLARES)</w:t>
            </w:r>
          </w:p>
        </w:tc>
      </w:tr>
      <w:tr w:rsidR="00813B64" w:rsidRPr="00C77820" w14:paraId="71FA793A" w14:textId="77777777" w:rsidTr="00B656A5">
        <w:trPr>
          <w:trHeight w:val="266"/>
        </w:trPr>
        <w:tc>
          <w:tcPr>
            <w:tcW w:w="15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9E2298"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4199912000</w:t>
            </w:r>
          </w:p>
        </w:tc>
        <w:tc>
          <w:tcPr>
            <w:tcW w:w="30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A1EBA0"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Timbre Archivo Nacional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D91AC4"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I1191080000001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E4892D"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3 700 000,00</w:t>
            </w:r>
          </w:p>
        </w:tc>
        <w:tc>
          <w:tcPr>
            <w:tcW w:w="16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6F6820"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0</w:t>
            </w:r>
          </w:p>
        </w:tc>
      </w:tr>
      <w:tr w:rsidR="00813B64" w:rsidRPr="00C77820" w14:paraId="7B66187C" w14:textId="77777777" w:rsidTr="00B656A5">
        <w:trPr>
          <w:trHeight w:val="266"/>
        </w:trPr>
        <w:tc>
          <w:tcPr>
            <w:tcW w:w="15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098B99"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4410299011</w:t>
            </w:r>
          </w:p>
        </w:tc>
        <w:tc>
          <w:tcPr>
            <w:tcW w:w="30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3D4B37"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Venta Servicios Capacitación Archivo Nacional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87B66A2"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I1312090120001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11D0CAD"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 </w:t>
            </w:r>
          </w:p>
        </w:tc>
        <w:tc>
          <w:tcPr>
            <w:tcW w:w="16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27C08B0"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0</w:t>
            </w:r>
          </w:p>
        </w:tc>
      </w:tr>
      <w:tr w:rsidR="00813B64" w:rsidRPr="00C77820" w14:paraId="0252C596" w14:textId="77777777" w:rsidTr="00B656A5">
        <w:trPr>
          <w:trHeight w:val="266"/>
        </w:trPr>
        <w:tc>
          <w:tcPr>
            <w:tcW w:w="15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6C63C78"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4410299017</w:t>
            </w:r>
          </w:p>
        </w:tc>
        <w:tc>
          <w:tcPr>
            <w:tcW w:w="30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0A7EF7"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Venta de servicios varios Archivo Nacional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B5AC7D"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I1312090985001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A6FA52"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73 000 000,00</w:t>
            </w:r>
          </w:p>
        </w:tc>
        <w:tc>
          <w:tcPr>
            <w:tcW w:w="16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DDFD7E"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25 000,00</w:t>
            </w:r>
          </w:p>
        </w:tc>
      </w:tr>
      <w:tr w:rsidR="00813B64" w:rsidRPr="00C77820" w14:paraId="75CA60B1" w14:textId="77777777" w:rsidTr="00B656A5">
        <w:trPr>
          <w:trHeight w:val="503"/>
        </w:trPr>
        <w:tc>
          <w:tcPr>
            <w:tcW w:w="1535" w:type="dxa"/>
            <w:tcBorders>
              <w:top w:val="nil"/>
              <w:left w:val="single" w:sz="8" w:space="0" w:color="auto"/>
              <w:bottom w:val="nil"/>
              <w:right w:val="single" w:sz="8" w:space="0" w:color="auto"/>
            </w:tcBorders>
            <w:tcMar>
              <w:top w:w="0" w:type="dxa"/>
              <w:left w:w="70" w:type="dxa"/>
              <w:bottom w:w="0" w:type="dxa"/>
              <w:right w:w="70" w:type="dxa"/>
            </w:tcMar>
            <w:vAlign w:val="center"/>
            <w:hideMark/>
          </w:tcPr>
          <w:p w14:paraId="3C72B3E1"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4616670001</w:t>
            </w:r>
          </w:p>
        </w:tc>
        <w:tc>
          <w:tcPr>
            <w:tcW w:w="3027" w:type="dxa"/>
            <w:tcBorders>
              <w:top w:val="nil"/>
              <w:left w:val="nil"/>
              <w:bottom w:val="nil"/>
              <w:right w:val="single" w:sz="8" w:space="0" w:color="auto"/>
            </w:tcBorders>
            <w:tcMar>
              <w:top w:w="0" w:type="dxa"/>
              <w:left w:w="70" w:type="dxa"/>
              <w:bottom w:w="0" w:type="dxa"/>
              <w:right w:w="70" w:type="dxa"/>
            </w:tcMar>
            <w:vAlign w:val="center"/>
            <w:hideMark/>
          </w:tcPr>
          <w:p w14:paraId="176B94E9"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Transferencias de organismos internacionales al Archivo Nacional</w:t>
            </w:r>
          </w:p>
        </w:tc>
        <w:tc>
          <w:tcPr>
            <w:tcW w:w="1701" w:type="dxa"/>
            <w:tcBorders>
              <w:top w:val="nil"/>
              <w:left w:val="nil"/>
              <w:bottom w:val="nil"/>
              <w:right w:val="single" w:sz="8" w:space="0" w:color="auto"/>
            </w:tcBorders>
            <w:tcMar>
              <w:top w:w="0" w:type="dxa"/>
              <w:left w:w="70" w:type="dxa"/>
              <w:bottom w:w="0" w:type="dxa"/>
              <w:right w:w="70" w:type="dxa"/>
            </w:tcMar>
            <w:vAlign w:val="center"/>
            <w:hideMark/>
          </w:tcPr>
          <w:p w14:paraId="153C74C8"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I1431040000001</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B58D0BB"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0</w:t>
            </w:r>
          </w:p>
        </w:tc>
        <w:tc>
          <w:tcPr>
            <w:tcW w:w="16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4C78FE"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0</w:t>
            </w:r>
          </w:p>
        </w:tc>
      </w:tr>
      <w:tr w:rsidR="00813B64" w:rsidRPr="00C77820" w14:paraId="42EDDCAC" w14:textId="77777777" w:rsidTr="00B656A5">
        <w:trPr>
          <w:trHeight w:val="266"/>
        </w:trPr>
        <w:tc>
          <w:tcPr>
            <w:tcW w:w="6264" w:type="dxa"/>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6FEC5DE2"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TOTAL</w:t>
            </w:r>
          </w:p>
        </w:tc>
        <w:tc>
          <w:tcPr>
            <w:tcW w:w="15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9DAA368"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76 700 000,00</w:t>
            </w:r>
          </w:p>
        </w:tc>
        <w:tc>
          <w:tcPr>
            <w:tcW w:w="162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BBB3CF" w14:textId="77777777" w:rsidR="00813B64" w:rsidRPr="00C77820" w:rsidRDefault="00813B64" w:rsidP="00B656A5">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b/>
                <w:bCs/>
                <w:sz w:val="22"/>
              </w:rPr>
              <w:t>25 000,00</w:t>
            </w:r>
          </w:p>
        </w:tc>
      </w:tr>
    </w:tbl>
    <w:p w14:paraId="3A378F79" w14:textId="77777777" w:rsidR="00813B64" w:rsidRPr="00C77820" w:rsidRDefault="00813B64" w:rsidP="00813B64">
      <w:pPr>
        <w:pStyle w:val="Subttulo"/>
        <w:spacing w:line="480" w:lineRule="auto"/>
        <w:jc w:val="both"/>
        <w:rPr>
          <w:rFonts w:asciiTheme="minorHAnsi" w:eastAsiaTheme="minorEastAsia" w:hAnsiTheme="minorHAnsi" w:cstheme="minorBidi"/>
          <w:sz w:val="22"/>
        </w:rPr>
      </w:pPr>
      <w:r w:rsidRPr="00C77820">
        <w:rPr>
          <w:rFonts w:asciiTheme="minorHAnsi" w:eastAsiaTheme="minorEastAsia" w:hAnsiTheme="minorHAnsi" w:cstheme="minorBidi"/>
          <w:sz w:val="22"/>
        </w:rPr>
        <w:t> Se adjuntan los comprobantes de los movimientos realizados desde las cuentas auxiliares de la Junta Administrativa del Archivo Nacional, hacia las cuentas del Fondo General del Gobierno.</w:t>
      </w:r>
      <w:r>
        <w:rPr>
          <w:rFonts w:asciiTheme="minorHAnsi" w:eastAsiaTheme="minorEastAsia" w:hAnsiTheme="minorHAnsi" w:cstheme="minorBidi"/>
          <w:sz w:val="22"/>
        </w:rPr>
        <w:t xml:space="preserve"> </w:t>
      </w:r>
      <w:r w:rsidRPr="002E59FE">
        <w:rPr>
          <w:rFonts w:asciiTheme="minorHAnsi" w:eastAsiaTheme="minorEastAsia" w:hAnsiTheme="minorHAnsi" w:cstheme="minorBidi"/>
          <w:b/>
          <w:bCs/>
          <w:sz w:val="22"/>
        </w:rPr>
        <w:t>SE TOMA NOTA.</w:t>
      </w:r>
    </w:p>
    <w:p w14:paraId="0087D866" w14:textId="77777777" w:rsidR="00813B64" w:rsidRPr="00AD0328" w:rsidRDefault="00813B64" w:rsidP="00813B64">
      <w:pPr>
        <w:tabs>
          <w:tab w:val="left" w:pos="360"/>
        </w:tabs>
        <w:spacing w:line="480" w:lineRule="auto"/>
        <w:jc w:val="both"/>
        <w:rPr>
          <w:rFonts w:asciiTheme="minorHAnsi" w:hAnsiTheme="minorHAnsi" w:cstheme="minorHAnsi"/>
          <w:sz w:val="22"/>
          <w:lang w:val="pt-BR"/>
        </w:rPr>
      </w:pPr>
      <w:r w:rsidRPr="0049050D">
        <w:rPr>
          <w:rFonts w:asciiTheme="minorHAnsi" w:hAnsiTheme="minorHAnsi" w:cstheme="minorHAnsi"/>
          <w:sz w:val="22"/>
        </w:rPr>
        <w:t xml:space="preserve">Al ser las </w:t>
      </w:r>
      <w:r>
        <w:rPr>
          <w:rFonts w:asciiTheme="minorHAnsi" w:hAnsiTheme="minorHAnsi" w:cstheme="minorHAnsi"/>
          <w:sz w:val="22"/>
        </w:rPr>
        <w:t>diez</w:t>
      </w:r>
      <w:r w:rsidRPr="0049050D">
        <w:rPr>
          <w:rFonts w:asciiTheme="minorHAnsi" w:hAnsiTheme="minorHAnsi" w:cstheme="minorHAnsi"/>
          <w:sz w:val="22"/>
        </w:rPr>
        <w:t xml:space="preserve"> horas y </w:t>
      </w:r>
      <w:r>
        <w:rPr>
          <w:rFonts w:asciiTheme="minorHAnsi" w:hAnsiTheme="minorHAnsi" w:cstheme="minorHAnsi"/>
          <w:sz w:val="22"/>
        </w:rPr>
        <w:t>doce</w:t>
      </w:r>
      <w:r w:rsidRPr="0049050D">
        <w:rPr>
          <w:rFonts w:asciiTheme="minorHAnsi" w:hAnsiTheme="minorHAnsi" w:cstheme="minorHAnsi"/>
          <w:sz w:val="22"/>
        </w:rPr>
        <w:t xml:space="preserve"> minuto</w:t>
      </w:r>
      <w:r>
        <w:rPr>
          <w:rFonts w:asciiTheme="minorHAnsi" w:hAnsiTheme="minorHAnsi" w:cstheme="minorHAnsi"/>
          <w:sz w:val="22"/>
        </w:rPr>
        <w:t>s</w:t>
      </w:r>
      <w:r w:rsidRPr="0049050D">
        <w:rPr>
          <w:rFonts w:asciiTheme="minorHAnsi" w:hAnsiTheme="minorHAnsi" w:cstheme="minorHAnsi"/>
          <w:sz w:val="22"/>
        </w:rPr>
        <w:t xml:space="preserve"> se levanta la sesión.    </w:t>
      </w:r>
      <w:r w:rsidRPr="00AD0328">
        <w:rPr>
          <w:rFonts w:asciiTheme="minorHAnsi" w:hAnsiTheme="minorHAnsi" w:cstheme="minorHAnsi"/>
          <w:sz w:val="22"/>
          <w:lang w:val="pt-BR"/>
        </w:rPr>
        <w:t>--------------------------------------------------------------</w:t>
      </w:r>
    </w:p>
    <w:p w14:paraId="76856072" w14:textId="77777777" w:rsidR="00813B64" w:rsidRPr="00AD0328" w:rsidRDefault="00813B64" w:rsidP="00813B64">
      <w:pPr>
        <w:tabs>
          <w:tab w:val="left" w:pos="360"/>
        </w:tabs>
        <w:spacing w:line="480" w:lineRule="auto"/>
        <w:rPr>
          <w:rFonts w:ascii="Calibri" w:eastAsia="Calibri" w:hAnsi="Calibri" w:cs="Calibri"/>
          <w:bCs/>
          <w:sz w:val="22"/>
          <w:szCs w:val="22"/>
          <w:lang w:val="pt-BR"/>
        </w:rPr>
      </w:pPr>
    </w:p>
    <w:p w14:paraId="75D1F9BC" w14:textId="77777777" w:rsidR="00813B64" w:rsidRPr="00AD0328" w:rsidRDefault="00813B64" w:rsidP="00813B64">
      <w:pPr>
        <w:tabs>
          <w:tab w:val="left" w:pos="360"/>
        </w:tabs>
        <w:spacing w:line="480" w:lineRule="auto"/>
        <w:jc w:val="center"/>
        <w:rPr>
          <w:rFonts w:ascii="Calibri" w:eastAsia="Calibri" w:hAnsi="Calibri" w:cs="Calibri"/>
          <w:bCs/>
          <w:sz w:val="22"/>
          <w:szCs w:val="22"/>
          <w:lang w:val="pt-BR"/>
        </w:rPr>
      </w:pPr>
    </w:p>
    <w:p w14:paraId="1366A480" w14:textId="77777777" w:rsidR="00813B64" w:rsidRPr="00365A0E" w:rsidRDefault="00813B64" w:rsidP="00813B64">
      <w:pPr>
        <w:pStyle w:val="Subttulo"/>
        <w:tabs>
          <w:tab w:val="left" w:pos="420"/>
          <w:tab w:val="center" w:pos="5401"/>
        </w:tabs>
        <w:spacing w:line="480" w:lineRule="auto"/>
        <w:jc w:val="center"/>
        <w:rPr>
          <w:rFonts w:asciiTheme="minorHAnsi" w:hAnsiTheme="minorHAnsi" w:cstheme="minorHAnsi"/>
          <w:sz w:val="22"/>
          <w:lang w:val="pt-BR"/>
        </w:rPr>
      </w:pPr>
      <w:r w:rsidRPr="00365A0E">
        <w:rPr>
          <w:rFonts w:asciiTheme="minorHAnsi" w:hAnsiTheme="minorHAnsi" w:cstheme="minorHAnsi"/>
          <w:sz w:val="22"/>
          <w:lang w:val="pt-BR"/>
        </w:rPr>
        <w:t>____________________                     _____________________</w:t>
      </w:r>
    </w:p>
    <w:p w14:paraId="63C17812" w14:textId="77777777" w:rsidR="00813B64" w:rsidRPr="00365A0E" w:rsidRDefault="00813B64" w:rsidP="00813B64">
      <w:pPr>
        <w:pStyle w:val="Subttulo"/>
        <w:spacing w:line="480" w:lineRule="auto"/>
        <w:jc w:val="center"/>
        <w:rPr>
          <w:rFonts w:asciiTheme="minorHAnsi" w:hAnsiTheme="minorHAnsi" w:cstheme="minorHAnsi"/>
          <w:sz w:val="22"/>
          <w:lang w:val="pt-BR"/>
        </w:rPr>
      </w:pPr>
      <w:r>
        <w:rPr>
          <w:rFonts w:asciiTheme="minorHAnsi" w:hAnsiTheme="minorHAnsi" w:cstheme="minorHAnsi"/>
          <w:sz w:val="22"/>
          <w:lang w:val="pt-BR"/>
        </w:rPr>
        <w:t xml:space="preserve"> </w:t>
      </w:r>
      <w:r w:rsidRPr="00365A0E">
        <w:rPr>
          <w:rFonts w:asciiTheme="minorHAnsi" w:hAnsiTheme="minorHAnsi" w:cstheme="minorHAnsi"/>
          <w:sz w:val="22"/>
          <w:lang w:val="pt-BR"/>
        </w:rPr>
        <w:t>Alexander Castro Mena                            I</w:t>
      </w:r>
      <w:r>
        <w:rPr>
          <w:rFonts w:asciiTheme="minorHAnsi" w:hAnsiTheme="minorHAnsi" w:cstheme="minorHAnsi"/>
          <w:sz w:val="22"/>
          <w:lang w:val="pt-BR"/>
        </w:rPr>
        <w:t xml:space="preserve">vannia Vindas Rivera </w:t>
      </w:r>
    </w:p>
    <w:p w14:paraId="102845E0" w14:textId="77777777" w:rsidR="00813B64" w:rsidRPr="00E84848" w:rsidRDefault="00813B64" w:rsidP="00813B64">
      <w:pPr>
        <w:pStyle w:val="Subttulo"/>
        <w:spacing w:line="480" w:lineRule="auto"/>
        <w:jc w:val="center"/>
        <w:rPr>
          <w:rFonts w:asciiTheme="minorHAnsi" w:hAnsiTheme="minorHAnsi" w:cstheme="minorHAnsi"/>
          <w:sz w:val="22"/>
          <w:lang w:val="pt-BR"/>
        </w:rPr>
      </w:pPr>
      <w:r>
        <w:rPr>
          <w:rFonts w:asciiTheme="minorHAnsi" w:hAnsiTheme="minorHAnsi" w:cstheme="minorHAnsi"/>
          <w:b/>
          <w:bCs/>
          <w:sz w:val="22"/>
          <w:lang w:val="pt-BR"/>
        </w:rPr>
        <w:t xml:space="preserve">    </w:t>
      </w:r>
      <w:r w:rsidRPr="00365A0E">
        <w:rPr>
          <w:rFonts w:asciiTheme="minorHAnsi" w:hAnsiTheme="minorHAnsi" w:cstheme="minorHAnsi"/>
          <w:b/>
          <w:bCs/>
          <w:sz w:val="22"/>
          <w:lang w:val="pt-BR"/>
        </w:rPr>
        <w:t>presidente                                             secretaria ad hoc</w:t>
      </w:r>
    </w:p>
    <w:p w14:paraId="592AA7C3" w14:textId="60992B99" w:rsidR="00874096" w:rsidRPr="00D77A1F" w:rsidRDefault="00874096" w:rsidP="00D77A1F"/>
    <w:sectPr w:rsidR="00874096" w:rsidRPr="00D77A1F"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42CD" w14:textId="77777777" w:rsidR="009040CC" w:rsidRDefault="009040CC">
      <w:r>
        <w:separator/>
      </w:r>
    </w:p>
  </w:endnote>
  <w:endnote w:type="continuationSeparator" w:id="0">
    <w:p w14:paraId="2AF69A12" w14:textId="77777777" w:rsidR="009040CC" w:rsidRDefault="0090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46C7" w14:textId="77777777" w:rsidR="009040CC" w:rsidRDefault="009040CC">
      <w:r>
        <w:separator/>
      </w:r>
    </w:p>
  </w:footnote>
  <w:footnote w:type="continuationSeparator" w:id="0">
    <w:p w14:paraId="2A2FE091" w14:textId="77777777" w:rsidR="009040CC" w:rsidRDefault="0090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45791"/>
    <w:multiLevelType w:val="multilevel"/>
    <w:tmpl w:val="3B024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7AF8"/>
    <w:multiLevelType w:val="multilevel"/>
    <w:tmpl w:val="BD64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D2E13"/>
    <w:multiLevelType w:val="hybridMultilevel"/>
    <w:tmpl w:val="94DC30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0A3FBE"/>
    <w:multiLevelType w:val="multilevel"/>
    <w:tmpl w:val="26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B01C8"/>
    <w:multiLevelType w:val="multilevel"/>
    <w:tmpl w:val="EF9E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821644"/>
    <w:multiLevelType w:val="hybridMultilevel"/>
    <w:tmpl w:val="29A4E660"/>
    <w:lvl w:ilvl="0" w:tplc="89EE06B4">
      <w:start w:val="1"/>
      <w:numFmt w:val="bullet"/>
      <w:lvlText w:val=""/>
      <w:lvlJc w:val="left"/>
      <w:pPr>
        <w:ind w:left="720" w:hanging="360"/>
      </w:pPr>
      <w:rPr>
        <w:rFonts w:ascii="Symbol" w:hAnsi="Symbol" w:hint="default"/>
      </w:rPr>
    </w:lvl>
    <w:lvl w:ilvl="1" w:tplc="64E621EA">
      <w:start w:val="1"/>
      <w:numFmt w:val="bullet"/>
      <w:lvlText w:val="o"/>
      <w:lvlJc w:val="left"/>
      <w:pPr>
        <w:ind w:left="1440" w:hanging="360"/>
      </w:pPr>
      <w:rPr>
        <w:rFonts w:ascii="Courier New" w:hAnsi="Courier New" w:hint="default"/>
      </w:rPr>
    </w:lvl>
    <w:lvl w:ilvl="2" w:tplc="58B6D53C">
      <w:start w:val="1"/>
      <w:numFmt w:val="bullet"/>
      <w:lvlText w:val=""/>
      <w:lvlJc w:val="left"/>
      <w:pPr>
        <w:ind w:left="2160" w:hanging="360"/>
      </w:pPr>
      <w:rPr>
        <w:rFonts w:ascii="Wingdings" w:hAnsi="Wingdings" w:hint="default"/>
      </w:rPr>
    </w:lvl>
    <w:lvl w:ilvl="3" w:tplc="FCE6A240">
      <w:start w:val="1"/>
      <w:numFmt w:val="bullet"/>
      <w:lvlText w:val=""/>
      <w:lvlJc w:val="left"/>
      <w:pPr>
        <w:ind w:left="2880" w:hanging="360"/>
      </w:pPr>
      <w:rPr>
        <w:rFonts w:ascii="Symbol" w:hAnsi="Symbol" w:hint="default"/>
      </w:rPr>
    </w:lvl>
    <w:lvl w:ilvl="4" w:tplc="EF181E66">
      <w:start w:val="1"/>
      <w:numFmt w:val="bullet"/>
      <w:lvlText w:val="o"/>
      <w:lvlJc w:val="left"/>
      <w:pPr>
        <w:ind w:left="3600" w:hanging="360"/>
      </w:pPr>
      <w:rPr>
        <w:rFonts w:ascii="Courier New" w:hAnsi="Courier New" w:hint="default"/>
      </w:rPr>
    </w:lvl>
    <w:lvl w:ilvl="5" w:tplc="9E56CA8A">
      <w:start w:val="1"/>
      <w:numFmt w:val="bullet"/>
      <w:lvlText w:val=""/>
      <w:lvlJc w:val="left"/>
      <w:pPr>
        <w:ind w:left="4320" w:hanging="360"/>
      </w:pPr>
      <w:rPr>
        <w:rFonts w:ascii="Wingdings" w:hAnsi="Wingdings" w:hint="default"/>
      </w:rPr>
    </w:lvl>
    <w:lvl w:ilvl="6" w:tplc="88545E82">
      <w:start w:val="1"/>
      <w:numFmt w:val="bullet"/>
      <w:lvlText w:val=""/>
      <w:lvlJc w:val="left"/>
      <w:pPr>
        <w:ind w:left="5040" w:hanging="360"/>
      </w:pPr>
      <w:rPr>
        <w:rFonts w:ascii="Symbol" w:hAnsi="Symbol" w:hint="default"/>
      </w:rPr>
    </w:lvl>
    <w:lvl w:ilvl="7" w:tplc="240C6144">
      <w:start w:val="1"/>
      <w:numFmt w:val="bullet"/>
      <w:lvlText w:val="o"/>
      <w:lvlJc w:val="left"/>
      <w:pPr>
        <w:ind w:left="5760" w:hanging="360"/>
      </w:pPr>
      <w:rPr>
        <w:rFonts w:ascii="Courier New" w:hAnsi="Courier New" w:hint="default"/>
      </w:rPr>
    </w:lvl>
    <w:lvl w:ilvl="8" w:tplc="D6204232">
      <w:start w:val="1"/>
      <w:numFmt w:val="bullet"/>
      <w:lvlText w:val=""/>
      <w:lvlJc w:val="left"/>
      <w:pPr>
        <w:ind w:left="6480" w:hanging="360"/>
      </w:pPr>
      <w:rPr>
        <w:rFonts w:ascii="Wingdings" w:hAnsi="Wingdings" w:hint="default"/>
      </w:rPr>
    </w:lvl>
  </w:abstractNum>
  <w:abstractNum w:abstractNumId="8" w15:restartNumberingAfterBreak="0">
    <w:nsid w:val="084F7A01"/>
    <w:multiLevelType w:val="multilevel"/>
    <w:tmpl w:val="97BA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20CD7"/>
    <w:multiLevelType w:val="multilevel"/>
    <w:tmpl w:val="93BE4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840F0"/>
    <w:multiLevelType w:val="multilevel"/>
    <w:tmpl w:val="EC28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2158BA"/>
    <w:multiLevelType w:val="multilevel"/>
    <w:tmpl w:val="29DC2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975C40"/>
    <w:multiLevelType w:val="multilevel"/>
    <w:tmpl w:val="A98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7560D"/>
    <w:multiLevelType w:val="multilevel"/>
    <w:tmpl w:val="00C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C962F5"/>
    <w:multiLevelType w:val="multilevel"/>
    <w:tmpl w:val="31F27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16119D"/>
    <w:multiLevelType w:val="multilevel"/>
    <w:tmpl w:val="F48C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8F2AAC"/>
    <w:multiLevelType w:val="multilevel"/>
    <w:tmpl w:val="649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2D5E9B"/>
    <w:multiLevelType w:val="multilevel"/>
    <w:tmpl w:val="40C0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8758CB"/>
    <w:multiLevelType w:val="multilevel"/>
    <w:tmpl w:val="628AB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3C774B"/>
    <w:multiLevelType w:val="multilevel"/>
    <w:tmpl w:val="AE6E2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6156E4"/>
    <w:multiLevelType w:val="multilevel"/>
    <w:tmpl w:val="5D96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7A091C"/>
    <w:multiLevelType w:val="multilevel"/>
    <w:tmpl w:val="727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C42709"/>
    <w:multiLevelType w:val="multilevel"/>
    <w:tmpl w:val="A0D48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C07AEA"/>
    <w:multiLevelType w:val="multilevel"/>
    <w:tmpl w:val="55B09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AFA189B"/>
    <w:multiLevelType w:val="multilevel"/>
    <w:tmpl w:val="503A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3C0D37"/>
    <w:multiLevelType w:val="multilevel"/>
    <w:tmpl w:val="6A4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A717AF"/>
    <w:multiLevelType w:val="multilevel"/>
    <w:tmpl w:val="7F84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93656F"/>
    <w:multiLevelType w:val="multilevel"/>
    <w:tmpl w:val="1A34B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EF362B"/>
    <w:multiLevelType w:val="multilevel"/>
    <w:tmpl w:val="847E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7E0243"/>
    <w:multiLevelType w:val="multilevel"/>
    <w:tmpl w:val="DFF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8A3DD5"/>
    <w:multiLevelType w:val="multilevel"/>
    <w:tmpl w:val="C97C2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622353"/>
    <w:multiLevelType w:val="multilevel"/>
    <w:tmpl w:val="A906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5501BA"/>
    <w:multiLevelType w:val="multilevel"/>
    <w:tmpl w:val="C212E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0C4CDA"/>
    <w:multiLevelType w:val="multilevel"/>
    <w:tmpl w:val="1102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30F2102"/>
    <w:multiLevelType w:val="multilevel"/>
    <w:tmpl w:val="FF002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1D1E3E"/>
    <w:multiLevelType w:val="multilevel"/>
    <w:tmpl w:val="C6F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8D5C81"/>
    <w:multiLevelType w:val="multilevel"/>
    <w:tmpl w:val="2986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7F3AE7"/>
    <w:multiLevelType w:val="multilevel"/>
    <w:tmpl w:val="B9C2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522A82"/>
    <w:multiLevelType w:val="multilevel"/>
    <w:tmpl w:val="138A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6C706D"/>
    <w:multiLevelType w:val="multilevel"/>
    <w:tmpl w:val="A7E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A91B50"/>
    <w:multiLevelType w:val="hybridMultilevel"/>
    <w:tmpl w:val="D6FE45C4"/>
    <w:lvl w:ilvl="0" w:tplc="140A0011">
      <w:start w:val="1"/>
      <w:numFmt w:val="decimal"/>
      <w:lvlText w:val="%1)"/>
      <w:lvlJc w:val="left"/>
      <w:pPr>
        <w:ind w:left="360" w:hanging="360"/>
      </w:pPr>
      <w:rPr>
        <w:rFonts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29D502CE"/>
    <w:multiLevelType w:val="hybridMultilevel"/>
    <w:tmpl w:val="276E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F316F4"/>
    <w:multiLevelType w:val="multilevel"/>
    <w:tmpl w:val="7FD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AC90B00"/>
    <w:multiLevelType w:val="multilevel"/>
    <w:tmpl w:val="564C3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EC4687"/>
    <w:multiLevelType w:val="multilevel"/>
    <w:tmpl w:val="CECE38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C520D3A"/>
    <w:multiLevelType w:val="multilevel"/>
    <w:tmpl w:val="5D7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E581B47"/>
    <w:multiLevelType w:val="hybridMultilevel"/>
    <w:tmpl w:val="5FF819D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4" w15:restartNumberingAfterBreak="0">
    <w:nsid w:val="2E8611F7"/>
    <w:multiLevelType w:val="multilevel"/>
    <w:tmpl w:val="D89E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535872"/>
    <w:multiLevelType w:val="multilevel"/>
    <w:tmpl w:val="C42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BC5F01"/>
    <w:multiLevelType w:val="multilevel"/>
    <w:tmpl w:val="FE42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5DE3D00"/>
    <w:multiLevelType w:val="multilevel"/>
    <w:tmpl w:val="BFE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5F41205"/>
    <w:multiLevelType w:val="multilevel"/>
    <w:tmpl w:val="0CB61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7B14584"/>
    <w:multiLevelType w:val="multilevel"/>
    <w:tmpl w:val="1D86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4F6437"/>
    <w:multiLevelType w:val="multilevel"/>
    <w:tmpl w:val="B97A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5A4401"/>
    <w:multiLevelType w:val="multilevel"/>
    <w:tmpl w:val="2A160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AC011C7"/>
    <w:multiLevelType w:val="hybridMultilevel"/>
    <w:tmpl w:val="222E9BBC"/>
    <w:lvl w:ilvl="0" w:tplc="47BC69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6" w15:restartNumberingAfterBreak="0">
    <w:nsid w:val="3B28319B"/>
    <w:multiLevelType w:val="multilevel"/>
    <w:tmpl w:val="768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E118DB"/>
    <w:multiLevelType w:val="multilevel"/>
    <w:tmpl w:val="5BBA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915122"/>
    <w:multiLevelType w:val="multilevel"/>
    <w:tmpl w:val="B2922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5923F12"/>
    <w:multiLevelType w:val="multilevel"/>
    <w:tmpl w:val="CDFA9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7665CED"/>
    <w:multiLevelType w:val="multilevel"/>
    <w:tmpl w:val="5226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047860"/>
    <w:multiLevelType w:val="multilevel"/>
    <w:tmpl w:val="794E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4644AE"/>
    <w:multiLevelType w:val="multilevel"/>
    <w:tmpl w:val="1000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98076CB"/>
    <w:multiLevelType w:val="multilevel"/>
    <w:tmpl w:val="3EB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BA71B18"/>
    <w:multiLevelType w:val="multilevel"/>
    <w:tmpl w:val="2C40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E47423B"/>
    <w:multiLevelType w:val="multilevel"/>
    <w:tmpl w:val="2FD0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7A6F94"/>
    <w:multiLevelType w:val="multilevel"/>
    <w:tmpl w:val="AB22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2B22BBF"/>
    <w:multiLevelType w:val="hybridMultilevel"/>
    <w:tmpl w:val="D41A729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4" w15:restartNumberingAfterBreak="0">
    <w:nsid w:val="52B247E6"/>
    <w:multiLevelType w:val="multilevel"/>
    <w:tmpl w:val="0A2C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4016F3F"/>
    <w:multiLevelType w:val="multilevel"/>
    <w:tmpl w:val="3EF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BA7FFD"/>
    <w:multiLevelType w:val="multilevel"/>
    <w:tmpl w:val="B8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902AAD"/>
    <w:multiLevelType w:val="multilevel"/>
    <w:tmpl w:val="B9DE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C173C4"/>
    <w:multiLevelType w:val="multilevel"/>
    <w:tmpl w:val="0CD4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C23E59"/>
    <w:multiLevelType w:val="multilevel"/>
    <w:tmpl w:val="1BE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2C224A"/>
    <w:multiLevelType w:val="multilevel"/>
    <w:tmpl w:val="3340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ADC66FE"/>
    <w:multiLevelType w:val="multilevel"/>
    <w:tmpl w:val="B9F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BC9692A"/>
    <w:multiLevelType w:val="multilevel"/>
    <w:tmpl w:val="80CA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C265CAA"/>
    <w:multiLevelType w:val="multilevel"/>
    <w:tmpl w:val="717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D4792C"/>
    <w:multiLevelType w:val="multilevel"/>
    <w:tmpl w:val="A72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EE83716"/>
    <w:multiLevelType w:val="multilevel"/>
    <w:tmpl w:val="F09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00434AA"/>
    <w:multiLevelType w:val="multilevel"/>
    <w:tmpl w:val="23CE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07C3D30"/>
    <w:multiLevelType w:val="multilevel"/>
    <w:tmpl w:val="482A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FC6518"/>
    <w:multiLevelType w:val="multilevel"/>
    <w:tmpl w:val="09FC4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1AC60D3"/>
    <w:multiLevelType w:val="multilevel"/>
    <w:tmpl w:val="7E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387797C"/>
    <w:multiLevelType w:val="multilevel"/>
    <w:tmpl w:val="DAD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4380366"/>
    <w:multiLevelType w:val="multilevel"/>
    <w:tmpl w:val="32D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820CE5"/>
    <w:multiLevelType w:val="multilevel"/>
    <w:tmpl w:val="AF96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4B2460B"/>
    <w:multiLevelType w:val="multilevel"/>
    <w:tmpl w:val="91B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0B18CD"/>
    <w:multiLevelType w:val="multilevel"/>
    <w:tmpl w:val="725ED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A87197F"/>
    <w:multiLevelType w:val="multilevel"/>
    <w:tmpl w:val="C54C9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D04013C"/>
    <w:multiLevelType w:val="multilevel"/>
    <w:tmpl w:val="025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D3D7AB9"/>
    <w:multiLevelType w:val="multilevel"/>
    <w:tmpl w:val="A8763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71505E"/>
    <w:multiLevelType w:val="multilevel"/>
    <w:tmpl w:val="C71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DA06677"/>
    <w:multiLevelType w:val="multilevel"/>
    <w:tmpl w:val="772A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DDB3E2E"/>
    <w:multiLevelType w:val="multilevel"/>
    <w:tmpl w:val="36F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E4B034F"/>
    <w:multiLevelType w:val="multilevel"/>
    <w:tmpl w:val="4CD60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1B44B99"/>
    <w:multiLevelType w:val="multilevel"/>
    <w:tmpl w:val="C3A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3A644D"/>
    <w:multiLevelType w:val="multilevel"/>
    <w:tmpl w:val="6D50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E84B8E"/>
    <w:multiLevelType w:val="multilevel"/>
    <w:tmpl w:val="947E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3F41693"/>
    <w:multiLevelType w:val="multilevel"/>
    <w:tmpl w:val="72D8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FE1C30"/>
    <w:multiLevelType w:val="multilevel"/>
    <w:tmpl w:val="3C1C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627613"/>
    <w:multiLevelType w:val="multilevel"/>
    <w:tmpl w:val="1AD4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63F1D34"/>
    <w:multiLevelType w:val="multilevel"/>
    <w:tmpl w:val="08063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77474B6"/>
    <w:multiLevelType w:val="multilevel"/>
    <w:tmpl w:val="5484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7B62B3"/>
    <w:multiLevelType w:val="multilevel"/>
    <w:tmpl w:val="71FA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A44583D"/>
    <w:multiLevelType w:val="multilevel"/>
    <w:tmpl w:val="A6AC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A8750F7"/>
    <w:multiLevelType w:val="multilevel"/>
    <w:tmpl w:val="B86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CF75497"/>
    <w:multiLevelType w:val="multilevel"/>
    <w:tmpl w:val="D15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DA4609D"/>
    <w:multiLevelType w:val="multilevel"/>
    <w:tmpl w:val="52A0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FFE74BE"/>
    <w:multiLevelType w:val="multilevel"/>
    <w:tmpl w:val="B9FC7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92"/>
  </w:num>
  <w:num w:numId="3" w16cid:durableId="1468665934">
    <w:abstractNumId w:val="99"/>
  </w:num>
  <w:num w:numId="4" w16cid:durableId="413287153">
    <w:abstractNumId w:val="70"/>
  </w:num>
  <w:num w:numId="5" w16cid:durableId="605424781">
    <w:abstractNumId w:val="91"/>
  </w:num>
  <w:num w:numId="6" w16cid:durableId="1743520754">
    <w:abstractNumId w:val="41"/>
  </w:num>
  <w:num w:numId="7" w16cid:durableId="1711224977">
    <w:abstractNumId w:val="119"/>
  </w:num>
  <w:num w:numId="8" w16cid:durableId="516503983">
    <w:abstractNumId w:val="94"/>
  </w:num>
  <w:num w:numId="9" w16cid:durableId="1856339873">
    <w:abstractNumId w:val="32"/>
  </w:num>
  <w:num w:numId="10" w16cid:durableId="1361903800">
    <w:abstractNumId w:val="50"/>
  </w:num>
  <w:num w:numId="11" w16cid:durableId="1866095566">
    <w:abstractNumId w:val="56"/>
  </w:num>
  <w:num w:numId="12" w16cid:durableId="1530145271">
    <w:abstractNumId w:val="135"/>
  </w:num>
  <w:num w:numId="13" w16cid:durableId="69928998">
    <w:abstractNumId w:val="61"/>
  </w:num>
  <w:num w:numId="14" w16cid:durableId="1386684723">
    <w:abstractNumId w:val="132"/>
  </w:num>
  <w:num w:numId="15" w16cid:durableId="523902988">
    <w:abstractNumId w:val="81"/>
  </w:num>
  <w:num w:numId="16" w16cid:durableId="1621565201">
    <w:abstractNumId w:val="117"/>
  </w:num>
  <w:num w:numId="17" w16cid:durableId="119495761">
    <w:abstractNumId w:val="68"/>
  </w:num>
  <w:num w:numId="18" w16cid:durableId="397287914">
    <w:abstractNumId w:val="49"/>
  </w:num>
  <w:num w:numId="19" w16cid:durableId="1313485702">
    <w:abstractNumId w:val="10"/>
  </w:num>
  <w:num w:numId="20" w16cid:durableId="76172851">
    <w:abstractNumId w:val="6"/>
  </w:num>
  <w:num w:numId="21" w16cid:durableId="899024979">
    <w:abstractNumId w:val="3"/>
  </w:num>
  <w:num w:numId="22" w16cid:durableId="1929649811">
    <w:abstractNumId w:val="21"/>
  </w:num>
  <w:num w:numId="23" w16cid:durableId="1250963344">
    <w:abstractNumId w:val="128"/>
  </w:num>
  <w:num w:numId="24" w16cid:durableId="2073192071">
    <w:abstractNumId w:val="95"/>
  </w:num>
  <w:num w:numId="25" w16cid:durableId="84032643">
    <w:abstractNumId w:val="52"/>
  </w:num>
  <w:num w:numId="26" w16cid:durableId="1015575358">
    <w:abstractNumId w:val="23"/>
  </w:num>
  <w:num w:numId="27" w16cid:durableId="1381317653">
    <w:abstractNumId w:val="53"/>
  </w:num>
  <w:num w:numId="28" w16cid:durableId="2101683717">
    <w:abstractNumId w:val="4"/>
  </w:num>
  <w:num w:numId="29" w16cid:durableId="759719041">
    <w:abstractNumId w:val="59"/>
  </w:num>
  <w:num w:numId="30" w16cid:durableId="1650135195">
    <w:abstractNumId w:val="106"/>
  </w:num>
  <w:num w:numId="31" w16cid:durableId="34165425">
    <w:abstractNumId w:val="63"/>
  </w:num>
  <w:num w:numId="32" w16cid:durableId="1929608770">
    <w:abstractNumId w:val="30"/>
  </w:num>
  <w:num w:numId="33" w16cid:durableId="1705133566">
    <w:abstractNumId w:val="118"/>
  </w:num>
  <w:num w:numId="34" w16cid:durableId="1068848497">
    <w:abstractNumId w:val="29"/>
  </w:num>
  <w:num w:numId="35" w16cid:durableId="1164473891">
    <w:abstractNumId w:val="42"/>
  </w:num>
  <w:num w:numId="36" w16cid:durableId="1841500297">
    <w:abstractNumId w:val="28"/>
  </w:num>
  <w:num w:numId="37" w16cid:durableId="1838614119">
    <w:abstractNumId w:val="100"/>
  </w:num>
  <w:num w:numId="38" w16cid:durableId="800071702">
    <w:abstractNumId w:val="101"/>
  </w:num>
  <w:num w:numId="39" w16cid:durableId="1087917423">
    <w:abstractNumId w:val="77"/>
  </w:num>
  <w:num w:numId="40" w16cid:durableId="1037123690">
    <w:abstractNumId w:val="48"/>
  </w:num>
  <w:num w:numId="41" w16cid:durableId="1160385164">
    <w:abstractNumId w:val="88"/>
  </w:num>
  <w:num w:numId="42" w16cid:durableId="1053386423">
    <w:abstractNumId w:val="73"/>
  </w:num>
  <w:num w:numId="43" w16cid:durableId="1130904856">
    <w:abstractNumId w:val="64"/>
  </w:num>
  <w:num w:numId="44" w16cid:durableId="2066219433">
    <w:abstractNumId w:val="35"/>
  </w:num>
  <w:num w:numId="45" w16cid:durableId="601645006">
    <w:abstractNumId w:val="131"/>
  </w:num>
  <w:num w:numId="46" w16cid:durableId="1540893756">
    <w:abstractNumId w:val="27"/>
  </w:num>
  <w:num w:numId="47" w16cid:durableId="896671199">
    <w:abstractNumId w:val="60"/>
  </w:num>
  <w:num w:numId="48" w16cid:durableId="1500926223">
    <w:abstractNumId w:val="47"/>
  </w:num>
  <w:num w:numId="49" w16cid:durableId="774984471">
    <w:abstractNumId w:val="1"/>
  </w:num>
  <w:num w:numId="50" w16cid:durableId="883757313">
    <w:abstractNumId w:val="102"/>
  </w:num>
  <w:num w:numId="51" w16cid:durableId="1606227077">
    <w:abstractNumId w:val="38"/>
  </w:num>
  <w:num w:numId="52" w16cid:durableId="1980458241">
    <w:abstractNumId w:val="115"/>
  </w:num>
  <w:num w:numId="53" w16cid:durableId="852841914">
    <w:abstractNumId w:val="82"/>
  </w:num>
  <w:num w:numId="54" w16cid:durableId="315111488">
    <w:abstractNumId w:val="104"/>
  </w:num>
  <w:num w:numId="55" w16cid:durableId="2118475617">
    <w:abstractNumId w:val="125"/>
  </w:num>
  <w:num w:numId="56" w16cid:durableId="166528076">
    <w:abstractNumId w:val="16"/>
  </w:num>
  <w:num w:numId="57" w16cid:durableId="1574386476">
    <w:abstractNumId w:val="134"/>
  </w:num>
  <w:num w:numId="58" w16cid:durableId="671176053">
    <w:abstractNumId w:val="8"/>
  </w:num>
  <w:num w:numId="59" w16cid:durableId="41949705">
    <w:abstractNumId w:val="96"/>
  </w:num>
  <w:num w:numId="60" w16cid:durableId="1501431444">
    <w:abstractNumId w:val="97"/>
  </w:num>
  <w:num w:numId="61" w16cid:durableId="1929383781">
    <w:abstractNumId w:val="103"/>
  </w:num>
  <w:num w:numId="62" w16cid:durableId="2139059332">
    <w:abstractNumId w:val="31"/>
  </w:num>
  <w:num w:numId="63" w16cid:durableId="654258480">
    <w:abstractNumId w:val="108"/>
  </w:num>
  <w:num w:numId="64" w16cid:durableId="1822190392">
    <w:abstractNumId w:val="79"/>
  </w:num>
  <w:num w:numId="65" w16cid:durableId="1552182788">
    <w:abstractNumId w:val="17"/>
  </w:num>
  <w:num w:numId="66" w16cid:durableId="1605454762">
    <w:abstractNumId w:val="75"/>
  </w:num>
  <w:num w:numId="67" w16cid:durableId="1518276663">
    <w:abstractNumId w:val="127"/>
  </w:num>
  <w:num w:numId="68" w16cid:durableId="1581330798">
    <w:abstractNumId w:val="76"/>
  </w:num>
  <w:num w:numId="69" w16cid:durableId="570777149">
    <w:abstractNumId w:val="65"/>
  </w:num>
  <w:num w:numId="70" w16cid:durableId="622615585">
    <w:abstractNumId w:val="36"/>
  </w:num>
  <w:num w:numId="71" w16cid:durableId="1656909156">
    <w:abstractNumId w:val="62"/>
  </w:num>
  <w:num w:numId="72" w16cid:durableId="1328438050">
    <w:abstractNumId w:val="45"/>
  </w:num>
  <w:num w:numId="73" w16cid:durableId="664818216">
    <w:abstractNumId w:val="14"/>
  </w:num>
  <w:num w:numId="74" w16cid:durableId="1652520076">
    <w:abstractNumId w:val="111"/>
  </w:num>
  <w:num w:numId="75" w16cid:durableId="1726298618">
    <w:abstractNumId w:val="129"/>
  </w:num>
  <w:num w:numId="76" w16cid:durableId="1546329840">
    <w:abstractNumId w:val="66"/>
  </w:num>
  <w:num w:numId="77" w16cid:durableId="886725580">
    <w:abstractNumId w:val="20"/>
  </w:num>
  <w:num w:numId="78" w16cid:durableId="127359540">
    <w:abstractNumId w:val="33"/>
  </w:num>
  <w:num w:numId="79" w16cid:durableId="1391463102">
    <w:abstractNumId w:val="67"/>
  </w:num>
  <w:num w:numId="80" w16cid:durableId="1042942926">
    <w:abstractNumId w:val="114"/>
  </w:num>
  <w:num w:numId="81" w16cid:durableId="837887516">
    <w:abstractNumId w:val="121"/>
  </w:num>
  <w:num w:numId="82" w16cid:durableId="155801219">
    <w:abstractNumId w:val="130"/>
  </w:num>
  <w:num w:numId="83" w16cid:durableId="626621315">
    <w:abstractNumId w:val="5"/>
  </w:num>
  <w:num w:numId="84" w16cid:durableId="1274938001">
    <w:abstractNumId w:val="9"/>
  </w:num>
  <w:num w:numId="85" w16cid:durableId="1228495520">
    <w:abstractNumId w:val="93"/>
  </w:num>
  <w:num w:numId="86" w16cid:durableId="424153650">
    <w:abstractNumId w:val="136"/>
  </w:num>
  <w:num w:numId="87" w16cid:durableId="1491216835">
    <w:abstractNumId w:val="11"/>
  </w:num>
  <w:num w:numId="88" w16cid:durableId="376273936">
    <w:abstractNumId w:val="15"/>
  </w:num>
  <w:num w:numId="89" w16cid:durableId="170730378">
    <w:abstractNumId w:val="123"/>
  </w:num>
  <w:num w:numId="90" w16cid:durableId="1636371643">
    <w:abstractNumId w:val="126"/>
  </w:num>
  <w:num w:numId="91" w16cid:durableId="1651474185">
    <w:abstractNumId w:val="69"/>
  </w:num>
  <w:num w:numId="92" w16cid:durableId="2025280584">
    <w:abstractNumId w:val="18"/>
  </w:num>
  <w:num w:numId="93" w16cid:durableId="1003123146">
    <w:abstractNumId w:val="51"/>
  </w:num>
  <w:num w:numId="94" w16cid:durableId="64686220">
    <w:abstractNumId w:val="105"/>
  </w:num>
  <w:num w:numId="95" w16cid:durableId="1586383389">
    <w:abstractNumId w:val="2"/>
  </w:num>
  <w:num w:numId="96" w16cid:durableId="973371721">
    <w:abstractNumId w:val="84"/>
  </w:num>
  <w:num w:numId="97" w16cid:durableId="539168297">
    <w:abstractNumId w:val="54"/>
  </w:num>
  <w:num w:numId="98" w16cid:durableId="2066101062">
    <w:abstractNumId w:val="110"/>
  </w:num>
  <w:num w:numId="99" w16cid:durableId="516846112">
    <w:abstractNumId w:val="116"/>
  </w:num>
  <w:num w:numId="100" w16cid:durableId="404690184">
    <w:abstractNumId w:val="13"/>
  </w:num>
  <w:num w:numId="101" w16cid:durableId="1854763044">
    <w:abstractNumId w:val="133"/>
  </w:num>
  <w:num w:numId="102" w16cid:durableId="2143771023">
    <w:abstractNumId w:val="120"/>
  </w:num>
  <w:num w:numId="103" w16cid:durableId="1719351746">
    <w:abstractNumId w:val="113"/>
  </w:num>
  <w:num w:numId="104" w16cid:durableId="2032107068">
    <w:abstractNumId w:val="85"/>
  </w:num>
  <w:num w:numId="105" w16cid:durableId="941768555">
    <w:abstractNumId w:val="58"/>
  </w:num>
  <w:num w:numId="106" w16cid:durableId="8411312">
    <w:abstractNumId w:val="78"/>
  </w:num>
  <w:num w:numId="107" w16cid:durableId="1567036713">
    <w:abstractNumId w:val="34"/>
  </w:num>
  <w:num w:numId="108" w16cid:durableId="1453750217">
    <w:abstractNumId w:val="71"/>
  </w:num>
  <w:num w:numId="109" w16cid:durableId="2034921736">
    <w:abstractNumId w:val="24"/>
  </w:num>
  <w:num w:numId="110" w16cid:durableId="1686860258">
    <w:abstractNumId w:val="86"/>
  </w:num>
  <w:num w:numId="111" w16cid:durableId="1913999930">
    <w:abstractNumId w:val="122"/>
  </w:num>
  <w:num w:numId="112" w16cid:durableId="542985682">
    <w:abstractNumId w:val="46"/>
  </w:num>
  <w:num w:numId="113" w16cid:durableId="600988644">
    <w:abstractNumId w:val="72"/>
  </w:num>
  <w:num w:numId="114" w16cid:durableId="1055547048">
    <w:abstractNumId w:val="37"/>
  </w:num>
  <w:num w:numId="115" w16cid:durableId="1229806404">
    <w:abstractNumId w:val="39"/>
  </w:num>
  <w:num w:numId="116" w16cid:durableId="142815969">
    <w:abstractNumId w:val="57"/>
  </w:num>
  <w:num w:numId="117" w16cid:durableId="2116171418">
    <w:abstractNumId w:val="7"/>
  </w:num>
  <w:num w:numId="118" w16cid:durableId="585654678">
    <w:abstractNumId w:val="90"/>
  </w:num>
  <w:num w:numId="119" w16cid:durableId="2009599694">
    <w:abstractNumId w:val="22"/>
  </w:num>
  <w:num w:numId="120" w16cid:durableId="1531920271">
    <w:abstractNumId w:val="109"/>
  </w:num>
  <w:num w:numId="121" w16cid:durableId="1124232087">
    <w:abstractNumId w:val="43"/>
  </w:num>
  <w:num w:numId="122" w16cid:durableId="1682706071">
    <w:abstractNumId w:val="80"/>
  </w:num>
  <w:num w:numId="123" w16cid:durableId="995764332">
    <w:abstractNumId w:val="112"/>
  </w:num>
  <w:num w:numId="124" w16cid:durableId="1049842486">
    <w:abstractNumId w:val="98"/>
  </w:num>
  <w:num w:numId="125" w16cid:durableId="1228998973">
    <w:abstractNumId w:val="124"/>
  </w:num>
  <w:num w:numId="126" w16cid:durableId="1660885511">
    <w:abstractNumId w:val="26"/>
  </w:num>
  <w:num w:numId="127" w16cid:durableId="539826243">
    <w:abstractNumId w:val="74"/>
  </w:num>
  <w:num w:numId="128" w16cid:durableId="1691448410">
    <w:abstractNumId w:val="87"/>
  </w:num>
  <w:num w:numId="129" w16cid:durableId="1979450892">
    <w:abstractNumId w:val="107"/>
  </w:num>
  <w:num w:numId="130" w16cid:durableId="352460908">
    <w:abstractNumId w:val="44"/>
  </w:num>
  <w:num w:numId="131" w16cid:durableId="1117523381">
    <w:abstractNumId w:val="25"/>
  </w:num>
  <w:num w:numId="132" w16cid:durableId="169301598">
    <w:abstractNumId w:val="12"/>
  </w:num>
  <w:num w:numId="133" w16cid:durableId="1286086290">
    <w:abstractNumId w:val="89"/>
  </w:num>
  <w:num w:numId="134" w16cid:durableId="847253266">
    <w:abstractNumId w:val="55"/>
  </w:num>
  <w:num w:numId="135" w16cid:durableId="1306201511">
    <w:abstractNumId w:val="40"/>
  </w:num>
  <w:num w:numId="136" w16cid:durableId="694966111">
    <w:abstractNumId w:val="19"/>
  </w:num>
  <w:num w:numId="137" w16cid:durableId="2010019626">
    <w:abstractNumId w:val="8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5612C"/>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1C9B"/>
    <w:rsid w:val="001C349B"/>
    <w:rsid w:val="001C6FE3"/>
    <w:rsid w:val="001C7F81"/>
    <w:rsid w:val="001D008E"/>
    <w:rsid w:val="001D3536"/>
    <w:rsid w:val="001E37B9"/>
    <w:rsid w:val="001F078E"/>
    <w:rsid w:val="001F0D97"/>
    <w:rsid w:val="001F44BB"/>
    <w:rsid w:val="001F650B"/>
    <w:rsid w:val="0020082A"/>
    <w:rsid w:val="00200A7B"/>
    <w:rsid w:val="00202CE2"/>
    <w:rsid w:val="00210869"/>
    <w:rsid w:val="00231C18"/>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978B2"/>
    <w:rsid w:val="004B307E"/>
    <w:rsid w:val="004B5B83"/>
    <w:rsid w:val="004C3054"/>
    <w:rsid w:val="004D0E9E"/>
    <w:rsid w:val="004E314C"/>
    <w:rsid w:val="004E5B15"/>
    <w:rsid w:val="004F2771"/>
    <w:rsid w:val="004F4BFE"/>
    <w:rsid w:val="004F54A7"/>
    <w:rsid w:val="004F763D"/>
    <w:rsid w:val="00502682"/>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76368"/>
    <w:rsid w:val="00584956"/>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0DFF"/>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0EE5"/>
    <w:rsid w:val="0076473F"/>
    <w:rsid w:val="00765513"/>
    <w:rsid w:val="00773561"/>
    <w:rsid w:val="00773A06"/>
    <w:rsid w:val="007822E7"/>
    <w:rsid w:val="007833A8"/>
    <w:rsid w:val="0078367B"/>
    <w:rsid w:val="007861F5"/>
    <w:rsid w:val="00787318"/>
    <w:rsid w:val="00790748"/>
    <w:rsid w:val="0079238C"/>
    <w:rsid w:val="007926DA"/>
    <w:rsid w:val="007A6193"/>
    <w:rsid w:val="007B000B"/>
    <w:rsid w:val="007B371A"/>
    <w:rsid w:val="007B3E13"/>
    <w:rsid w:val="007C5981"/>
    <w:rsid w:val="007D0B39"/>
    <w:rsid w:val="007E551D"/>
    <w:rsid w:val="007F0C6A"/>
    <w:rsid w:val="007F6E13"/>
    <w:rsid w:val="007F74D0"/>
    <w:rsid w:val="00801788"/>
    <w:rsid w:val="00803F0F"/>
    <w:rsid w:val="00805848"/>
    <w:rsid w:val="00807734"/>
    <w:rsid w:val="00810E30"/>
    <w:rsid w:val="0081393E"/>
    <w:rsid w:val="00813B64"/>
    <w:rsid w:val="0082308D"/>
    <w:rsid w:val="00824D06"/>
    <w:rsid w:val="00825494"/>
    <w:rsid w:val="008358D1"/>
    <w:rsid w:val="0084215C"/>
    <w:rsid w:val="00850970"/>
    <w:rsid w:val="00851CF8"/>
    <w:rsid w:val="008572EB"/>
    <w:rsid w:val="0086434D"/>
    <w:rsid w:val="00874096"/>
    <w:rsid w:val="008872C4"/>
    <w:rsid w:val="00891B41"/>
    <w:rsid w:val="008A1668"/>
    <w:rsid w:val="008A6905"/>
    <w:rsid w:val="008B0F3C"/>
    <w:rsid w:val="008B4F79"/>
    <w:rsid w:val="008B552C"/>
    <w:rsid w:val="008B6DBD"/>
    <w:rsid w:val="008C02C1"/>
    <w:rsid w:val="008C134E"/>
    <w:rsid w:val="008C24F0"/>
    <w:rsid w:val="008D43A0"/>
    <w:rsid w:val="008D7746"/>
    <w:rsid w:val="008F433A"/>
    <w:rsid w:val="008F459B"/>
    <w:rsid w:val="008F6A68"/>
    <w:rsid w:val="009029BD"/>
    <w:rsid w:val="009040CC"/>
    <w:rsid w:val="00912F36"/>
    <w:rsid w:val="00913AD4"/>
    <w:rsid w:val="00915B33"/>
    <w:rsid w:val="00916791"/>
    <w:rsid w:val="00921FF4"/>
    <w:rsid w:val="00924924"/>
    <w:rsid w:val="009312C8"/>
    <w:rsid w:val="00932E15"/>
    <w:rsid w:val="00935B15"/>
    <w:rsid w:val="00941CEA"/>
    <w:rsid w:val="00944FEF"/>
    <w:rsid w:val="00947ED5"/>
    <w:rsid w:val="00961FFF"/>
    <w:rsid w:val="009651F4"/>
    <w:rsid w:val="009769A4"/>
    <w:rsid w:val="00980686"/>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05825"/>
    <w:rsid w:val="00A13D0A"/>
    <w:rsid w:val="00A21B0C"/>
    <w:rsid w:val="00A221E2"/>
    <w:rsid w:val="00A405F2"/>
    <w:rsid w:val="00A4064F"/>
    <w:rsid w:val="00A419D1"/>
    <w:rsid w:val="00A445BE"/>
    <w:rsid w:val="00A44F0A"/>
    <w:rsid w:val="00A45816"/>
    <w:rsid w:val="00A46F8C"/>
    <w:rsid w:val="00A47174"/>
    <w:rsid w:val="00A50F7F"/>
    <w:rsid w:val="00A549E8"/>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5CA9"/>
    <w:rsid w:val="00AC6BEC"/>
    <w:rsid w:val="00AD3929"/>
    <w:rsid w:val="00AF1796"/>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66F24"/>
    <w:rsid w:val="00B707C5"/>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4531"/>
    <w:rsid w:val="00C36AC5"/>
    <w:rsid w:val="00C37991"/>
    <w:rsid w:val="00C44FAD"/>
    <w:rsid w:val="00C543AE"/>
    <w:rsid w:val="00C61E94"/>
    <w:rsid w:val="00C62504"/>
    <w:rsid w:val="00C62C26"/>
    <w:rsid w:val="00C637F6"/>
    <w:rsid w:val="00C71441"/>
    <w:rsid w:val="00C76FE7"/>
    <w:rsid w:val="00C879F7"/>
    <w:rsid w:val="00C909E4"/>
    <w:rsid w:val="00C92443"/>
    <w:rsid w:val="00C94AE7"/>
    <w:rsid w:val="00CA6F97"/>
    <w:rsid w:val="00CA7155"/>
    <w:rsid w:val="00CB34D6"/>
    <w:rsid w:val="00CB382E"/>
    <w:rsid w:val="00CC1A7D"/>
    <w:rsid w:val="00CC32E7"/>
    <w:rsid w:val="00CC368B"/>
    <w:rsid w:val="00CC50D3"/>
    <w:rsid w:val="00CD7967"/>
    <w:rsid w:val="00CE121B"/>
    <w:rsid w:val="00CF0F7F"/>
    <w:rsid w:val="00CF2767"/>
    <w:rsid w:val="00CF69E6"/>
    <w:rsid w:val="00D01F09"/>
    <w:rsid w:val="00D0457A"/>
    <w:rsid w:val="00D04E43"/>
    <w:rsid w:val="00D12A9E"/>
    <w:rsid w:val="00D14419"/>
    <w:rsid w:val="00D2039F"/>
    <w:rsid w:val="00D315E7"/>
    <w:rsid w:val="00D341DE"/>
    <w:rsid w:val="00D36338"/>
    <w:rsid w:val="00D43CF5"/>
    <w:rsid w:val="00D47C37"/>
    <w:rsid w:val="00D50361"/>
    <w:rsid w:val="00D50CA6"/>
    <w:rsid w:val="00D52E44"/>
    <w:rsid w:val="00D57100"/>
    <w:rsid w:val="00D60D1F"/>
    <w:rsid w:val="00D7129A"/>
    <w:rsid w:val="00D72469"/>
    <w:rsid w:val="00D75445"/>
    <w:rsid w:val="00D77A1F"/>
    <w:rsid w:val="00D81BCC"/>
    <w:rsid w:val="00D824B7"/>
    <w:rsid w:val="00D916BD"/>
    <w:rsid w:val="00D91D17"/>
    <w:rsid w:val="00D92052"/>
    <w:rsid w:val="00D92EEC"/>
    <w:rsid w:val="00D93F33"/>
    <w:rsid w:val="00D94699"/>
    <w:rsid w:val="00D96BC4"/>
    <w:rsid w:val="00DA691D"/>
    <w:rsid w:val="00DB2E73"/>
    <w:rsid w:val="00DC1215"/>
    <w:rsid w:val="00DC29B6"/>
    <w:rsid w:val="00DC71B0"/>
    <w:rsid w:val="00DC756E"/>
    <w:rsid w:val="00DE1085"/>
    <w:rsid w:val="00DE17D9"/>
    <w:rsid w:val="00DE17E0"/>
    <w:rsid w:val="00DE5645"/>
    <w:rsid w:val="00DF03EB"/>
    <w:rsid w:val="00DF5C27"/>
    <w:rsid w:val="00DF65DE"/>
    <w:rsid w:val="00E13236"/>
    <w:rsid w:val="00E15293"/>
    <w:rsid w:val="00E212DF"/>
    <w:rsid w:val="00E23799"/>
    <w:rsid w:val="00E330E0"/>
    <w:rsid w:val="00E363C8"/>
    <w:rsid w:val="00E36724"/>
    <w:rsid w:val="00E401FF"/>
    <w:rsid w:val="00E41E7E"/>
    <w:rsid w:val="00E44908"/>
    <w:rsid w:val="00E61758"/>
    <w:rsid w:val="00E64296"/>
    <w:rsid w:val="00E667C7"/>
    <w:rsid w:val="00E7610D"/>
    <w:rsid w:val="00EA0C77"/>
    <w:rsid w:val="00EB156A"/>
    <w:rsid w:val="00EB5DC2"/>
    <w:rsid w:val="00EB6967"/>
    <w:rsid w:val="00EC04B6"/>
    <w:rsid w:val="00EC0572"/>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2E17"/>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A4F21"/>
    <w:rsid w:val="00FB690C"/>
    <w:rsid w:val="00FC62D2"/>
    <w:rsid w:val="00FD648C"/>
    <w:rsid w:val="00FE1FF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uiPriority w:val="99"/>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Fuerte">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 w:type="character" w:customStyle="1" w:styleId="Mencinsinresolver100">
    <w:name w:val="Mención sin resolver100"/>
    <w:uiPriority w:val="99"/>
    <w:semiHidden/>
    <w:unhideWhenUsed/>
    <w:rsid w:val="00D04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24</Pages>
  <Words>8323</Words>
  <Characters>54855</Characters>
  <Application>Microsoft Office Word</Application>
  <DocSecurity>0</DocSecurity>
  <Lines>645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404</cp:revision>
  <dcterms:created xsi:type="dcterms:W3CDTF">2024-06-10T23:15:00Z</dcterms:created>
  <dcterms:modified xsi:type="dcterms:W3CDTF">2026-04-06T20:04:00Z</dcterms:modified>
</cp:coreProperties>
</file>