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C35D3" w14:textId="77777777" w:rsidR="00EE1A94" w:rsidRPr="00CF15C1" w:rsidRDefault="00EE1A94" w:rsidP="00EE1A94">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 xml:space="preserve">ACTA ORDINARIA </w:t>
      </w:r>
      <w:r>
        <w:rPr>
          <w:rFonts w:asciiTheme="minorHAnsi" w:hAnsiTheme="minorHAnsi" w:cstheme="minorHAnsi"/>
          <w:b/>
          <w:sz w:val="22"/>
        </w:rPr>
        <w:t>01</w:t>
      </w:r>
      <w:r w:rsidRPr="000671C1">
        <w:rPr>
          <w:rFonts w:asciiTheme="minorHAnsi" w:hAnsiTheme="minorHAnsi" w:cstheme="minorHAnsi"/>
          <w:b/>
          <w:sz w:val="22"/>
        </w:rPr>
        <w:t>-202</w:t>
      </w:r>
      <w:r>
        <w:rPr>
          <w:rFonts w:asciiTheme="minorHAnsi" w:hAnsiTheme="minorHAnsi" w:cstheme="minorHAnsi"/>
          <w:b/>
          <w:sz w:val="22"/>
        </w:rPr>
        <w:t>5</w:t>
      </w:r>
      <w:r w:rsidRPr="000671C1">
        <w:rPr>
          <w:rFonts w:asciiTheme="minorHAnsi" w:hAnsiTheme="minorHAnsi" w:cstheme="minorHAnsi"/>
          <w:b/>
          <w:sz w:val="22"/>
        </w:rPr>
        <w:t>:</w:t>
      </w:r>
      <w:r w:rsidRPr="000671C1">
        <w:rPr>
          <w:rFonts w:asciiTheme="minorHAnsi" w:hAnsiTheme="minorHAnsi" w:cstheme="minorHAnsi"/>
          <w:sz w:val="22"/>
        </w:rPr>
        <w:t xml:space="preserve"> Acta </w:t>
      </w:r>
      <w:r>
        <w:rPr>
          <w:rFonts w:asciiTheme="minorHAnsi" w:hAnsiTheme="minorHAnsi" w:cstheme="minorHAnsi"/>
          <w:sz w:val="22"/>
        </w:rPr>
        <w:t>uno</w:t>
      </w:r>
      <w:r w:rsidRPr="000671C1">
        <w:rPr>
          <w:rFonts w:asciiTheme="minorHAnsi" w:hAnsiTheme="minorHAnsi" w:cstheme="minorHAnsi"/>
          <w:sz w:val="22"/>
        </w:rPr>
        <w:t xml:space="preserve"> </w:t>
      </w:r>
      <w:r w:rsidRPr="00B6631D">
        <w:rPr>
          <w:rFonts w:asciiTheme="minorHAnsi" w:hAnsiTheme="minorHAnsi" w:cstheme="minorHAnsi"/>
          <w:sz w:val="22"/>
        </w:rPr>
        <w:t>correspondiente a la sesión ordinaria celebrada virtualmente por la Junta Administrativa del Archivo Nacional,</w:t>
      </w:r>
      <w:r>
        <w:rPr>
          <w:rFonts w:asciiTheme="minorHAnsi" w:hAnsiTheme="minorHAnsi" w:cstheme="minorHAnsi"/>
          <w:sz w:val="22"/>
        </w:rPr>
        <w:t xml:space="preserve"> </w:t>
      </w:r>
      <w:r w:rsidRPr="000671C1">
        <w:rPr>
          <w:rFonts w:asciiTheme="minorHAnsi" w:hAnsiTheme="minorHAnsi" w:cstheme="minorHAnsi"/>
          <w:sz w:val="22"/>
        </w:rPr>
        <w:t xml:space="preserve">a las </w:t>
      </w:r>
      <w:r w:rsidRPr="005E79B8">
        <w:rPr>
          <w:rFonts w:asciiTheme="minorHAnsi" w:hAnsiTheme="minorHAnsi" w:cstheme="minorHAnsi"/>
          <w:sz w:val="22"/>
        </w:rPr>
        <w:t xml:space="preserve">nueve horas con </w:t>
      </w:r>
      <w:r>
        <w:rPr>
          <w:rFonts w:asciiTheme="minorHAnsi" w:hAnsiTheme="minorHAnsi" w:cstheme="minorHAnsi"/>
          <w:sz w:val="22"/>
        </w:rPr>
        <w:t>diecisiete</w:t>
      </w:r>
      <w:r w:rsidRPr="005E79B8">
        <w:rPr>
          <w:rFonts w:asciiTheme="minorHAnsi" w:hAnsiTheme="minorHAnsi" w:cstheme="minorHAnsi"/>
          <w:sz w:val="22"/>
        </w:rPr>
        <w:t xml:space="preserve"> minutos</w:t>
      </w:r>
      <w:r w:rsidRPr="000671C1">
        <w:rPr>
          <w:rFonts w:asciiTheme="minorHAnsi" w:hAnsiTheme="minorHAnsi" w:cstheme="minorHAnsi"/>
          <w:sz w:val="22"/>
        </w:rPr>
        <w:t xml:space="preserve"> del</w:t>
      </w:r>
      <w:r>
        <w:rPr>
          <w:rFonts w:asciiTheme="minorHAnsi" w:hAnsiTheme="minorHAnsi" w:cstheme="minorHAnsi"/>
          <w:sz w:val="22"/>
        </w:rPr>
        <w:t xml:space="preserve"> ocho</w:t>
      </w:r>
      <w:r w:rsidRPr="000671C1">
        <w:rPr>
          <w:rFonts w:asciiTheme="minorHAnsi" w:hAnsiTheme="minorHAnsi" w:cstheme="minorHAnsi"/>
          <w:sz w:val="22"/>
        </w:rPr>
        <w:t xml:space="preserve"> de </w:t>
      </w:r>
      <w:r>
        <w:rPr>
          <w:rFonts w:asciiTheme="minorHAnsi" w:hAnsiTheme="minorHAnsi" w:cstheme="minorHAnsi"/>
          <w:sz w:val="22"/>
        </w:rPr>
        <w:t>enero</w:t>
      </w:r>
      <w:r w:rsidRPr="000671C1">
        <w:rPr>
          <w:rFonts w:asciiTheme="minorHAnsi" w:hAnsiTheme="minorHAnsi" w:cstheme="minorHAnsi"/>
          <w:sz w:val="22"/>
        </w:rPr>
        <w:t xml:space="preserve"> del dos mil veinti</w:t>
      </w:r>
      <w:r>
        <w:rPr>
          <w:rFonts w:asciiTheme="minorHAnsi" w:hAnsiTheme="minorHAnsi" w:cstheme="minorHAnsi"/>
          <w:sz w:val="22"/>
        </w:rPr>
        <w:t>cinco,</w:t>
      </w:r>
      <w:r w:rsidRPr="000671C1">
        <w:rPr>
          <w:rFonts w:asciiTheme="minorHAnsi" w:hAnsiTheme="minorHAnsi" w:cstheme="minorHAnsi"/>
          <w:sz w:val="22"/>
        </w:rPr>
        <w:t xml:space="preserve"> presidida</w:t>
      </w:r>
      <w:r>
        <w:rPr>
          <w:rFonts w:asciiTheme="minorHAnsi" w:hAnsiTheme="minorHAnsi" w:cstheme="minorHAnsi"/>
          <w:sz w:val="22"/>
        </w:rPr>
        <w:t xml:space="preserve"> </w:t>
      </w:r>
      <w:r w:rsidRPr="000671C1">
        <w:rPr>
          <w:rFonts w:asciiTheme="minorHAnsi" w:hAnsiTheme="minorHAnsi" w:cstheme="minorHAnsi"/>
          <w:sz w:val="22"/>
        </w:rPr>
        <w:t>por</w:t>
      </w:r>
      <w:r>
        <w:rPr>
          <w:rFonts w:asciiTheme="minorHAnsi" w:hAnsiTheme="minorHAnsi" w:cstheme="minorHAnsi"/>
          <w:sz w:val="22"/>
        </w:rPr>
        <w:t xml:space="preserve"> el señor</w:t>
      </w:r>
      <w:r w:rsidRPr="00731B24">
        <w:rPr>
          <w:rFonts w:asciiTheme="minorHAnsi" w:hAnsiTheme="minorHAnsi" w:cstheme="minorHAnsi"/>
          <w:sz w:val="22"/>
        </w:rPr>
        <w:t xml:space="preserve"> </w:t>
      </w:r>
      <w:r w:rsidRPr="000671C1">
        <w:rPr>
          <w:rFonts w:asciiTheme="minorHAnsi" w:hAnsiTheme="minorHAnsi" w:cstheme="minorHAnsi"/>
          <w:sz w:val="22"/>
        </w:rPr>
        <w:t>Guillermo Sandí Baltodano, Vicepresidente,</w:t>
      </w:r>
      <w:r>
        <w:rPr>
          <w:rFonts w:asciiTheme="minorHAnsi" w:hAnsiTheme="minorHAnsi" w:cstheme="minorHAnsi"/>
          <w:sz w:val="22"/>
        </w:rPr>
        <w:t xml:space="preserve"> </w:t>
      </w:r>
      <w:r w:rsidRPr="000671C1">
        <w:rPr>
          <w:rFonts w:asciiTheme="minorHAnsi" w:hAnsiTheme="minorHAnsi" w:cstheme="minorHAnsi"/>
          <w:sz w:val="22"/>
        </w:rPr>
        <w:t>representante de la Dirección General del Archivo Naciona</w:t>
      </w:r>
      <w:r>
        <w:rPr>
          <w:rFonts w:asciiTheme="minorHAnsi" w:hAnsiTheme="minorHAnsi" w:cstheme="minorHAnsi"/>
          <w:sz w:val="22"/>
        </w:rPr>
        <w:t xml:space="preserve">l (presente desde su lugar de residencia), con </w:t>
      </w:r>
      <w:r w:rsidRPr="000671C1">
        <w:rPr>
          <w:rFonts w:asciiTheme="minorHAnsi" w:hAnsiTheme="minorHAnsi" w:cstheme="minorHAnsi"/>
          <w:sz w:val="22"/>
        </w:rPr>
        <w:t>la asistencia de los siguientes miembros:</w:t>
      </w:r>
      <w:r>
        <w:rPr>
          <w:rFonts w:asciiTheme="minorHAnsi" w:hAnsiTheme="minorHAnsi" w:cstheme="minorHAnsi"/>
          <w:sz w:val="22"/>
        </w:rPr>
        <w:t xml:space="preserve"> </w:t>
      </w:r>
      <w:r w:rsidRPr="000671C1">
        <w:rPr>
          <w:rFonts w:asciiTheme="minorHAnsi" w:hAnsiTheme="minorHAnsi" w:cstheme="minorHAnsi"/>
          <w:sz w:val="22"/>
        </w:rPr>
        <w:t xml:space="preserve">Luis Alexander Castro Mena, Presidente, representante </w:t>
      </w:r>
      <w:r>
        <w:rPr>
          <w:rFonts w:asciiTheme="minorHAnsi" w:hAnsiTheme="minorHAnsi" w:cstheme="minorHAnsi"/>
          <w:sz w:val="22"/>
        </w:rPr>
        <w:t>del Ministro</w:t>
      </w:r>
      <w:r w:rsidRPr="000671C1">
        <w:rPr>
          <w:rFonts w:asciiTheme="minorHAnsi" w:hAnsiTheme="minorHAnsi" w:cstheme="minorHAnsi"/>
          <w:sz w:val="22"/>
        </w:rPr>
        <w:t xml:space="preserve"> de Cultura y Juventud</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 xml:space="preserve">Ricardo Badilla Marín, Secretario, </w:t>
      </w:r>
      <w:r>
        <w:rPr>
          <w:rFonts w:asciiTheme="minorHAnsi" w:hAnsiTheme="minorHAnsi" w:cstheme="minorHAnsi"/>
          <w:sz w:val="22"/>
        </w:rPr>
        <w:t>r</w:t>
      </w:r>
      <w:r w:rsidRPr="000671C1">
        <w:rPr>
          <w:rFonts w:asciiTheme="minorHAnsi" w:hAnsiTheme="minorHAnsi" w:cstheme="minorHAnsi"/>
          <w:sz w:val="22"/>
        </w:rPr>
        <w:t>epresentante de los Archivistas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 </w:t>
      </w:r>
      <w:r w:rsidRPr="000671C1">
        <w:rPr>
          <w:rFonts w:asciiTheme="minorHAnsi" w:hAnsiTheme="minorHAnsi" w:cstheme="minorHAnsi"/>
          <w:sz w:val="22"/>
        </w:rPr>
        <w:t xml:space="preserve">María </w:t>
      </w:r>
      <w:r w:rsidRPr="000671C1">
        <w:rPr>
          <w:rFonts w:asciiTheme="minorHAnsi" w:hAnsiTheme="minorHAnsi" w:cstheme="minorHAnsi"/>
          <w:sz w:val="22"/>
          <w:lang w:val="es-MX"/>
        </w:rPr>
        <w:t>Gabriela Castillo Solano</w:t>
      </w:r>
      <w:r w:rsidRPr="000671C1">
        <w:rPr>
          <w:rFonts w:asciiTheme="minorHAnsi" w:hAnsiTheme="minorHAnsi" w:cstheme="minorHAnsi"/>
          <w:sz w:val="22"/>
        </w:rPr>
        <w:t>, Fiscal, representante de la Sección de Archivística de la Universidad de Costa Rica</w:t>
      </w:r>
      <w:r>
        <w:rPr>
          <w:rFonts w:asciiTheme="minorHAnsi" w:hAnsiTheme="minorHAnsi" w:cstheme="minorHAnsi"/>
          <w:sz w:val="22"/>
        </w:rPr>
        <w:t xml:space="preserve"> </w:t>
      </w:r>
      <w:r w:rsidRPr="00B6631D">
        <w:rPr>
          <w:rFonts w:asciiTheme="minorHAnsi" w:hAnsiTheme="minorHAnsi" w:cstheme="minorHAnsi"/>
          <w:sz w:val="22"/>
        </w:rPr>
        <w:t xml:space="preserve">(presente desde su lugar de </w:t>
      </w:r>
      <w:r>
        <w:rPr>
          <w:rFonts w:asciiTheme="minorHAnsi" w:hAnsiTheme="minorHAnsi" w:cstheme="minorHAnsi"/>
          <w:sz w:val="22"/>
        </w:rPr>
        <w:t>residencia</w:t>
      </w:r>
      <w:r w:rsidRPr="00B6631D">
        <w:rPr>
          <w:rFonts w:asciiTheme="minorHAnsi" w:hAnsiTheme="minorHAnsi" w:cstheme="minorHAnsi"/>
          <w:sz w:val="22"/>
        </w:rPr>
        <w:t>)</w:t>
      </w:r>
      <w:r>
        <w:rPr>
          <w:rFonts w:asciiTheme="minorHAnsi" w:hAnsiTheme="minorHAnsi" w:cstheme="minorHAnsi"/>
          <w:sz w:val="22"/>
        </w:rPr>
        <w:t xml:space="preserve">; </w:t>
      </w:r>
      <w:r w:rsidRPr="000671C1">
        <w:rPr>
          <w:rFonts w:asciiTheme="minorHAnsi" w:hAnsiTheme="minorHAnsi" w:cstheme="minorHAnsi"/>
          <w:sz w:val="22"/>
        </w:rPr>
        <w:t>Ivannia Vindas Rivera, Segunda Vocal, representante de la Ministra de Planificación Nacional y Política Económica</w:t>
      </w:r>
      <w:r>
        <w:rPr>
          <w:rFonts w:asciiTheme="minorHAnsi" w:hAnsiTheme="minorHAnsi" w:cstheme="minorHAnsi"/>
          <w:sz w:val="22"/>
        </w:rPr>
        <w:t xml:space="preserve"> </w:t>
      </w:r>
      <w:r w:rsidRPr="00B6631D">
        <w:rPr>
          <w:rFonts w:asciiTheme="minorHAnsi" w:hAnsiTheme="minorHAnsi" w:cstheme="minorHAnsi"/>
          <w:sz w:val="22"/>
        </w:rPr>
        <w:t>(presente desde</w:t>
      </w:r>
      <w:r>
        <w:rPr>
          <w:rFonts w:asciiTheme="minorHAnsi" w:hAnsiTheme="minorHAnsi" w:cstheme="minorHAnsi"/>
          <w:sz w:val="22"/>
        </w:rPr>
        <w:t xml:space="preserve"> su lugar de trabajo</w:t>
      </w:r>
      <w:r w:rsidRPr="00B6631D">
        <w:rPr>
          <w:rFonts w:asciiTheme="minorHAnsi" w:hAnsiTheme="minorHAnsi" w:cstheme="minorHAnsi"/>
          <w:sz w:val="22"/>
        </w:rPr>
        <w:t>)</w:t>
      </w:r>
      <w:r>
        <w:rPr>
          <w:rFonts w:asciiTheme="minorHAnsi" w:hAnsiTheme="minorHAnsi" w:cstheme="minorHAnsi"/>
          <w:sz w:val="22"/>
        </w:rPr>
        <w:t xml:space="preserve">; Carmen Campos Ramírez, Directora General </w:t>
      </w:r>
      <w:r w:rsidRPr="00B6631D">
        <w:rPr>
          <w:rFonts w:asciiTheme="minorHAnsi" w:hAnsiTheme="minorHAnsi" w:cstheme="minorHAnsi"/>
          <w:sz w:val="22"/>
        </w:rPr>
        <w:t>(presente</w:t>
      </w:r>
      <w:r>
        <w:rPr>
          <w:rFonts w:asciiTheme="minorHAnsi" w:hAnsiTheme="minorHAnsi" w:cstheme="minorHAnsi"/>
          <w:sz w:val="22"/>
        </w:rPr>
        <w:t xml:space="preserve"> </w:t>
      </w:r>
      <w:r w:rsidRPr="00B6631D">
        <w:rPr>
          <w:rFonts w:asciiTheme="minorHAnsi" w:hAnsiTheme="minorHAnsi" w:cstheme="minorHAnsi"/>
          <w:sz w:val="22"/>
        </w:rPr>
        <w:t>desde su lugar de trabajo)</w:t>
      </w:r>
      <w:r>
        <w:rPr>
          <w:rFonts w:asciiTheme="minorHAnsi" w:hAnsiTheme="minorHAnsi" w:cstheme="minorHAnsi"/>
          <w:sz w:val="22"/>
        </w:rPr>
        <w:t xml:space="preserve">; Ivannia Valverde Guevara, Subdirectora General </w:t>
      </w:r>
      <w:r w:rsidRPr="00B6631D">
        <w:rPr>
          <w:rFonts w:asciiTheme="minorHAnsi" w:hAnsiTheme="minorHAnsi" w:cstheme="minorHAnsi"/>
          <w:sz w:val="22"/>
        </w:rPr>
        <w:t>(presente</w:t>
      </w:r>
      <w:r>
        <w:rPr>
          <w:rFonts w:asciiTheme="minorHAnsi" w:hAnsiTheme="minorHAnsi" w:cstheme="minorHAnsi"/>
          <w:sz w:val="22"/>
        </w:rPr>
        <w:t xml:space="preserve"> </w:t>
      </w:r>
      <w:r w:rsidRPr="00B6631D">
        <w:rPr>
          <w:rFonts w:asciiTheme="minorHAnsi" w:hAnsiTheme="minorHAnsi" w:cstheme="minorHAnsi"/>
          <w:sz w:val="22"/>
        </w:rPr>
        <w:t>desde su lugar de trabajo)</w:t>
      </w:r>
      <w:r>
        <w:rPr>
          <w:rFonts w:asciiTheme="minorHAnsi" w:hAnsiTheme="minorHAnsi" w:cstheme="minorHAnsi"/>
          <w:sz w:val="22"/>
        </w:rPr>
        <w:t xml:space="preserve"> y </w:t>
      </w:r>
      <w:proofErr w:type="spellStart"/>
      <w:r w:rsidRPr="000671C1">
        <w:rPr>
          <w:rFonts w:asciiTheme="minorHAnsi" w:hAnsiTheme="minorHAnsi" w:cstheme="minorHAnsi"/>
          <w:sz w:val="22"/>
        </w:rPr>
        <w:t>Zeirys</w:t>
      </w:r>
      <w:proofErr w:type="spellEnd"/>
      <w:r w:rsidRPr="000671C1">
        <w:rPr>
          <w:rFonts w:asciiTheme="minorHAnsi" w:hAnsiTheme="minorHAnsi" w:cstheme="minorHAnsi"/>
          <w:sz w:val="22"/>
        </w:rPr>
        <w:t xml:space="preserve"> Gamboa Naranjo, Secretaria de Actas</w:t>
      </w:r>
      <w:r>
        <w:rPr>
          <w:rFonts w:asciiTheme="minorHAnsi" w:hAnsiTheme="minorHAnsi" w:cstheme="minorHAnsi"/>
          <w:sz w:val="22"/>
        </w:rPr>
        <w:t xml:space="preserve"> </w:t>
      </w:r>
      <w:r w:rsidRPr="00B6631D">
        <w:rPr>
          <w:rFonts w:asciiTheme="minorHAnsi" w:hAnsiTheme="minorHAnsi" w:cstheme="minorHAnsi"/>
          <w:sz w:val="22"/>
        </w:rPr>
        <w:t>(presente desde su lugar de</w:t>
      </w:r>
      <w:r>
        <w:rPr>
          <w:rFonts w:asciiTheme="minorHAnsi" w:hAnsiTheme="minorHAnsi" w:cstheme="minorHAnsi"/>
          <w:sz w:val="22"/>
        </w:rPr>
        <w:t xml:space="preserve"> residencia</w:t>
      </w:r>
      <w:r w:rsidRPr="00B6631D">
        <w:rPr>
          <w:rFonts w:asciiTheme="minorHAnsi" w:hAnsiTheme="minorHAnsi" w:cstheme="minorHAnsi"/>
          <w:sz w:val="22"/>
        </w:rPr>
        <w:t>)</w:t>
      </w:r>
      <w:r>
        <w:rPr>
          <w:rFonts w:asciiTheme="minorHAnsi" w:hAnsiTheme="minorHAnsi" w:cstheme="minorHAnsi"/>
          <w:sz w:val="22"/>
        </w:rPr>
        <w:t>.  ------------</w:t>
      </w:r>
    </w:p>
    <w:p w14:paraId="5399C45B" w14:textId="77777777" w:rsidR="00EE1A94" w:rsidRDefault="00EE1A94" w:rsidP="00EE1A94">
      <w:pPr>
        <w:pStyle w:val="Subttulo"/>
        <w:spacing w:line="480" w:lineRule="auto"/>
        <w:jc w:val="both"/>
        <w:rPr>
          <w:rFonts w:asciiTheme="minorHAnsi" w:hAnsiTheme="minorHAnsi" w:cstheme="minorHAnsi"/>
          <w:sz w:val="22"/>
        </w:rPr>
      </w:pPr>
      <w:r w:rsidRPr="000671C1">
        <w:rPr>
          <w:rFonts w:asciiTheme="minorHAnsi" w:hAnsiTheme="minorHAnsi" w:cstheme="minorHAnsi"/>
          <w:b/>
          <w:sz w:val="22"/>
        </w:rPr>
        <w:t>Ausente con justificación:</w:t>
      </w:r>
      <w:r w:rsidRPr="000671C1">
        <w:rPr>
          <w:rFonts w:asciiTheme="minorHAnsi" w:hAnsiTheme="minorHAnsi" w:cstheme="minorHAnsi"/>
          <w:bCs/>
          <w:sz w:val="22"/>
        </w:rPr>
        <w:t xml:space="preserve"> </w:t>
      </w:r>
      <w:r w:rsidRPr="000671C1">
        <w:rPr>
          <w:rFonts w:asciiTheme="minorHAnsi" w:hAnsiTheme="minorHAnsi" w:cstheme="minorHAnsi"/>
          <w:sz w:val="22"/>
        </w:rPr>
        <w:t>Armando Vargas Araya, Primer Vocal, representante de la Academia de Geografía e Historia de Costa Rica;</w:t>
      </w:r>
      <w:r w:rsidRPr="00800759">
        <w:rPr>
          <w:rFonts w:asciiTheme="minorHAnsi" w:hAnsiTheme="minorHAnsi" w:cstheme="minorHAnsi"/>
          <w:sz w:val="22"/>
        </w:rPr>
        <w:t xml:space="preserve"> </w:t>
      </w:r>
      <w:r w:rsidRPr="000671C1">
        <w:rPr>
          <w:rFonts w:asciiTheme="minorHAnsi" w:hAnsiTheme="minorHAnsi" w:cstheme="minorHAnsi"/>
          <w:sz w:val="22"/>
        </w:rPr>
        <w:t>Wilson Picado Umaña, Tesorero, representante de las Escuelas de Historia de las universidades públicas</w:t>
      </w:r>
      <w:r>
        <w:rPr>
          <w:rFonts w:asciiTheme="minorHAnsi" w:hAnsiTheme="minorHAnsi" w:cstheme="minorHAnsi"/>
          <w:sz w:val="22"/>
        </w:rPr>
        <w:t>. ----------------------------------------------------------------------------------------</w:t>
      </w:r>
    </w:p>
    <w:p w14:paraId="485D30F3" w14:textId="77777777" w:rsidR="00EE1A94" w:rsidRDefault="00EE1A94" w:rsidP="00EE1A94">
      <w:pPr>
        <w:spacing w:line="480" w:lineRule="auto"/>
        <w:jc w:val="both"/>
        <w:rPr>
          <w:rFonts w:asciiTheme="minorHAnsi" w:eastAsia="Calibri" w:hAnsiTheme="minorHAnsi" w:cstheme="minorHAnsi"/>
          <w:sz w:val="22"/>
          <w:szCs w:val="22"/>
        </w:rPr>
      </w:pPr>
      <w:r w:rsidRPr="000671C1">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671C1">
        <w:rPr>
          <w:rFonts w:asciiTheme="minorHAnsi" w:eastAsia="Calibri" w:hAnsiTheme="minorHAnsi" w:cstheme="minorHAnsi"/>
          <w:i/>
          <w:sz w:val="22"/>
          <w:szCs w:val="22"/>
        </w:rPr>
        <w:t>transcripción literal</w:t>
      </w:r>
      <w:r w:rsidRPr="000671C1">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3A2BB876" w14:textId="77777777" w:rsidR="00EE1A94" w:rsidRPr="00D23625" w:rsidRDefault="00EE1A94" w:rsidP="00EE1A94">
      <w:pPr>
        <w:pStyle w:val="Subttulo"/>
        <w:spacing w:line="480" w:lineRule="auto"/>
        <w:jc w:val="both"/>
        <w:rPr>
          <w:rFonts w:asciiTheme="minorHAnsi" w:hAnsiTheme="minorHAnsi" w:cstheme="minorHAnsi"/>
          <w:b/>
          <w:bCs/>
          <w:sz w:val="22"/>
        </w:rPr>
      </w:pPr>
      <w:r w:rsidRPr="00D23625">
        <w:rPr>
          <w:rFonts w:asciiTheme="minorHAnsi" w:hAnsiTheme="minorHAnsi" w:cstheme="minorHAnsi"/>
          <w:b/>
          <w:bCs/>
          <w:sz w:val="22"/>
        </w:rPr>
        <w:lastRenderedPageBreak/>
        <w:t>CAPITULO I. REVISIÓN Y APROBACIÓN DEL ORDEN DEL DÍA</w:t>
      </w:r>
      <w:r>
        <w:rPr>
          <w:rFonts w:asciiTheme="minorHAnsi" w:hAnsiTheme="minorHAnsi" w:cstheme="minorHAnsi"/>
          <w:b/>
          <w:bCs/>
          <w:sz w:val="22"/>
        </w:rPr>
        <w:t xml:space="preserve"> </w:t>
      </w:r>
      <w:r w:rsidRPr="004E67CE">
        <w:rPr>
          <w:rFonts w:asciiTheme="minorHAnsi" w:hAnsiTheme="minorHAnsi" w:cstheme="minorHAnsi"/>
          <w:b/>
          <w:bCs/>
          <w:sz w:val="22"/>
        </w:rPr>
        <w:t xml:space="preserve">Y </w:t>
      </w:r>
      <w:r>
        <w:rPr>
          <w:rFonts w:asciiTheme="minorHAnsi" w:hAnsiTheme="minorHAnsi" w:cstheme="minorHAnsi"/>
          <w:b/>
          <w:bCs/>
          <w:sz w:val="22"/>
        </w:rPr>
        <w:t>EL</w:t>
      </w:r>
      <w:r w:rsidRPr="004E67CE">
        <w:rPr>
          <w:rFonts w:asciiTheme="minorHAnsi" w:hAnsiTheme="minorHAnsi" w:cstheme="minorHAnsi"/>
          <w:b/>
          <w:bCs/>
          <w:sz w:val="22"/>
        </w:rPr>
        <w:t xml:space="preserve"> ACTA ORDINARIA </w:t>
      </w:r>
      <w:r>
        <w:rPr>
          <w:rFonts w:asciiTheme="minorHAnsi" w:hAnsiTheme="minorHAnsi" w:cstheme="minorHAnsi"/>
          <w:b/>
          <w:bCs/>
          <w:sz w:val="22"/>
        </w:rPr>
        <w:t>23</w:t>
      </w:r>
      <w:r w:rsidRPr="004E67CE">
        <w:rPr>
          <w:rFonts w:asciiTheme="minorHAnsi" w:hAnsiTheme="minorHAnsi" w:cstheme="minorHAnsi"/>
          <w:b/>
          <w:bCs/>
          <w:sz w:val="22"/>
        </w:rPr>
        <w:t xml:space="preserve">-2024 DEL </w:t>
      </w:r>
      <w:r>
        <w:rPr>
          <w:rFonts w:asciiTheme="minorHAnsi" w:hAnsiTheme="minorHAnsi" w:cstheme="minorHAnsi"/>
          <w:b/>
          <w:bCs/>
          <w:sz w:val="22"/>
        </w:rPr>
        <w:t>16</w:t>
      </w:r>
      <w:r w:rsidRPr="004E67CE">
        <w:rPr>
          <w:rFonts w:asciiTheme="minorHAnsi" w:hAnsiTheme="minorHAnsi" w:cstheme="minorHAnsi"/>
          <w:b/>
          <w:bCs/>
          <w:sz w:val="22"/>
        </w:rPr>
        <w:t xml:space="preserve"> DE </w:t>
      </w:r>
      <w:r>
        <w:rPr>
          <w:rFonts w:asciiTheme="minorHAnsi" w:hAnsiTheme="minorHAnsi" w:cstheme="minorHAnsi"/>
          <w:b/>
          <w:bCs/>
          <w:sz w:val="22"/>
        </w:rPr>
        <w:t>DICIEMBRE</w:t>
      </w:r>
      <w:r w:rsidRPr="004E67CE">
        <w:rPr>
          <w:rFonts w:asciiTheme="minorHAnsi" w:hAnsiTheme="minorHAnsi" w:cstheme="minorHAnsi"/>
          <w:b/>
          <w:bCs/>
          <w:sz w:val="22"/>
        </w:rPr>
        <w:t xml:space="preserve"> DE 2024</w:t>
      </w:r>
      <w:r>
        <w:rPr>
          <w:rFonts w:asciiTheme="minorHAnsi" w:hAnsiTheme="minorHAnsi" w:cstheme="minorHAnsi"/>
          <w:b/>
          <w:bCs/>
          <w:sz w:val="22"/>
        </w:rPr>
        <w:t>. --------------------------------------------------------------------------------------------------------------</w:t>
      </w:r>
    </w:p>
    <w:p w14:paraId="3A506D12" w14:textId="77777777" w:rsidR="00EE1A94" w:rsidRPr="00C739C4" w:rsidRDefault="00EE1A94" w:rsidP="00EE1A94">
      <w:pPr>
        <w:pStyle w:val="Subttulo"/>
        <w:spacing w:line="480" w:lineRule="auto"/>
        <w:jc w:val="both"/>
        <w:rPr>
          <w:rFonts w:asciiTheme="minorHAnsi" w:hAnsiTheme="minorHAnsi" w:cstheme="minorHAnsi"/>
          <w:b/>
          <w:bCs/>
          <w:color w:val="000000" w:themeColor="text1"/>
          <w:sz w:val="22"/>
        </w:rPr>
      </w:pPr>
      <w:r w:rsidRPr="00D23625">
        <w:rPr>
          <w:rFonts w:asciiTheme="minorHAnsi" w:hAnsiTheme="minorHAnsi" w:cstheme="minorHAnsi"/>
          <w:b/>
          <w:bCs/>
          <w:sz w:val="22"/>
        </w:rPr>
        <w:t xml:space="preserve"> </w:t>
      </w:r>
      <w:r w:rsidRPr="00D23625">
        <w:rPr>
          <w:rFonts w:asciiTheme="minorHAnsi" w:hAnsiTheme="minorHAnsi" w:cstheme="minorHAnsi"/>
          <w:b/>
          <w:color w:val="000000" w:themeColor="text1"/>
          <w:sz w:val="22"/>
        </w:rPr>
        <w:t xml:space="preserve">ARTICULO </w:t>
      </w:r>
      <w:r>
        <w:rPr>
          <w:rFonts w:asciiTheme="minorHAnsi" w:hAnsiTheme="minorHAnsi" w:cstheme="minorHAnsi"/>
          <w:b/>
          <w:color w:val="000000" w:themeColor="text1"/>
          <w:sz w:val="22"/>
        </w:rPr>
        <w:t>1</w:t>
      </w:r>
      <w:r w:rsidRPr="00D23625">
        <w:rPr>
          <w:rFonts w:asciiTheme="minorHAnsi" w:hAnsiTheme="minorHAnsi" w:cstheme="minorHAnsi"/>
          <w:b/>
          <w:color w:val="000000" w:themeColor="text1"/>
          <w:sz w:val="22"/>
        </w:rPr>
        <w:t>.</w:t>
      </w:r>
      <w:r w:rsidRPr="00D23625">
        <w:rPr>
          <w:rFonts w:asciiTheme="minorHAnsi" w:hAnsiTheme="minorHAnsi" w:cstheme="minorHAnsi"/>
          <w:color w:val="000000" w:themeColor="text1"/>
          <w:sz w:val="22"/>
        </w:rPr>
        <w:t xml:space="preserve"> Lectura, comentario y aprobación </w:t>
      </w:r>
      <w:r>
        <w:rPr>
          <w:rFonts w:asciiTheme="minorHAnsi" w:hAnsiTheme="minorHAnsi" w:cstheme="minorHAnsi"/>
          <w:color w:val="000000" w:themeColor="text1"/>
          <w:sz w:val="22"/>
        </w:rPr>
        <w:t>del orden del día. ---------------------------------------------------</w:t>
      </w:r>
    </w:p>
    <w:p w14:paraId="3A751C16" w14:textId="77777777" w:rsidR="00EE1A94" w:rsidRDefault="00EE1A94" w:rsidP="00EE1A94">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Señora Campos Ramírez: Solicito muy respetuosamente incluir en el orden del día, capítulo de </w:t>
      </w:r>
      <w:r w:rsidRPr="003B6F6D">
        <w:rPr>
          <w:rFonts w:asciiTheme="minorHAnsi" w:hAnsiTheme="minorHAnsi" w:cstheme="minorHAnsi"/>
          <w:color w:val="000000" w:themeColor="text1"/>
          <w:sz w:val="22"/>
        </w:rPr>
        <w:t>"informes de la dirección"</w:t>
      </w:r>
      <w:r>
        <w:rPr>
          <w:rFonts w:asciiTheme="minorHAnsi" w:hAnsiTheme="minorHAnsi" w:cstheme="minorHAnsi"/>
          <w:color w:val="000000" w:themeColor="text1"/>
          <w:sz w:val="22"/>
        </w:rPr>
        <w:t>,</w:t>
      </w:r>
      <w:r w:rsidRPr="003B6F6D">
        <w:rPr>
          <w:rFonts w:asciiTheme="minorHAnsi" w:hAnsiTheme="minorHAnsi" w:cstheme="minorHAnsi"/>
          <w:color w:val="000000" w:themeColor="text1"/>
          <w:sz w:val="22"/>
        </w:rPr>
        <w:t xml:space="preserve"> dos informaciones específicas: una sobre la situación del nombramiento de la señora auditora y otra relacionada con el tema del presupuesto.</w:t>
      </w:r>
      <w:r>
        <w:rPr>
          <w:rFonts w:asciiTheme="minorHAnsi" w:hAnsiTheme="minorHAnsi" w:cstheme="minorHAnsi"/>
          <w:color w:val="000000" w:themeColor="text1"/>
          <w:sz w:val="22"/>
        </w:rPr>
        <w:t xml:space="preserve"> ---------------------------------------------------------------</w:t>
      </w:r>
    </w:p>
    <w:p w14:paraId="39C35BF2" w14:textId="77777777" w:rsidR="00EE1A94" w:rsidRDefault="00EE1A94" w:rsidP="00EE1A94">
      <w:pPr>
        <w:pStyle w:val="Subttulo"/>
        <w:spacing w:line="480" w:lineRule="auto"/>
        <w:jc w:val="both"/>
        <w:rPr>
          <w:rFonts w:asciiTheme="minorHAnsi" w:hAnsiTheme="minorHAnsi" w:cstheme="minorHAnsi"/>
          <w:color w:val="000000"/>
          <w:sz w:val="22"/>
        </w:rPr>
      </w:pPr>
      <w:r w:rsidRPr="006F7781">
        <w:rPr>
          <w:rFonts w:asciiTheme="minorHAnsi" w:hAnsiTheme="minorHAnsi" w:cstheme="minorHAnsi"/>
          <w:color w:val="000000"/>
          <w:sz w:val="22"/>
        </w:rPr>
        <w:t xml:space="preserve">Se somete a votación </w:t>
      </w:r>
      <w:r w:rsidRPr="004C5476">
        <w:rPr>
          <w:rFonts w:asciiTheme="minorHAnsi" w:hAnsiTheme="minorHAnsi" w:cstheme="minorHAnsi"/>
          <w:color w:val="000000"/>
          <w:sz w:val="22"/>
        </w:rPr>
        <w:t>aproba</w:t>
      </w:r>
      <w:r>
        <w:rPr>
          <w:rFonts w:asciiTheme="minorHAnsi" w:hAnsiTheme="minorHAnsi" w:cstheme="minorHAnsi"/>
          <w:color w:val="000000"/>
          <w:sz w:val="22"/>
        </w:rPr>
        <w:t xml:space="preserve">r </w:t>
      </w:r>
      <w:r w:rsidRPr="006F7781">
        <w:rPr>
          <w:rFonts w:asciiTheme="minorHAnsi" w:hAnsiTheme="minorHAnsi" w:cstheme="minorHAnsi"/>
          <w:color w:val="000000"/>
          <w:sz w:val="22"/>
        </w:rPr>
        <w:t>el orden del día para esta sesión</w:t>
      </w:r>
      <w:r>
        <w:rPr>
          <w:rFonts w:asciiTheme="minorHAnsi" w:hAnsiTheme="minorHAnsi" w:cstheme="minorHAnsi"/>
          <w:color w:val="000000"/>
          <w:sz w:val="22"/>
        </w:rPr>
        <w:t>, con la inclusión del capítulo de Informes de la Dirección</w:t>
      </w:r>
      <w:r w:rsidRPr="006F7781">
        <w:rPr>
          <w:rFonts w:asciiTheme="minorHAnsi" w:hAnsiTheme="minorHAnsi" w:cstheme="minorHAnsi"/>
          <w:color w:val="000000"/>
          <w:sz w:val="22"/>
        </w:rPr>
        <w:t>.</w:t>
      </w:r>
      <w:r>
        <w:rPr>
          <w:rFonts w:asciiTheme="minorHAnsi" w:hAnsiTheme="minorHAnsi" w:cstheme="minorHAnsi"/>
          <w:color w:val="000000"/>
          <w:sz w:val="22"/>
        </w:rPr>
        <w:t xml:space="preserve"> ----------------------------------------------------------------------------------------------------------------------</w:t>
      </w:r>
    </w:p>
    <w:p w14:paraId="16AB3898" w14:textId="77777777" w:rsidR="00EE1A94" w:rsidRDefault="00EE1A94" w:rsidP="00EE1A94">
      <w:pPr>
        <w:pStyle w:val="Subttulo"/>
        <w:spacing w:line="480" w:lineRule="auto"/>
        <w:jc w:val="both"/>
        <w:rPr>
          <w:rFonts w:asciiTheme="minorHAnsi" w:hAnsiTheme="minorHAnsi" w:cstheme="minorHAnsi"/>
          <w:color w:val="000000"/>
          <w:sz w:val="22"/>
        </w:rPr>
      </w:pPr>
      <w:r w:rsidRPr="007E680B">
        <w:rPr>
          <w:rFonts w:asciiTheme="minorHAnsi" w:hAnsiTheme="minorHAnsi" w:cstheme="minorHAnsi"/>
          <w:b/>
          <w:bCs/>
          <w:color w:val="000000"/>
          <w:sz w:val="22"/>
        </w:rPr>
        <w:t xml:space="preserve">ACUERDO </w:t>
      </w:r>
      <w:r>
        <w:rPr>
          <w:rFonts w:asciiTheme="minorHAnsi" w:hAnsiTheme="minorHAnsi" w:cstheme="minorHAnsi"/>
          <w:b/>
          <w:bCs/>
          <w:color w:val="000000"/>
          <w:sz w:val="22"/>
        </w:rPr>
        <w:t>1</w:t>
      </w:r>
      <w:r w:rsidRPr="007E680B">
        <w:rPr>
          <w:rFonts w:asciiTheme="minorHAnsi" w:hAnsiTheme="minorHAnsi" w:cstheme="minorHAnsi"/>
          <w:b/>
          <w:bCs/>
          <w:color w:val="000000"/>
          <w:sz w:val="22"/>
        </w:rPr>
        <w:t>.</w:t>
      </w:r>
      <w:r w:rsidRPr="004C5476">
        <w:rPr>
          <w:rFonts w:asciiTheme="minorHAnsi" w:hAnsiTheme="minorHAnsi" w:cstheme="minorHAnsi"/>
          <w:color w:val="000000"/>
          <w:sz w:val="22"/>
        </w:rPr>
        <w:t xml:space="preserve"> Se aprueba el </w:t>
      </w:r>
      <w:r w:rsidRPr="00D23625">
        <w:rPr>
          <w:rFonts w:asciiTheme="minorHAnsi" w:hAnsiTheme="minorHAnsi" w:cstheme="minorHAnsi"/>
          <w:color w:val="000000" w:themeColor="text1"/>
          <w:sz w:val="22"/>
        </w:rPr>
        <w:t xml:space="preserve">orden del día </w:t>
      </w:r>
      <w:r>
        <w:rPr>
          <w:rFonts w:asciiTheme="minorHAnsi" w:hAnsiTheme="minorHAnsi" w:cstheme="minorHAnsi"/>
          <w:color w:val="000000" w:themeColor="text1"/>
          <w:sz w:val="22"/>
        </w:rPr>
        <w:t xml:space="preserve">con la inclusión del capítulo de “informes de la Dirección”, a solicitud de la señora </w:t>
      </w:r>
      <w:proofErr w:type="gramStart"/>
      <w:r>
        <w:rPr>
          <w:rFonts w:asciiTheme="minorHAnsi" w:hAnsiTheme="minorHAnsi" w:cstheme="minorHAnsi"/>
          <w:color w:val="000000" w:themeColor="text1"/>
          <w:sz w:val="22"/>
        </w:rPr>
        <w:t>Directora</w:t>
      </w:r>
      <w:proofErr w:type="gramEnd"/>
      <w:r>
        <w:rPr>
          <w:rFonts w:asciiTheme="minorHAnsi" w:hAnsiTheme="minorHAnsi" w:cstheme="minorHAnsi"/>
          <w:color w:val="000000" w:themeColor="text1"/>
          <w:sz w:val="22"/>
        </w:rPr>
        <w:t xml:space="preserve">, </w:t>
      </w:r>
      <w:r w:rsidRPr="00D23625">
        <w:rPr>
          <w:rFonts w:asciiTheme="minorHAnsi" w:hAnsiTheme="minorHAnsi" w:cstheme="minorHAnsi"/>
          <w:color w:val="000000" w:themeColor="text1"/>
          <w:sz w:val="22"/>
        </w:rPr>
        <w:t>para esta sesión</w:t>
      </w:r>
      <w:r w:rsidRPr="004C5476">
        <w:rPr>
          <w:rFonts w:asciiTheme="minorHAnsi" w:hAnsiTheme="minorHAnsi" w:cstheme="minorHAnsi"/>
          <w:color w:val="000000"/>
          <w:sz w:val="22"/>
        </w:rPr>
        <w:t xml:space="preserve"> </w:t>
      </w:r>
      <w:r>
        <w:rPr>
          <w:rFonts w:asciiTheme="minorHAnsi" w:hAnsiTheme="minorHAnsi" w:cstheme="minorHAnsi"/>
          <w:color w:val="000000"/>
          <w:sz w:val="22"/>
        </w:rPr>
        <w:t>01</w:t>
      </w:r>
      <w:r w:rsidRPr="004C5476">
        <w:rPr>
          <w:rFonts w:asciiTheme="minorHAnsi" w:hAnsiTheme="minorHAnsi" w:cstheme="minorHAnsi"/>
          <w:color w:val="000000"/>
          <w:sz w:val="22"/>
        </w:rPr>
        <w:t>-202</w:t>
      </w:r>
      <w:r>
        <w:rPr>
          <w:rFonts w:asciiTheme="minorHAnsi" w:hAnsiTheme="minorHAnsi" w:cstheme="minorHAnsi"/>
          <w:color w:val="000000"/>
          <w:sz w:val="22"/>
        </w:rPr>
        <w:t>5</w:t>
      </w:r>
      <w:r w:rsidRPr="004C5476">
        <w:rPr>
          <w:rFonts w:asciiTheme="minorHAnsi" w:hAnsiTheme="minorHAnsi" w:cstheme="minorHAnsi"/>
          <w:color w:val="000000"/>
          <w:sz w:val="22"/>
        </w:rPr>
        <w:t xml:space="preserve"> </w:t>
      </w:r>
      <w:r w:rsidRPr="00E41450">
        <w:rPr>
          <w:rFonts w:asciiTheme="minorHAnsi" w:hAnsiTheme="minorHAnsi" w:cstheme="minorHAnsi"/>
          <w:color w:val="000000"/>
          <w:sz w:val="22"/>
        </w:rPr>
        <w:t xml:space="preserve">del </w:t>
      </w:r>
      <w:r>
        <w:rPr>
          <w:rFonts w:asciiTheme="minorHAnsi" w:hAnsiTheme="minorHAnsi" w:cstheme="minorHAnsi"/>
          <w:color w:val="000000"/>
          <w:sz w:val="22"/>
        </w:rPr>
        <w:t xml:space="preserve">8 </w:t>
      </w:r>
      <w:r w:rsidRPr="00E41450">
        <w:rPr>
          <w:rFonts w:asciiTheme="minorHAnsi" w:hAnsiTheme="minorHAnsi" w:cstheme="minorHAnsi"/>
          <w:color w:val="000000"/>
          <w:sz w:val="22"/>
        </w:rPr>
        <w:t xml:space="preserve">de </w:t>
      </w:r>
      <w:r>
        <w:rPr>
          <w:rFonts w:asciiTheme="minorHAnsi" w:hAnsiTheme="minorHAnsi" w:cstheme="minorHAnsi"/>
          <w:color w:val="000000"/>
          <w:sz w:val="22"/>
        </w:rPr>
        <w:t xml:space="preserve">enero </w:t>
      </w:r>
      <w:r w:rsidRPr="004C5476">
        <w:rPr>
          <w:rFonts w:asciiTheme="minorHAnsi" w:hAnsiTheme="minorHAnsi" w:cstheme="minorHAnsi"/>
          <w:color w:val="000000"/>
          <w:sz w:val="22"/>
        </w:rPr>
        <w:t>de 202</w:t>
      </w:r>
      <w:r>
        <w:rPr>
          <w:rFonts w:asciiTheme="minorHAnsi" w:hAnsiTheme="minorHAnsi" w:cstheme="minorHAnsi"/>
          <w:color w:val="000000"/>
          <w:sz w:val="22"/>
        </w:rPr>
        <w:t xml:space="preserve">5. </w:t>
      </w:r>
      <w:r w:rsidRPr="005426EC">
        <w:rPr>
          <w:rFonts w:asciiTheme="minorHAnsi" w:hAnsiTheme="minorHAnsi" w:cstheme="minorHAnsi"/>
          <w:b/>
          <w:bCs/>
          <w:color w:val="000000"/>
          <w:sz w:val="22"/>
        </w:rPr>
        <w:t>Aprobado</w:t>
      </w:r>
      <w:r>
        <w:rPr>
          <w:rFonts w:asciiTheme="minorHAnsi" w:hAnsiTheme="minorHAnsi" w:cstheme="minorHAnsi"/>
          <w:color w:val="000000"/>
          <w:sz w:val="22"/>
        </w:rPr>
        <w:t>. ---------------</w:t>
      </w:r>
    </w:p>
    <w:p w14:paraId="41A6E55A" w14:textId="77777777" w:rsidR="00EE1A94" w:rsidRDefault="00EE1A94" w:rsidP="00EE1A94">
      <w:pPr>
        <w:pStyle w:val="Subttulo"/>
        <w:spacing w:line="480" w:lineRule="auto"/>
        <w:jc w:val="both"/>
        <w:rPr>
          <w:rFonts w:asciiTheme="minorHAnsi" w:hAnsiTheme="minorHAnsi" w:cstheme="minorHAnsi"/>
          <w:color w:val="000000" w:themeColor="text1"/>
          <w:sz w:val="22"/>
        </w:rPr>
      </w:pPr>
      <w:r w:rsidRPr="00D23625">
        <w:rPr>
          <w:rFonts w:asciiTheme="minorHAnsi" w:hAnsiTheme="minorHAnsi" w:cstheme="minorHAnsi"/>
          <w:b/>
          <w:color w:val="000000" w:themeColor="text1"/>
          <w:sz w:val="22"/>
        </w:rPr>
        <w:t>ARTICULO 2.</w:t>
      </w:r>
      <w:r w:rsidRPr="00D23625">
        <w:rPr>
          <w:rFonts w:asciiTheme="minorHAnsi" w:hAnsiTheme="minorHAnsi" w:cstheme="minorHAnsi"/>
          <w:color w:val="000000" w:themeColor="text1"/>
          <w:sz w:val="22"/>
        </w:rPr>
        <w:t xml:space="preserve"> Lectura, comentario y aprobación</w:t>
      </w:r>
      <w:r>
        <w:rPr>
          <w:rFonts w:asciiTheme="minorHAnsi" w:hAnsiTheme="minorHAnsi" w:cstheme="minorHAnsi"/>
          <w:color w:val="000000" w:themeColor="text1"/>
          <w:sz w:val="22"/>
        </w:rPr>
        <w:t xml:space="preserve"> del acta ordinaria de la sesión 23-2024 del dieciséis de diciembre </w:t>
      </w:r>
      <w:r w:rsidRPr="00D23625">
        <w:rPr>
          <w:rFonts w:asciiTheme="minorHAnsi" w:hAnsiTheme="minorHAnsi" w:cstheme="minorHAnsi"/>
          <w:sz w:val="22"/>
        </w:rPr>
        <w:t xml:space="preserve">del </w:t>
      </w:r>
      <w:r w:rsidRPr="00D23625">
        <w:rPr>
          <w:rFonts w:asciiTheme="minorHAnsi" w:hAnsiTheme="minorHAnsi" w:cstheme="minorHAnsi"/>
          <w:color w:val="000000" w:themeColor="text1"/>
          <w:sz w:val="22"/>
        </w:rPr>
        <w:t>dos mil veinticuatro.</w:t>
      </w:r>
      <w:r w:rsidRPr="00D23625">
        <w:rPr>
          <w:rFonts w:asciiTheme="minorHAnsi" w:hAnsiTheme="minorHAnsi" w:cstheme="minorHAnsi"/>
          <w:sz w:val="22"/>
        </w:rPr>
        <w:t xml:space="preserve"> </w:t>
      </w:r>
      <w:r>
        <w:rPr>
          <w:rFonts w:asciiTheme="minorHAnsi" w:hAnsiTheme="minorHAnsi" w:cstheme="minorHAnsi"/>
          <w:sz w:val="22"/>
        </w:rPr>
        <w:t xml:space="preserve"> -------------------------------------------------------------------------------------------</w:t>
      </w:r>
    </w:p>
    <w:p w14:paraId="3AB98822" w14:textId="77777777" w:rsidR="00EE1A94" w:rsidRDefault="00EE1A94" w:rsidP="00EE1A94">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Señora Campos Ramírez:</w:t>
      </w:r>
      <w:r w:rsidRPr="000569D4">
        <w:rPr>
          <w:rFonts w:ascii="Times New Roman" w:eastAsiaTheme="minorHAnsi" w:hAnsi="Times New Roman"/>
          <w:szCs w:val="24"/>
        </w:rPr>
        <w:t xml:space="preserve"> </w:t>
      </w:r>
      <w:r w:rsidRPr="009B1FBC">
        <w:rPr>
          <w:rFonts w:asciiTheme="minorHAnsi" w:hAnsiTheme="minorHAnsi" w:cstheme="minorHAnsi"/>
          <w:color w:val="000000" w:themeColor="text1"/>
          <w:sz w:val="22"/>
        </w:rPr>
        <w:t>me</w:t>
      </w:r>
      <w:r w:rsidRPr="000569D4">
        <w:rPr>
          <w:rFonts w:asciiTheme="minorHAnsi" w:hAnsiTheme="minorHAnsi" w:cstheme="minorHAnsi"/>
          <w:color w:val="000000" w:themeColor="text1"/>
          <w:sz w:val="22"/>
        </w:rPr>
        <w:t xml:space="preserve"> disculp</w:t>
      </w:r>
      <w:r>
        <w:rPr>
          <w:rFonts w:asciiTheme="minorHAnsi" w:hAnsiTheme="minorHAnsi" w:cstheme="minorHAnsi"/>
          <w:color w:val="000000" w:themeColor="text1"/>
          <w:sz w:val="22"/>
        </w:rPr>
        <w:t>o</w:t>
      </w:r>
      <w:r w:rsidRPr="000569D4">
        <w:rPr>
          <w:rFonts w:asciiTheme="minorHAnsi" w:hAnsiTheme="minorHAnsi" w:cstheme="minorHAnsi"/>
          <w:color w:val="000000" w:themeColor="text1"/>
          <w:sz w:val="22"/>
        </w:rPr>
        <w:t xml:space="preserve"> por no haber enviado el acta para su revisión final</w:t>
      </w:r>
      <w:r>
        <w:rPr>
          <w:rFonts w:asciiTheme="minorHAnsi" w:hAnsiTheme="minorHAnsi" w:cstheme="minorHAnsi"/>
          <w:color w:val="000000" w:themeColor="text1"/>
          <w:sz w:val="22"/>
        </w:rPr>
        <w:t xml:space="preserve">, que fue elaboradora oportunamente por la compañera </w:t>
      </w:r>
      <w:proofErr w:type="spellStart"/>
      <w:r>
        <w:rPr>
          <w:rFonts w:asciiTheme="minorHAnsi" w:hAnsiTheme="minorHAnsi" w:cstheme="minorHAnsi"/>
          <w:color w:val="000000" w:themeColor="text1"/>
          <w:sz w:val="22"/>
        </w:rPr>
        <w:t>Zeirys</w:t>
      </w:r>
      <w:proofErr w:type="spellEnd"/>
      <w:r>
        <w:rPr>
          <w:rFonts w:asciiTheme="minorHAnsi" w:hAnsiTheme="minorHAnsi" w:cstheme="minorHAnsi"/>
          <w:color w:val="000000" w:themeColor="text1"/>
          <w:sz w:val="22"/>
        </w:rPr>
        <w:t xml:space="preserve"> y revisada por la suscrita; por lo que dejo a la consideración de sus estimables personas su aprobación</w:t>
      </w:r>
      <w:r w:rsidRPr="000569D4">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Les comento que es un acta relativamente pequeña, que incluyó un </w:t>
      </w:r>
      <w:r w:rsidRPr="000569D4">
        <w:rPr>
          <w:rFonts w:asciiTheme="minorHAnsi" w:hAnsiTheme="minorHAnsi" w:cstheme="minorHAnsi"/>
          <w:color w:val="000000" w:themeColor="text1"/>
          <w:sz w:val="22"/>
        </w:rPr>
        <w:t xml:space="preserve">único punto resolutivo </w:t>
      </w:r>
      <w:r>
        <w:rPr>
          <w:rFonts w:asciiTheme="minorHAnsi" w:hAnsiTheme="minorHAnsi" w:cstheme="minorHAnsi"/>
          <w:color w:val="000000" w:themeColor="text1"/>
          <w:sz w:val="22"/>
        </w:rPr>
        <w:t xml:space="preserve">que </w:t>
      </w:r>
      <w:r w:rsidRPr="000569D4">
        <w:rPr>
          <w:rFonts w:asciiTheme="minorHAnsi" w:hAnsiTheme="minorHAnsi" w:cstheme="minorHAnsi"/>
          <w:color w:val="000000" w:themeColor="text1"/>
          <w:sz w:val="22"/>
        </w:rPr>
        <w:t xml:space="preserve">fue la aprobación de los estados financieros de noviembre </w:t>
      </w:r>
      <w:r>
        <w:rPr>
          <w:rFonts w:asciiTheme="minorHAnsi" w:hAnsiTheme="minorHAnsi" w:cstheme="minorHAnsi"/>
          <w:color w:val="000000" w:themeColor="text1"/>
          <w:sz w:val="22"/>
        </w:rPr>
        <w:t>a solicitud de don Danilo Sanabria</w:t>
      </w:r>
      <w:r w:rsidRPr="000569D4">
        <w:rPr>
          <w:rFonts w:asciiTheme="minorHAnsi" w:hAnsiTheme="minorHAnsi" w:cstheme="minorHAnsi"/>
          <w:color w:val="000000" w:themeColor="text1"/>
          <w:sz w:val="22"/>
        </w:rPr>
        <w:t>. También incluye un artículo de agradecimiento al</w:t>
      </w:r>
      <w:r>
        <w:rPr>
          <w:rFonts w:asciiTheme="minorHAnsi" w:hAnsiTheme="minorHAnsi" w:cstheme="minorHAnsi"/>
          <w:color w:val="000000" w:themeColor="text1"/>
          <w:sz w:val="22"/>
        </w:rPr>
        <w:t xml:space="preserve"> personal </w:t>
      </w:r>
      <w:r w:rsidRPr="000569D4">
        <w:rPr>
          <w:rFonts w:asciiTheme="minorHAnsi" w:hAnsiTheme="minorHAnsi" w:cstheme="minorHAnsi"/>
          <w:color w:val="000000" w:themeColor="text1"/>
          <w:sz w:val="22"/>
        </w:rPr>
        <w:t>Archivo Nacional y un acuerdo de felicitación. Los acuerdos de la sesión anterior fueron firmes.</w:t>
      </w:r>
      <w:r>
        <w:rPr>
          <w:rFonts w:asciiTheme="minorHAnsi" w:hAnsiTheme="minorHAnsi" w:cstheme="minorHAnsi"/>
          <w:color w:val="000000" w:themeColor="text1"/>
          <w:sz w:val="22"/>
        </w:rPr>
        <w:t xml:space="preserve"> ------------</w:t>
      </w:r>
    </w:p>
    <w:p w14:paraId="7AA86367" w14:textId="77777777" w:rsidR="00EE1A94" w:rsidRDefault="00EE1A94" w:rsidP="00EE1A94">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Señora Castillo Solano: deseo comentar que </w:t>
      </w:r>
      <w:r w:rsidRPr="00FB16A0">
        <w:rPr>
          <w:rFonts w:asciiTheme="minorHAnsi" w:hAnsiTheme="minorHAnsi" w:cstheme="minorHAnsi"/>
          <w:color w:val="000000" w:themeColor="text1"/>
          <w:sz w:val="22"/>
        </w:rPr>
        <w:t>revis</w:t>
      </w:r>
      <w:r>
        <w:rPr>
          <w:rFonts w:asciiTheme="minorHAnsi" w:hAnsiTheme="minorHAnsi" w:cstheme="minorHAnsi"/>
          <w:color w:val="000000" w:themeColor="text1"/>
          <w:sz w:val="22"/>
        </w:rPr>
        <w:t xml:space="preserve">é </w:t>
      </w:r>
      <w:r w:rsidRPr="00FB16A0">
        <w:rPr>
          <w:rFonts w:asciiTheme="minorHAnsi" w:hAnsiTheme="minorHAnsi" w:cstheme="minorHAnsi"/>
          <w:color w:val="000000" w:themeColor="text1"/>
          <w:sz w:val="22"/>
        </w:rPr>
        <w:t xml:space="preserve">el documento y lo considera adecuado, </w:t>
      </w:r>
      <w:r>
        <w:rPr>
          <w:rFonts w:asciiTheme="minorHAnsi" w:hAnsiTheme="minorHAnsi" w:cstheme="minorHAnsi"/>
          <w:color w:val="000000" w:themeColor="text1"/>
          <w:sz w:val="22"/>
        </w:rPr>
        <w:t>por lo que estaría de acuerdo en aprobar el acta. ----------------------------------------------------------------------------------------</w:t>
      </w:r>
    </w:p>
    <w:p w14:paraId="28FA6B91" w14:textId="77777777" w:rsidR="00EE1A94" w:rsidRDefault="00EE1A94" w:rsidP="00EE1A94">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Señor Badilla Marín: también tuve la oportunidad de leer el acta, que por su extensión fue posible leerla sin </w:t>
      </w:r>
      <w:r w:rsidRPr="00FB16A0">
        <w:rPr>
          <w:rFonts w:asciiTheme="minorHAnsi" w:hAnsiTheme="minorHAnsi" w:cstheme="minorHAnsi"/>
          <w:color w:val="000000" w:themeColor="text1"/>
          <w:sz w:val="22"/>
        </w:rPr>
        <w:t>inconvenientes.</w:t>
      </w:r>
      <w:r>
        <w:rPr>
          <w:rFonts w:asciiTheme="minorHAnsi" w:hAnsiTheme="minorHAnsi" w:cstheme="minorHAnsi"/>
          <w:color w:val="000000" w:themeColor="text1"/>
          <w:sz w:val="22"/>
        </w:rPr>
        <w:t xml:space="preserve"> -----------------------------------------------------------------------------------------------------------------</w:t>
      </w:r>
    </w:p>
    <w:p w14:paraId="29FD6AFA" w14:textId="77777777" w:rsidR="00EE1A94" w:rsidRPr="004A58D8" w:rsidRDefault="00EE1A94" w:rsidP="00EE1A94">
      <w:pPr>
        <w:pStyle w:val="Subttulo"/>
        <w:spacing w:line="480" w:lineRule="auto"/>
        <w:jc w:val="both"/>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Se somete a votación aprobar el acta ordinaria 23-2024 del dieciséis de diciembre dos mil veinticuatro. -- </w:t>
      </w:r>
    </w:p>
    <w:p w14:paraId="79FDAF5D" w14:textId="77777777" w:rsidR="00EE1A94" w:rsidRPr="005426EC" w:rsidRDefault="00EE1A94" w:rsidP="00EE1A94">
      <w:pPr>
        <w:pStyle w:val="Subttulo"/>
        <w:spacing w:line="480" w:lineRule="auto"/>
        <w:jc w:val="both"/>
        <w:rPr>
          <w:rFonts w:asciiTheme="minorHAnsi" w:hAnsiTheme="minorHAnsi" w:cstheme="minorHAnsi"/>
          <w:b/>
          <w:bCs/>
          <w:sz w:val="22"/>
        </w:rPr>
      </w:pPr>
      <w:r w:rsidRPr="005A32F8">
        <w:rPr>
          <w:rFonts w:asciiTheme="minorHAnsi" w:hAnsiTheme="minorHAnsi" w:cstheme="minorHAnsi"/>
          <w:b/>
          <w:bCs/>
          <w:color w:val="000000"/>
          <w:sz w:val="22"/>
        </w:rPr>
        <w:t>ACUERDO</w:t>
      </w:r>
      <w:r>
        <w:rPr>
          <w:rFonts w:asciiTheme="minorHAnsi" w:hAnsiTheme="minorHAnsi" w:cstheme="minorHAnsi"/>
          <w:b/>
          <w:bCs/>
          <w:color w:val="000000"/>
          <w:sz w:val="22"/>
        </w:rPr>
        <w:t xml:space="preserve"> 2. </w:t>
      </w:r>
      <w:r>
        <w:rPr>
          <w:rFonts w:asciiTheme="minorHAnsi" w:hAnsiTheme="minorHAnsi" w:cstheme="minorHAnsi"/>
          <w:color w:val="000000"/>
          <w:sz w:val="22"/>
        </w:rPr>
        <w:t xml:space="preserve">Se aprueba el acta ordinaria 23-2024 del </w:t>
      </w:r>
      <w:r>
        <w:rPr>
          <w:rFonts w:asciiTheme="minorHAnsi" w:hAnsiTheme="minorHAnsi" w:cstheme="minorHAnsi"/>
          <w:sz w:val="22"/>
        </w:rPr>
        <w:t xml:space="preserve">dieciséis de diciembre </w:t>
      </w:r>
      <w:r>
        <w:rPr>
          <w:rFonts w:asciiTheme="minorHAnsi" w:hAnsiTheme="minorHAnsi" w:cstheme="minorHAnsi"/>
          <w:color w:val="000000"/>
          <w:sz w:val="22"/>
        </w:rPr>
        <w:t>de 2024.</w:t>
      </w:r>
      <w:r>
        <w:rPr>
          <w:rFonts w:asciiTheme="minorHAnsi" w:hAnsiTheme="minorHAnsi" w:cstheme="minorHAnsi"/>
          <w:color w:val="000000" w:themeColor="text1"/>
          <w:sz w:val="22"/>
        </w:rPr>
        <w:t xml:space="preserve"> Se abstiene de votar</w:t>
      </w:r>
      <w:r>
        <w:rPr>
          <w:rFonts w:asciiTheme="minorHAnsi" w:hAnsiTheme="minorHAnsi" w:cstheme="minorHAnsi"/>
          <w:color w:val="FF0000"/>
          <w:sz w:val="22"/>
        </w:rPr>
        <w:t xml:space="preserve"> </w:t>
      </w:r>
      <w:r>
        <w:rPr>
          <w:rFonts w:asciiTheme="minorHAnsi" w:hAnsiTheme="minorHAnsi" w:cstheme="minorHAnsi"/>
          <w:sz w:val="22"/>
        </w:rPr>
        <w:t>el señor Guillermo Sandi Baltodano por</w:t>
      </w:r>
      <w:r w:rsidRPr="00D572C2">
        <w:rPr>
          <w:rFonts w:asciiTheme="minorHAnsi" w:hAnsiTheme="minorHAnsi" w:cstheme="minorHAnsi"/>
          <w:sz w:val="22"/>
        </w:rPr>
        <w:t xml:space="preserve"> estar ausente en esa sesión. </w:t>
      </w:r>
      <w:r w:rsidRPr="005426EC">
        <w:rPr>
          <w:rFonts w:asciiTheme="minorHAnsi" w:hAnsiTheme="minorHAnsi" w:cstheme="minorHAnsi"/>
          <w:b/>
          <w:bCs/>
          <w:sz w:val="22"/>
        </w:rPr>
        <w:t>Aprobado.</w:t>
      </w:r>
      <w:r>
        <w:rPr>
          <w:rFonts w:asciiTheme="minorHAnsi" w:hAnsiTheme="minorHAnsi" w:cstheme="minorHAnsi"/>
          <w:b/>
          <w:bCs/>
          <w:sz w:val="22"/>
        </w:rPr>
        <w:t xml:space="preserve"> ---------------------------------</w:t>
      </w:r>
    </w:p>
    <w:p w14:paraId="143D8BFB" w14:textId="77777777" w:rsidR="00EE1A94" w:rsidRDefault="00EE1A94" w:rsidP="00EE1A94">
      <w:pPr>
        <w:pStyle w:val="Subttulo"/>
        <w:spacing w:line="480" w:lineRule="auto"/>
        <w:jc w:val="both"/>
        <w:rPr>
          <w:rFonts w:asciiTheme="minorHAnsi" w:hAnsiTheme="minorHAnsi" w:cstheme="minorHAnsi"/>
          <w:b/>
          <w:bCs/>
          <w:sz w:val="22"/>
        </w:rPr>
      </w:pPr>
      <w:r>
        <w:rPr>
          <w:rFonts w:asciiTheme="minorHAnsi" w:hAnsiTheme="minorHAnsi" w:cstheme="minorHAnsi"/>
          <w:b/>
          <w:bCs/>
          <w:sz w:val="22"/>
        </w:rPr>
        <w:t>CAPITULO II RESOLUTIVOS ------------------------------------------------------------------------------------------------------</w:t>
      </w:r>
    </w:p>
    <w:p w14:paraId="182FE624" w14:textId="77777777" w:rsidR="00EE1A94" w:rsidRDefault="00EE1A94" w:rsidP="00EE1A94">
      <w:pPr>
        <w:pStyle w:val="Subttulo"/>
        <w:spacing w:line="480" w:lineRule="auto"/>
        <w:jc w:val="both"/>
        <w:rPr>
          <w:rFonts w:asciiTheme="minorHAnsi" w:hAnsiTheme="minorHAnsi" w:cstheme="minorHAnsi"/>
          <w:b/>
          <w:bCs/>
          <w:sz w:val="22"/>
        </w:rPr>
      </w:pPr>
      <w:r w:rsidRPr="00ED1C03">
        <w:rPr>
          <w:rFonts w:asciiTheme="minorHAnsi" w:hAnsiTheme="minorHAnsi" w:cstheme="minorHAnsi"/>
          <w:sz w:val="22"/>
        </w:rPr>
        <w:lastRenderedPageBreak/>
        <w:t>Se incorpora el señor Alexander Castro Mena, presidente de la Junta</w:t>
      </w:r>
      <w:r>
        <w:rPr>
          <w:rFonts w:asciiTheme="minorHAnsi" w:hAnsiTheme="minorHAnsi" w:cstheme="minorHAnsi"/>
          <w:b/>
          <w:bCs/>
          <w:sz w:val="22"/>
        </w:rPr>
        <w:t xml:space="preserve"> </w:t>
      </w:r>
      <w:r w:rsidRPr="00ED1C03">
        <w:rPr>
          <w:rFonts w:asciiTheme="minorHAnsi" w:hAnsiTheme="minorHAnsi" w:cstheme="minorHAnsi"/>
          <w:sz w:val="22"/>
        </w:rPr>
        <w:t>Administrativa</w:t>
      </w:r>
      <w:r>
        <w:rPr>
          <w:rFonts w:asciiTheme="minorHAnsi" w:hAnsiTheme="minorHAnsi" w:cstheme="minorHAnsi"/>
          <w:sz w:val="22"/>
        </w:rPr>
        <w:t>, quien tuvo problemas de conexión y asume la presidencia. ---------------------------------------------------------------------------</w:t>
      </w:r>
    </w:p>
    <w:p w14:paraId="009CB146" w14:textId="77777777" w:rsidR="00EE1A94" w:rsidRDefault="00EE1A94" w:rsidP="00EE1A94">
      <w:pPr>
        <w:spacing w:line="480" w:lineRule="auto"/>
        <w:jc w:val="both"/>
        <w:rPr>
          <w:rFonts w:asciiTheme="minorHAnsi" w:hAnsiTheme="minorHAnsi" w:cstheme="minorHAnsi"/>
          <w:sz w:val="22"/>
        </w:rPr>
      </w:pPr>
      <w:r>
        <w:rPr>
          <w:rFonts w:asciiTheme="minorHAnsi" w:hAnsiTheme="minorHAnsi" w:cstheme="minorHAnsi"/>
          <w:b/>
          <w:bCs/>
          <w:sz w:val="22"/>
        </w:rPr>
        <w:t xml:space="preserve">ARTÍCULO 3: </w:t>
      </w:r>
      <w:r w:rsidRPr="007D4E96">
        <w:rPr>
          <w:rFonts w:asciiTheme="minorHAnsi" w:hAnsiTheme="minorHAnsi" w:cstheme="minorHAnsi"/>
          <w:sz w:val="22"/>
        </w:rPr>
        <w:t xml:space="preserve">Oficio </w:t>
      </w:r>
      <w:r>
        <w:rPr>
          <w:rFonts w:asciiTheme="minorHAnsi" w:hAnsiTheme="minorHAnsi" w:cstheme="minorHAnsi"/>
          <w:sz w:val="22"/>
        </w:rPr>
        <w:t xml:space="preserve">DGAN-DG-002-2025 del 6 de enero de 2025, suscrito por el señor Guillermo Sandí Baltodano, Vicepresidente de la Junta y la señora Carmen Elena Campos Ramírez, Directora General, mediante el que dan respuesta al oficio DGAN-JA-220-2024 del 5 de setiembre de 2024, acuerdo 7.2 de la sesión 13-2024 del 4 de setiembre de 2024, referente a la presentación de una propuesta de personas que podrían integrar la terna solicitada por el Consejo Superior Notarial de la Dirección Nacional de Notariado, para el nombramiento de dos directores propietario y suplente, según lo estipulado en el Artículo 22 del Código Notarial. Se proponen las siguientes personas: señor Mauricio López Elizondo, </w:t>
      </w:r>
      <w:proofErr w:type="gramStart"/>
      <w:r>
        <w:rPr>
          <w:rFonts w:asciiTheme="minorHAnsi" w:hAnsiTheme="minorHAnsi" w:cstheme="minorHAnsi"/>
          <w:sz w:val="22"/>
        </w:rPr>
        <w:t>Jefe</w:t>
      </w:r>
      <w:proofErr w:type="gramEnd"/>
      <w:r>
        <w:rPr>
          <w:rFonts w:asciiTheme="minorHAnsi" w:hAnsiTheme="minorHAnsi" w:cstheme="minorHAnsi"/>
          <w:sz w:val="22"/>
        </w:rPr>
        <w:t xml:space="preserve"> del Departamento Archivo Notarial, señoras Evelyn Aguilar Sandí, Coordinadora de la Unidad Gestión y Control Documental del Departamento Archivo Notarial y </w:t>
      </w:r>
      <w:r w:rsidRPr="0079407F">
        <w:rPr>
          <w:rFonts w:asciiTheme="minorHAnsi" w:hAnsiTheme="minorHAnsi" w:cstheme="minorHAnsi"/>
          <w:sz w:val="22"/>
        </w:rPr>
        <w:t>Milena Elizondo Zúñiga, profesional del Consejo Nacional de Viabilidad del Ministerio de Obras Públicas y Transportes</w:t>
      </w:r>
      <w:r>
        <w:rPr>
          <w:rFonts w:asciiTheme="minorHAnsi" w:hAnsiTheme="minorHAnsi" w:cstheme="minorHAnsi"/>
          <w:sz w:val="22"/>
        </w:rPr>
        <w:t xml:space="preserve">. Se hace la mención de que la señora Aguilar Sandí y el señor López Elizondo, son miembros de dicho consejo, incluso el señor López fue miembro desde enero del 2015 a febrero del 2019; mientras que la señora Elizondo Zúñiga lo fue en el pasado. Se hace referencia a que no existe impedimento legal </w:t>
      </w:r>
      <w:r w:rsidRPr="0079407F">
        <w:rPr>
          <w:rFonts w:asciiTheme="minorHAnsi" w:hAnsiTheme="minorHAnsi" w:cstheme="minorHAnsi"/>
          <w:sz w:val="22"/>
        </w:rPr>
        <w:t>para que los representantes de las instituciones estatales sean personas que no laboren en la institución, como es el caso de la señora Elizondo Zúñiga.</w:t>
      </w:r>
      <w:r>
        <w:rPr>
          <w:rFonts w:asciiTheme="minorHAnsi" w:hAnsiTheme="minorHAnsi" w:cstheme="minorHAnsi"/>
          <w:sz w:val="22"/>
        </w:rPr>
        <w:t xml:space="preserve"> </w:t>
      </w:r>
      <w:r w:rsidRPr="0079407F">
        <w:rPr>
          <w:rFonts w:asciiTheme="minorHAnsi" w:hAnsiTheme="minorHAnsi" w:cstheme="minorHAnsi"/>
          <w:sz w:val="22"/>
        </w:rPr>
        <w:t>Se adjuntan los currículos y los atestados de las personas recomendadas para la verificación del cumplimiento de los requisitos.</w:t>
      </w:r>
      <w:r>
        <w:rPr>
          <w:rFonts w:asciiTheme="minorHAnsi" w:hAnsiTheme="minorHAnsi" w:cstheme="minorHAnsi"/>
          <w:sz w:val="22"/>
        </w:rPr>
        <w:t xml:space="preserve"> ----------------------------------------------------------------------------</w:t>
      </w:r>
    </w:p>
    <w:p w14:paraId="164974C4" w14:textId="77777777" w:rsidR="00EE1A94" w:rsidRPr="006B2B32" w:rsidRDefault="00EE1A94" w:rsidP="00EE1A94">
      <w:pPr>
        <w:spacing w:line="480" w:lineRule="auto"/>
        <w:jc w:val="both"/>
        <w:rPr>
          <w:rFonts w:asciiTheme="minorHAnsi" w:hAnsiTheme="minorHAnsi" w:cstheme="minorHAnsi"/>
          <w:sz w:val="22"/>
        </w:rPr>
      </w:pPr>
      <w:r>
        <w:rPr>
          <w:rFonts w:asciiTheme="minorHAnsi" w:hAnsiTheme="minorHAnsi" w:cstheme="minorHAnsi"/>
          <w:sz w:val="22"/>
        </w:rPr>
        <w:t>Señor Sandi Baltodano: e</w:t>
      </w:r>
      <w:r w:rsidRPr="006B2B32">
        <w:rPr>
          <w:rFonts w:asciiTheme="minorHAnsi" w:hAnsiTheme="minorHAnsi" w:cstheme="minorHAnsi"/>
          <w:sz w:val="22"/>
        </w:rPr>
        <w:t xml:space="preserve">l Archivo Nacional participa en el Consejo Superior Notarial debido a su vínculo con la función notarial, que regula y supervisa. Su papel es esencial porque cualquier acuerdo del Consejo que afecte al ámbito notarial impacta directamente al </w:t>
      </w:r>
      <w:r>
        <w:rPr>
          <w:rFonts w:asciiTheme="minorHAnsi" w:hAnsiTheme="minorHAnsi" w:cstheme="minorHAnsi"/>
          <w:sz w:val="22"/>
        </w:rPr>
        <w:t>A</w:t>
      </w:r>
      <w:r w:rsidRPr="006B2B32">
        <w:rPr>
          <w:rFonts w:asciiTheme="minorHAnsi" w:hAnsiTheme="minorHAnsi" w:cstheme="minorHAnsi"/>
          <w:sz w:val="22"/>
        </w:rPr>
        <w:t xml:space="preserve">rchivo </w:t>
      </w:r>
      <w:r>
        <w:rPr>
          <w:rFonts w:asciiTheme="minorHAnsi" w:hAnsiTheme="minorHAnsi" w:cstheme="minorHAnsi"/>
          <w:sz w:val="22"/>
        </w:rPr>
        <w:t>N</w:t>
      </w:r>
      <w:r w:rsidRPr="006B2B32">
        <w:rPr>
          <w:rFonts w:asciiTheme="minorHAnsi" w:hAnsiTheme="minorHAnsi" w:cstheme="minorHAnsi"/>
          <w:sz w:val="22"/>
        </w:rPr>
        <w:t xml:space="preserve">otarial. Además, el </w:t>
      </w:r>
      <w:r>
        <w:rPr>
          <w:rFonts w:asciiTheme="minorHAnsi" w:hAnsiTheme="minorHAnsi" w:cstheme="minorHAnsi"/>
          <w:sz w:val="22"/>
        </w:rPr>
        <w:t>A</w:t>
      </w:r>
      <w:r w:rsidRPr="006B2B32">
        <w:rPr>
          <w:rFonts w:asciiTheme="minorHAnsi" w:hAnsiTheme="minorHAnsi" w:cstheme="minorHAnsi"/>
          <w:sz w:val="22"/>
        </w:rPr>
        <w:t>rchivo puede aportar al Consejo sobre necesidades del sector, influyendo en la normativa que afecta a los notarios, cuya aplicación es obligatoria.</w:t>
      </w:r>
      <w:r>
        <w:rPr>
          <w:rFonts w:asciiTheme="minorHAnsi" w:hAnsiTheme="minorHAnsi" w:cstheme="minorHAnsi"/>
          <w:sz w:val="22"/>
        </w:rPr>
        <w:t xml:space="preserve"> </w:t>
      </w:r>
      <w:r w:rsidRPr="006B2B32">
        <w:rPr>
          <w:rFonts w:asciiTheme="minorHAnsi" w:hAnsiTheme="minorHAnsi" w:cstheme="minorHAnsi"/>
          <w:sz w:val="22"/>
        </w:rPr>
        <w:t xml:space="preserve">El </w:t>
      </w:r>
      <w:r>
        <w:rPr>
          <w:rFonts w:asciiTheme="minorHAnsi" w:hAnsiTheme="minorHAnsi" w:cstheme="minorHAnsi"/>
          <w:sz w:val="22"/>
        </w:rPr>
        <w:t xml:space="preserve">señor jefe </w:t>
      </w:r>
      <w:r w:rsidRPr="006B2B32">
        <w:rPr>
          <w:rFonts w:asciiTheme="minorHAnsi" w:hAnsiTheme="minorHAnsi" w:cstheme="minorHAnsi"/>
          <w:sz w:val="22"/>
        </w:rPr>
        <w:t xml:space="preserve">del </w:t>
      </w:r>
      <w:r>
        <w:rPr>
          <w:rFonts w:asciiTheme="minorHAnsi" w:hAnsiTheme="minorHAnsi" w:cstheme="minorHAnsi"/>
          <w:sz w:val="22"/>
        </w:rPr>
        <w:t>Departamento A</w:t>
      </w:r>
      <w:r w:rsidRPr="006B2B32">
        <w:rPr>
          <w:rFonts w:asciiTheme="minorHAnsi" w:hAnsiTheme="minorHAnsi" w:cstheme="minorHAnsi"/>
          <w:sz w:val="22"/>
        </w:rPr>
        <w:t xml:space="preserve">rchivo </w:t>
      </w:r>
      <w:r>
        <w:rPr>
          <w:rFonts w:asciiTheme="minorHAnsi" w:hAnsiTheme="minorHAnsi" w:cstheme="minorHAnsi"/>
          <w:sz w:val="22"/>
        </w:rPr>
        <w:t>N</w:t>
      </w:r>
      <w:r w:rsidRPr="006B2B32">
        <w:rPr>
          <w:rFonts w:asciiTheme="minorHAnsi" w:hAnsiTheme="minorHAnsi" w:cstheme="minorHAnsi"/>
          <w:sz w:val="22"/>
        </w:rPr>
        <w:t>otarial, Mauricio López</w:t>
      </w:r>
      <w:r>
        <w:rPr>
          <w:rFonts w:asciiTheme="minorHAnsi" w:hAnsiTheme="minorHAnsi" w:cstheme="minorHAnsi"/>
          <w:sz w:val="22"/>
        </w:rPr>
        <w:t xml:space="preserve"> Elizondo</w:t>
      </w:r>
      <w:r w:rsidRPr="006B2B32">
        <w:rPr>
          <w:rFonts w:asciiTheme="minorHAnsi" w:hAnsiTheme="minorHAnsi" w:cstheme="minorHAnsi"/>
          <w:sz w:val="22"/>
        </w:rPr>
        <w:t xml:space="preserve">, tiene amplia experiencia, habiendo participado en anteriores consejos y aportando gran conocimiento. </w:t>
      </w:r>
      <w:r>
        <w:rPr>
          <w:rFonts w:asciiTheme="minorHAnsi" w:hAnsiTheme="minorHAnsi" w:cstheme="minorHAnsi"/>
          <w:sz w:val="22"/>
        </w:rPr>
        <w:t xml:space="preserve">Las señoras </w:t>
      </w:r>
      <w:r w:rsidRPr="006B2B32">
        <w:rPr>
          <w:rFonts w:asciiTheme="minorHAnsi" w:hAnsiTheme="minorHAnsi" w:cstheme="minorHAnsi"/>
          <w:sz w:val="22"/>
        </w:rPr>
        <w:t>Evelyn</w:t>
      </w:r>
      <w:r>
        <w:rPr>
          <w:rFonts w:asciiTheme="minorHAnsi" w:hAnsiTheme="minorHAnsi" w:cstheme="minorHAnsi"/>
          <w:sz w:val="22"/>
        </w:rPr>
        <w:t xml:space="preserve"> Aguilar</w:t>
      </w:r>
      <w:r w:rsidRPr="006B2B32">
        <w:rPr>
          <w:rFonts w:asciiTheme="minorHAnsi" w:hAnsiTheme="minorHAnsi" w:cstheme="minorHAnsi"/>
          <w:sz w:val="22"/>
        </w:rPr>
        <w:t xml:space="preserve"> y Milena</w:t>
      </w:r>
      <w:r>
        <w:rPr>
          <w:rFonts w:asciiTheme="minorHAnsi" w:hAnsiTheme="minorHAnsi" w:cstheme="minorHAnsi"/>
          <w:sz w:val="22"/>
        </w:rPr>
        <w:t xml:space="preserve"> Elizondo</w:t>
      </w:r>
      <w:r w:rsidRPr="006B2B32">
        <w:rPr>
          <w:rFonts w:asciiTheme="minorHAnsi" w:hAnsiTheme="minorHAnsi" w:cstheme="minorHAnsi"/>
          <w:sz w:val="22"/>
        </w:rPr>
        <w:t xml:space="preserve"> también tienen experiencia en el Consejo y en el </w:t>
      </w:r>
      <w:r>
        <w:rPr>
          <w:rFonts w:asciiTheme="minorHAnsi" w:hAnsiTheme="minorHAnsi" w:cstheme="minorHAnsi"/>
          <w:sz w:val="22"/>
        </w:rPr>
        <w:t>A</w:t>
      </w:r>
      <w:r w:rsidRPr="006B2B32">
        <w:rPr>
          <w:rFonts w:asciiTheme="minorHAnsi" w:hAnsiTheme="minorHAnsi" w:cstheme="minorHAnsi"/>
          <w:sz w:val="22"/>
        </w:rPr>
        <w:t xml:space="preserve">rchivo </w:t>
      </w:r>
      <w:r>
        <w:rPr>
          <w:rFonts w:asciiTheme="minorHAnsi" w:hAnsiTheme="minorHAnsi" w:cstheme="minorHAnsi"/>
          <w:sz w:val="22"/>
        </w:rPr>
        <w:t>N</w:t>
      </w:r>
      <w:r w:rsidRPr="006B2B32">
        <w:rPr>
          <w:rFonts w:asciiTheme="minorHAnsi" w:hAnsiTheme="minorHAnsi" w:cstheme="minorHAnsi"/>
          <w:sz w:val="22"/>
        </w:rPr>
        <w:t xml:space="preserve">otarial, lo que garantiza una representación efectiva. La elección de los miembros del Consejo Superior </w:t>
      </w:r>
      <w:r w:rsidRPr="006B2B32">
        <w:rPr>
          <w:rFonts w:asciiTheme="minorHAnsi" w:hAnsiTheme="minorHAnsi" w:cstheme="minorHAnsi"/>
          <w:sz w:val="22"/>
        </w:rPr>
        <w:lastRenderedPageBreak/>
        <w:t>Notarial debe ser ratificada por el Consejo de Gobierno, cuya decisión debe quedar en firme antes de febrero. Por eso se solicita la aprobación urgente de los nombramientos.</w:t>
      </w:r>
      <w:r>
        <w:rPr>
          <w:rFonts w:asciiTheme="minorHAnsi" w:hAnsiTheme="minorHAnsi" w:cstheme="minorHAnsi"/>
          <w:sz w:val="22"/>
        </w:rPr>
        <w:t xml:space="preserve"> ------------------------------------------</w:t>
      </w:r>
    </w:p>
    <w:p w14:paraId="1B114EBC" w14:textId="77777777" w:rsidR="00EE1A94" w:rsidRDefault="00EE1A94" w:rsidP="00EE1A94">
      <w:pPr>
        <w:spacing w:line="480" w:lineRule="auto"/>
        <w:jc w:val="both"/>
        <w:rPr>
          <w:rFonts w:asciiTheme="minorHAnsi" w:hAnsiTheme="minorHAnsi" w:cstheme="minorHAnsi"/>
          <w:sz w:val="22"/>
        </w:rPr>
      </w:pPr>
      <w:r>
        <w:rPr>
          <w:rFonts w:asciiTheme="minorHAnsi" w:hAnsiTheme="minorHAnsi" w:cstheme="minorHAnsi"/>
          <w:sz w:val="22"/>
        </w:rPr>
        <w:t>Señora Campos Ramírez: agradezco</w:t>
      </w:r>
      <w:r w:rsidRPr="00714737">
        <w:rPr>
          <w:rFonts w:asciiTheme="minorHAnsi" w:hAnsiTheme="minorHAnsi" w:cstheme="minorHAnsi"/>
          <w:sz w:val="22"/>
        </w:rPr>
        <w:t xml:space="preserve"> a </w:t>
      </w:r>
      <w:r>
        <w:rPr>
          <w:rFonts w:asciiTheme="minorHAnsi" w:hAnsiTheme="minorHAnsi" w:cstheme="minorHAnsi"/>
          <w:sz w:val="22"/>
        </w:rPr>
        <w:t xml:space="preserve">don </w:t>
      </w:r>
      <w:r w:rsidRPr="00714737">
        <w:rPr>
          <w:rFonts w:asciiTheme="minorHAnsi" w:hAnsiTheme="minorHAnsi" w:cstheme="minorHAnsi"/>
          <w:sz w:val="22"/>
        </w:rPr>
        <w:t>Guillermo por su valiosa información y por toda la asesoría, comentarios y recomendaciones que ha brindado para asegurar una excelente representación en el Consejo Superior Notarial</w:t>
      </w:r>
      <w:r>
        <w:rPr>
          <w:rFonts w:asciiTheme="minorHAnsi" w:hAnsiTheme="minorHAnsi" w:cstheme="minorHAnsi"/>
          <w:sz w:val="22"/>
        </w:rPr>
        <w:t xml:space="preserve">, lo que </w:t>
      </w:r>
      <w:r w:rsidRPr="00714737">
        <w:rPr>
          <w:rFonts w:asciiTheme="minorHAnsi" w:hAnsiTheme="minorHAnsi" w:cstheme="minorHAnsi"/>
          <w:sz w:val="22"/>
        </w:rPr>
        <w:t xml:space="preserve">contribuye a resguardar los intereses del gremio de notarios, </w:t>
      </w:r>
      <w:r>
        <w:rPr>
          <w:rFonts w:asciiTheme="minorHAnsi" w:hAnsiTheme="minorHAnsi" w:cstheme="minorHAnsi"/>
          <w:sz w:val="22"/>
        </w:rPr>
        <w:t>d</w:t>
      </w:r>
      <w:r w:rsidRPr="00714737">
        <w:rPr>
          <w:rFonts w:asciiTheme="minorHAnsi" w:hAnsiTheme="minorHAnsi" w:cstheme="minorHAnsi"/>
          <w:sz w:val="22"/>
        </w:rPr>
        <w:t xml:space="preserve">el </w:t>
      </w:r>
      <w:r>
        <w:rPr>
          <w:rFonts w:asciiTheme="minorHAnsi" w:hAnsiTheme="minorHAnsi" w:cstheme="minorHAnsi"/>
          <w:sz w:val="22"/>
        </w:rPr>
        <w:t>A</w:t>
      </w:r>
      <w:r w:rsidRPr="00714737">
        <w:rPr>
          <w:rFonts w:asciiTheme="minorHAnsi" w:hAnsiTheme="minorHAnsi" w:cstheme="minorHAnsi"/>
          <w:sz w:val="22"/>
        </w:rPr>
        <w:t xml:space="preserve">rchivo </w:t>
      </w:r>
      <w:r>
        <w:rPr>
          <w:rFonts w:asciiTheme="minorHAnsi" w:hAnsiTheme="minorHAnsi" w:cstheme="minorHAnsi"/>
          <w:sz w:val="22"/>
        </w:rPr>
        <w:t>N</w:t>
      </w:r>
      <w:r w:rsidRPr="00714737">
        <w:rPr>
          <w:rFonts w:asciiTheme="minorHAnsi" w:hAnsiTheme="minorHAnsi" w:cstheme="minorHAnsi"/>
          <w:sz w:val="22"/>
        </w:rPr>
        <w:t xml:space="preserve">otarial y </w:t>
      </w:r>
      <w:r>
        <w:rPr>
          <w:rFonts w:asciiTheme="minorHAnsi" w:hAnsiTheme="minorHAnsi" w:cstheme="minorHAnsi"/>
          <w:sz w:val="22"/>
        </w:rPr>
        <w:t>d</w:t>
      </w:r>
      <w:r w:rsidRPr="00714737">
        <w:rPr>
          <w:rFonts w:asciiTheme="minorHAnsi" w:hAnsiTheme="minorHAnsi" w:cstheme="minorHAnsi"/>
          <w:sz w:val="22"/>
        </w:rPr>
        <w:t xml:space="preserve">el Archivo Nacional en general. </w:t>
      </w:r>
      <w:r>
        <w:rPr>
          <w:rFonts w:asciiTheme="minorHAnsi" w:hAnsiTheme="minorHAnsi" w:cstheme="minorHAnsi"/>
          <w:sz w:val="22"/>
        </w:rPr>
        <w:t>----------------------------------------------------------------------------------</w:t>
      </w:r>
    </w:p>
    <w:p w14:paraId="020644E0" w14:textId="77777777" w:rsidR="00EE1A94" w:rsidRDefault="00EE1A94" w:rsidP="00EE1A94">
      <w:pPr>
        <w:spacing w:line="480" w:lineRule="auto"/>
        <w:jc w:val="both"/>
        <w:rPr>
          <w:rFonts w:asciiTheme="minorHAnsi" w:hAnsiTheme="minorHAnsi" w:cstheme="minorHAnsi"/>
          <w:sz w:val="22"/>
        </w:rPr>
      </w:pPr>
      <w:r>
        <w:rPr>
          <w:rFonts w:asciiTheme="minorHAnsi" w:hAnsiTheme="minorHAnsi" w:cstheme="minorHAnsi"/>
          <w:sz w:val="22"/>
        </w:rPr>
        <w:t xml:space="preserve">Señora Castillo Solano: tengo </w:t>
      </w:r>
      <w:r w:rsidRPr="004B5ACA">
        <w:rPr>
          <w:rFonts w:asciiTheme="minorHAnsi" w:hAnsiTheme="minorHAnsi" w:cstheme="minorHAnsi"/>
          <w:sz w:val="22"/>
        </w:rPr>
        <w:t xml:space="preserve">una observación sobre el expediente compartido, no </w:t>
      </w:r>
      <w:r>
        <w:rPr>
          <w:rFonts w:asciiTheme="minorHAnsi" w:hAnsiTheme="minorHAnsi" w:cstheme="minorHAnsi"/>
          <w:sz w:val="22"/>
        </w:rPr>
        <w:t>encontré</w:t>
      </w:r>
      <w:r w:rsidRPr="004B5ACA">
        <w:rPr>
          <w:rFonts w:asciiTheme="minorHAnsi" w:hAnsiTheme="minorHAnsi" w:cstheme="minorHAnsi"/>
          <w:sz w:val="22"/>
        </w:rPr>
        <w:t xml:space="preserve"> los atestados de doña Milena Elizondo. Es importante que se adjunten estos documentos ya que en el expediente solo están el currículum y los títulos de don Mauricio y doña Evelyn, pero no los de doña Milena.</w:t>
      </w:r>
      <w:r>
        <w:rPr>
          <w:rFonts w:asciiTheme="minorHAnsi" w:hAnsiTheme="minorHAnsi" w:cstheme="minorHAnsi"/>
          <w:sz w:val="22"/>
        </w:rPr>
        <w:t xml:space="preserve"> ----------------</w:t>
      </w:r>
    </w:p>
    <w:p w14:paraId="458CF48B" w14:textId="77777777" w:rsidR="00EE1A94" w:rsidRDefault="00EE1A94" w:rsidP="00EE1A94">
      <w:pPr>
        <w:spacing w:line="480" w:lineRule="auto"/>
        <w:jc w:val="both"/>
        <w:rPr>
          <w:rFonts w:asciiTheme="minorHAnsi" w:hAnsiTheme="minorHAnsi" w:cstheme="minorHAnsi"/>
          <w:sz w:val="22"/>
        </w:rPr>
      </w:pPr>
      <w:r>
        <w:rPr>
          <w:rFonts w:asciiTheme="minorHAnsi" w:hAnsiTheme="minorHAnsi" w:cstheme="minorHAnsi"/>
          <w:sz w:val="22"/>
        </w:rPr>
        <w:t>Señora Campos Ramírez: muchas gracias doña Gabriela por esta observación sobre los documentos en el expediente de doña Milena Elizondo, los que procederemos a incorporar a la brevedad. ----------------------</w:t>
      </w:r>
    </w:p>
    <w:p w14:paraId="4B8E4C4E" w14:textId="77777777" w:rsidR="00EE1A94" w:rsidRPr="0079407F" w:rsidRDefault="00EE1A94" w:rsidP="00EE1A94">
      <w:pPr>
        <w:spacing w:line="480" w:lineRule="auto"/>
        <w:jc w:val="both"/>
        <w:rPr>
          <w:rFonts w:asciiTheme="minorHAnsi" w:hAnsiTheme="minorHAnsi" w:cstheme="minorHAnsi"/>
          <w:sz w:val="22"/>
        </w:rPr>
      </w:pPr>
      <w:r>
        <w:rPr>
          <w:rFonts w:asciiTheme="minorHAnsi" w:hAnsiTheme="minorHAnsi" w:cstheme="minorHAnsi"/>
          <w:sz w:val="22"/>
        </w:rPr>
        <w:t>Se somete a votación enviar la terna al Consejo de Gobierno para la designación de directores titular y suplente que representen al Archivo Nacional en el Consejo Superior Notarial. -----------------------------------</w:t>
      </w:r>
    </w:p>
    <w:p w14:paraId="2D12304B" w14:textId="77777777" w:rsidR="00EE1A94" w:rsidRDefault="00EE1A94" w:rsidP="00EE1A94">
      <w:pPr>
        <w:pStyle w:val="Subttulo"/>
        <w:spacing w:line="480" w:lineRule="auto"/>
        <w:jc w:val="both"/>
        <w:rPr>
          <w:rFonts w:asciiTheme="minorHAnsi" w:hAnsiTheme="minorHAnsi" w:cstheme="minorHAnsi"/>
          <w:b/>
          <w:bCs/>
          <w:sz w:val="22"/>
        </w:rPr>
      </w:pPr>
      <w:r>
        <w:rPr>
          <w:rFonts w:asciiTheme="minorHAnsi" w:hAnsiTheme="minorHAnsi" w:cstheme="minorHAnsi"/>
          <w:b/>
          <w:bCs/>
          <w:sz w:val="22"/>
        </w:rPr>
        <w:t xml:space="preserve">ACUERDO 3: </w:t>
      </w:r>
      <w:r w:rsidRPr="00494888">
        <w:rPr>
          <w:rFonts w:asciiTheme="minorHAnsi" w:hAnsiTheme="minorHAnsi" w:cstheme="minorHAnsi"/>
          <w:sz w:val="22"/>
        </w:rPr>
        <w:t>Solicitar</w:t>
      </w:r>
      <w:r>
        <w:rPr>
          <w:rFonts w:asciiTheme="minorHAnsi" w:hAnsiTheme="minorHAnsi" w:cstheme="minorHAnsi"/>
          <w:sz w:val="22"/>
        </w:rPr>
        <w:t xml:space="preserve"> a la señora Yara Jiménez Salas, </w:t>
      </w:r>
      <w:proofErr w:type="gramStart"/>
      <w:r>
        <w:rPr>
          <w:rFonts w:asciiTheme="minorHAnsi" w:hAnsiTheme="minorHAnsi" w:cstheme="minorHAnsi"/>
          <w:sz w:val="22"/>
        </w:rPr>
        <w:t>Secretaria</w:t>
      </w:r>
      <w:proofErr w:type="gramEnd"/>
      <w:r>
        <w:rPr>
          <w:rFonts w:asciiTheme="minorHAnsi" w:hAnsiTheme="minorHAnsi" w:cstheme="minorHAnsi"/>
          <w:sz w:val="22"/>
        </w:rPr>
        <w:t xml:space="preserve"> del Consejo de Gobierno que presente ante ese consejo, la designación de dos personas directores titular y suplente, que representen a la Dirección General del Archivo Nacional, en el Consejo Superior Notarial (CSN) de la Dirección Nacional de Notariado, de conformidad con el Artículo 22 del Código Notarial, Ley 7764. Para tal designación se remite la terna respectiva con la incorporación de las siguientes personas: Mauricio López Elizondo, abogado, notario, funcionario del Archivo Nacional y actual miembro del CSN; señora Evelyn Aguilar Sandí, abogada, notaria, funcionaria del Archivo Nacional y actual miembro del CSN y la señora Milena Elizondo Zúñiga, abogada, notaria, exfuncionaria del Archivo Nacional y ex miembro del CSN. Todos son dignos representantes del Archivo Nacional y cumplen con los requisitos establecidos. Se adjuntan los currículos y atestados de las personas integrantes de la terna para la verificación del cumplimiento de requisitos. Enviar copia de este acuerdo al señor Jorge Rodríguez Vives, </w:t>
      </w:r>
      <w:proofErr w:type="gramStart"/>
      <w:r>
        <w:rPr>
          <w:rFonts w:asciiTheme="minorHAnsi" w:hAnsiTheme="minorHAnsi" w:cstheme="minorHAnsi"/>
          <w:sz w:val="22"/>
        </w:rPr>
        <w:t>Ministro</w:t>
      </w:r>
      <w:proofErr w:type="gramEnd"/>
      <w:r>
        <w:rPr>
          <w:rFonts w:asciiTheme="minorHAnsi" w:hAnsiTheme="minorHAnsi" w:cstheme="minorHAnsi"/>
          <w:sz w:val="22"/>
        </w:rPr>
        <w:t xml:space="preserve"> de Cultura y Juventud, a las señoras Carmen Elena Campos Ramírez, Directora General e Ivannia Valverde Guevara, Subdirectora General. </w:t>
      </w:r>
      <w:r w:rsidRPr="00F700B8">
        <w:rPr>
          <w:rFonts w:asciiTheme="minorHAnsi" w:hAnsiTheme="minorHAnsi" w:cstheme="minorHAnsi"/>
          <w:sz w:val="22"/>
        </w:rPr>
        <w:t>Aprobado por unanimidad.</w:t>
      </w:r>
      <w:r w:rsidRPr="00837216">
        <w:rPr>
          <w:rFonts w:asciiTheme="minorHAnsi" w:hAnsiTheme="minorHAnsi" w:cstheme="minorHAnsi"/>
          <w:b/>
          <w:bCs/>
          <w:sz w:val="22"/>
        </w:rPr>
        <w:t xml:space="preserve"> ACUERDO FIRME.</w:t>
      </w:r>
      <w:r>
        <w:rPr>
          <w:rFonts w:asciiTheme="minorHAnsi" w:hAnsiTheme="minorHAnsi" w:cstheme="minorHAnsi"/>
          <w:b/>
          <w:bCs/>
          <w:sz w:val="22"/>
        </w:rPr>
        <w:t xml:space="preserve"> ------------------------------------------------------------------------------</w:t>
      </w:r>
    </w:p>
    <w:p w14:paraId="2DD36C90" w14:textId="77777777" w:rsidR="00EE1A94" w:rsidRPr="0089645F"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lastRenderedPageBreak/>
        <w:t xml:space="preserve">ARTICULO 4: </w:t>
      </w:r>
      <w:r w:rsidRPr="0089645F">
        <w:rPr>
          <w:rFonts w:asciiTheme="minorHAnsi" w:hAnsiTheme="minorHAnsi" w:cstheme="minorHAnsi"/>
          <w:color w:val="000000" w:themeColor="text1"/>
          <w:sz w:val="22"/>
          <w:szCs w:val="22"/>
        </w:rPr>
        <w:t>Oficio DGAN-DG-0</w:t>
      </w:r>
      <w:r>
        <w:rPr>
          <w:rFonts w:asciiTheme="minorHAnsi" w:hAnsiTheme="minorHAnsi" w:cstheme="minorHAnsi"/>
          <w:color w:val="000000" w:themeColor="text1"/>
          <w:sz w:val="22"/>
          <w:szCs w:val="22"/>
        </w:rPr>
        <w:t>03</w:t>
      </w:r>
      <w:r w:rsidRPr="0089645F">
        <w:rPr>
          <w:rFonts w:asciiTheme="minorHAnsi" w:hAnsiTheme="minorHAnsi" w:cstheme="minorHAnsi"/>
          <w:color w:val="000000" w:themeColor="text1"/>
          <w:sz w:val="22"/>
          <w:szCs w:val="22"/>
        </w:rPr>
        <w:t>-202</w:t>
      </w:r>
      <w:r>
        <w:rPr>
          <w:rFonts w:asciiTheme="minorHAnsi" w:hAnsiTheme="minorHAnsi" w:cstheme="minorHAnsi"/>
          <w:color w:val="000000" w:themeColor="text1"/>
          <w:sz w:val="22"/>
          <w:szCs w:val="22"/>
        </w:rPr>
        <w:t>5</w:t>
      </w:r>
      <w:r w:rsidRPr="0089645F">
        <w:rPr>
          <w:rFonts w:asciiTheme="minorHAnsi" w:hAnsiTheme="minorHAnsi" w:cstheme="minorHAnsi"/>
          <w:color w:val="000000" w:themeColor="text1"/>
          <w:sz w:val="22"/>
          <w:szCs w:val="22"/>
        </w:rPr>
        <w:t xml:space="preserve"> del </w:t>
      </w:r>
      <w:r>
        <w:rPr>
          <w:rFonts w:asciiTheme="minorHAnsi" w:hAnsiTheme="minorHAnsi" w:cstheme="minorHAnsi"/>
          <w:color w:val="000000" w:themeColor="text1"/>
          <w:sz w:val="22"/>
          <w:szCs w:val="22"/>
        </w:rPr>
        <w:t>6</w:t>
      </w:r>
      <w:r w:rsidRPr="0089645F">
        <w:rPr>
          <w:rFonts w:asciiTheme="minorHAnsi" w:hAnsiTheme="minorHAnsi" w:cstheme="minorHAnsi"/>
          <w:color w:val="000000" w:themeColor="text1"/>
          <w:sz w:val="22"/>
          <w:szCs w:val="22"/>
        </w:rPr>
        <w:t xml:space="preserve"> de enero de 202</w:t>
      </w:r>
      <w:r>
        <w:rPr>
          <w:rFonts w:asciiTheme="minorHAnsi" w:hAnsiTheme="minorHAnsi" w:cstheme="minorHAnsi"/>
          <w:color w:val="000000" w:themeColor="text1"/>
          <w:sz w:val="22"/>
          <w:szCs w:val="22"/>
        </w:rPr>
        <w:t>5</w:t>
      </w:r>
      <w:r w:rsidRPr="0089645F">
        <w:rPr>
          <w:rFonts w:asciiTheme="minorHAnsi" w:hAnsiTheme="minorHAnsi" w:cstheme="minorHAnsi"/>
          <w:color w:val="000000" w:themeColor="text1"/>
          <w:sz w:val="22"/>
          <w:szCs w:val="22"/>
        </w:rPr>
        <w:t>, suscrito por la señora Carmen Elena Campos Ramírez</w:t>
      </w:r>
      <w:r>
        <w:rPr>
          <w:rFonts w:asciiTheme="minorHAnsi" w:hAnsiTheme="minorHAnsi" w:cstheme="minorHAnsi"/>
          <w:color w:val="000000" w:themeColor="text1"/>
          <w:sz w:val="22"/>
          <w:szCs w:val="22"/>
        </w:rPr>
        <w:t>,</w:t>
      </w:r>
      <w:r w:rsidRPr="0089645F">
        <w:rPr>
          <w:rFonts w:asciiTheme="minorHAnsi" w:hAnsiTheme="minorHAnsi" w:cstheme="minorHAnsi"/>
          <w:color w:val="000000" w:themeColor="text1"/>
          <w:sz w:val="22"/>
          <w:szCs w:val="22"/>
        </w:rPr>
        <w:t xml:space="preserve"> </w:t>
      </w:r>
      <w:proofErr w:type="gramStart"/>
      <w:r w:rsidRPr="0089645F">
        <w:rPr>
          <w:rFonts w:asciiTheme="minorHAnsi" w:hAnsiTheme="minorHAnsi" w:cstheme="minorHAnsi"/>
          <w:color w:val="000000" w:themeColor="text1"/>
          <w:sz w:val="22"/>
          <w:szCs w:val="22"/>
        </w:rPr>
        <w:t>Directora General</w:t>
      </w:r>
      <w:proofErr w:type="gramEnd"/>
      <w:r w:rsidRPr="0089645F">
        <w:rPr>
          <w:rFonts w:asciiTheme="minorHAnsi" w:hAnsiTheme="minorHAnsi" w:cstheme="minorHAnsi"/>
          <w:color w:val="000000" w:themeColor="text1"/>
          <w:sz w:val="22"/>
          <w:szCs w:val="22"/>
        </w:rPr>
        <w:t>, mediante el que informa sobre las bases de participación en el Premio Archivístico José Luis Coto Conde, al mejor trabajo de investigación en el campo archivístico, establece entre otros aspectos, los siguientes:</w:t>
      </w:r>
      <w:r>
        <w:rPr>
          <w:rFonts w:asciiTheme="minorHAnsi" w:hAnsiTheme="minorHAnsi" w:cstheme="minorHAnsi"/>
          <w:color w:val="000000" w:themeColor="text1"/>
          <w:sz w:val="22"/>
          <w:szCs w:val="22"/>
        </w:rPr>
        <w:t xml:space="preserve"> -----------------------------------------------------------------------------</w:t>
      </w:r>
    </w:p>
    <w:p w14:paraId="22F89673" w14:textId="77777777" w:rsidR="00EE1A94" w:rsidRPr="0089645F" w:rsidRDefault="00EE1A94" w:rsidP="00EE1A94">
      <w:pPr>
        <w:tabs>
          <w:tab w:val="left" w:pos="360"/>
        </w:tabs>
        <w:spacing w:line="480" w:lineRule="auto"/>
        <w:ind w:left="360"/>
        <w:jc w:val="both"/>
        <w:rPr>
          <w:rFonts w:asciiTheme="minorHAnsi" w:hAnsiTheme="minorHAnsi" w:cstheme="minorHAnsi"/>
          <w:b/>
          <w:bCs/>
          <w:color w:val="000000" w:themeColor="text1"/>
          <w:sz w:val="22"/>
          <w:szCs w:val="22"/>
        </w:rPr>
      </w:pPr>
      <w:r w:rsidRPr="0089645F">
        <w:rPr>
          <w:rFonts w:asciiTheme="minorHAnsi" w:hAnsiTheme="minorHAnsi" w:cstheme="minorHAnsi"/>
          <w:b/>
          <w:bCs/>
          <w:color w:val="000000" w:themeColor="text1"/>
          <w:sz w:val="22"/>
          <w:szCs w:val="22"/>
        </w:rPr>
        <w:t>a)</w:t>
      </w:r>
      <w:r w:rsidRPr="0089645F">
        <w:rPr>
          <w:rFonts w:asciiTheme="minorHAnsi" w:hAnsiTheme="minorHAnsi" w:cstheme="minorHAnsi"/>
          <w:color w:val="000000" w:themeColor="text1"/>
          <w:sz w:val="22"/>
          <w:szCs w:val="22"/>
        </w:rPr>
        <w:t xml:space="preserve"> La Junta designará de forma anual a una persona funcionaria del Archivo Nacional como coordinador del premio, el que tendrá la responsabilidad de recibir las postulaciones.</w:t>
      </w:r>
      <w:r>
        <w:rPr>
          <w:rFonts w:asciiTheme="minorHAnsi" w:hAnsiTheme="minorHAnsi" w:cstheme="minorHAnsi"/>
          <w:color w:val="000000" w:themeColor="text1"/>
          <w:sz w:val="22"/>
          <w:szCs w:val="22"/>
        </w:rPr>
        <w:t xml:space="preserve"> --------------------</w:t>
      </w:r>
    </w:p>
    <w:p w14:paraId="35B06DDA" w14:textId="77777777" w:rsidR="00EE1A94" w:rsidRPr="0089645F" w:rsidRDefault="00EE1A94" w:rsidP="00EE1A94">
      <w:pPr>
        <w:tabs>
          <w:tab w:val="left" w:pos="360"/>
        </w:tabs>
        <w:spacing w:line="480" w:lineRule="auto"/>
        <w:ind w:left="360"/>
        <w:jc w:val="both"/>
        <w:rPr>
          <w:rFonts w:asciiTheme="minorHAnsi" w:hAnsiTheme="minorHAnsi" w:cstheme="minorHAnsi"/>
          <w:color w:val="000000" w:themeColor="text1"/>
          <w:sz w:val="22"/>
          <w:szCs w:val="22"/>
        </w:rPr>
      </w:pPr>
      <w:r w:rsidRPr="0089645F">
        <w:rPr>
          <w:rFonts w:asciiTheme="minorHAnsi" w:hAnsiTheme="minorHAnsi" w:cstheme="minorHAnsi"/>
          <w:b/>
          <w:bCs/>
          <w:color w:val="000000" w:themeColor="text1"/>
          <w:sz w:val="22"/>
          <w:szCs w:val="22"/>
        </w:rPr>
        <w:t>b)</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El coordinador del premio propone a la Junta los miembros del jurado, escogidos a partir de las líneas de investigación de las postulaciones.</w:t>
      </w:r>
      <w:r>
        <w:rPr>
          <w:rFonts w:asciiTheme="minorHAnsi" w:hAnsiTheme="minorHAnsi" w:cstheme="minorHAnsi"/>
          <w:color w:val="000000" w:themeColor="text1"/>
          <w:sz w:val="22"/>
          <w:szCs w:val="22"/>
        </w:rPr>
        <w:t xml:space="preserve"> ---------------------------------------------------------------------------</w:t>
      </w:r>
    </w:p>
    <w:p w14:paraId="4C732740" w14:textId="77777777" w:rsidR="00EE1A94" w:rsidRPr="0089645F" w:rsidRDefault="00EE1A94" w:rsidP="00EE1A94">
      <w:pPr>
        <w:tabs>
          <w:tab w:val="left" w:pos="360"/>
        </w:tabs>
        <w:spacing w:line="480" w:lineRule="auto"/>
        <w:ind w:left="360"/>
        <w:jc w:val="both"/>
        <w:rPr>
          <w:rFonts w:asciiTheme="minorHAnsi" w:hAnsiTheme="minorHAnsi" w:cstheme="minorHAnsi"/>
          <w:color w:val="000000" w:themeColor="text1"/>
          <w:sz w:val="22"/>
          <w:szCs w:val="22"/>
        </w:rPr>
      </w:pPr>
      <w:r w:rsidRPr="0089645F">
        <w:rPr>
          <w:rFonts w:asciiTheme="minorHAnsi" w:hAnsiTheme="minorHAnsi" w:cstheme="minorHAnsi"/>
          <w:b/>
          <w:bCs/>
          <w:color w:val="000000" w:themeColor="text1"/>
          <w:sz w:val="22"/>
          <w:szCs w:val="22"/>
        </w:rPr>
        <w:t>c)</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La Junta aprueba los miembros del jurado.</w:t>
      </w:r>
      <w:r>
        <w:rPr>
          <w:rFonts w:asciiTheme="minorHAnsi" w:hAnsiTheme="minorHAnsi" w:cstheme="minorHAnsi"/>
          <w:color w:val="000000" w:themeColor="text1"/>
          <w:sz w:val="22"/>
          <w:szCs w:val="22"/>
        </w:rPr>
        <w:t xml:space="preserve"> -------------------------------------------------------------------------</w:t>
      </w:r>
    </w:p>
    <w:p w14:paraId="78B5A108" w14:textId="77777777" w:rsidR="00EE1A94" w:rsidRPr="00F22B97" w:rsidRDefault="00EE1A94" w:rsidP="00EE1A94">
      <w:pPr>
        <w:tabs>
          <w:tab w:val="left" w:pos="360"/>
        </w:tabs>
        <w:spacing w:line="480" w:lineRule="auto"/>
        <w:ind w:left="360"/>
        <w:jc w:val="both"/>
        <w:rPr>
          <w:rFonts w:asciiTheme="minorHAnsi" w:hAnsiTheme="minorHAnsi" w:cstheme="minorHAnsi"/>
          <w:b/>
          <w:bCs/>
          <w:color w:val="000000" w:themeColor="text1"/>
          <w:sz w:val="22"/>
          <w:szCs w:val="22"/>
        </w:rPr>
      </w:pPr>
      <w:r w:rsidRPr="00F22B97">
        <w:rPr>
          <w:rFonts w:asciiTheme="minorHAnsi" w:hAnsiTheme="minorHAnsi" w:cstheme="minorHAnsi"/>
          <w:b/>
          <w:bCs/>
          <w:color w:val="000000" w:themeColor="text1"/>
          <w:sz w:val="22"/>
          <w:szCs w:val="22"/>
        </w:rPr>
        <w:t>d)</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Al 10 de julio la Junta conoce los resultados del jurado para decidir si otorgo o no dicho premio.</w:t>
      </w:r>
      <w:r>
        <w:rPr>
          <w:rFonts w:asciiTheme="minorHAnsi" w:hAnsiTheme="minorHAnsi" w:cstheme="minorHAnsi"/>
          <w:color w:val="000000" w:themeColor="text1"/>
          <w:sz w:val="22"/>
          <w:szCs w:val="22"/>
        </w:rPr>
        <w:t xml:space="preserve"> ---</w:t>
      </w:r>
    </w:p>
    <w:p w14:paraId="6AEFA77D" w14:textId="77777777" w:rsidR="00EE1A94" w:rsidRPr="0089645F" w:rsidRDefault="00EE1A94" w:rsidP="00EE1A94">
      <w:pPr>
        <w:tabs>
          <w:tab w:val="left" w:pos="360"/>
        </w:tabs>
        <w:spacing w:line="480" w:lineRule="auto"/>
        <w:ind w:left="360"/>
        <w:jc w:val="both"/>
        <w:rPr>
          <w:rFonts w:asciiTheme="minorHAnsi" w:hAnsiTheme="minorHAnsi" w:cstheme="minorHAnsi"/>
          <w:color w:val="000000" w:themeColor="text1"/>
          <w:sz w:val="22"/>
          <w:szCs w:val="22"/>
        </w:rPr>
      </w:pPr>
      <w:r w:rsidRPr="00F22B97">
        <w:rPr>
          <w:rFonts w:asciiTheme="minorHAnsi" w:hAnsiTheme="minorHAnsi" w:cstheme="minorHAnsi"/>
          <w:b/>
          <w:bCs/>
          <w:color w:val="000000" w:themeColor="text1"/>
          <w:sz w:val="22"/>
          <w:szCs w:val="22"/>
        </w:rPr>
        <w:t>e)</w:t>
      </w:r>
      <w:r w:rsidRPr="0089645F">
        <w:rPr>
          <w:rFonts w:asciiTheme="minorHAnsi" w:hAnsiTheme="minorHAnsi" w:cstheme="minorHAnsi"/>
          <w:color w:val="000000" w:themeColor="text1"/>
          <w:sz w:val="22"/>
          <w:szCs w:val="22"/>
        </w:rPr>
        <w:t xml:space="preserve"> La Junta anunciará el ganador del premio en ocasión del aniversario de la fundación del Archivo Nacional, el 23 de julio.</w:t>
      </w:r>
      <w:r>
        <w:rPr>
          <w:rFonts w:asciiTheme="minorHAnsi" w:hAnsiTheme="minorHAnsi" w:cstheme="minorHAnsi"/>
          <w:color w:val="000000" w:themeColor="text1"/>
          <w:sz w:val="22"/>
          <w:szCs w:val="22"/>
        </w:rPr>
        <w:t xml:space="preserve"> ------------------------------------------------------------------------------------------------------</w:t>
      </w:r>
    </w:p>
    <w:p w14:paraId="06F962B8" w14:textId="77777777" w:rsidR="00EE1A94" w:rsidRPr="0089645F" w:rsidRDefault="00EE1A94" w:rsidP="00EE1A94">
      <w:pPr>
        <w:tabs>
          <w:tab w:val="left" w:pos="360"/>
        </w:tabs>
        <w:spacing w:line="480" w:lineRule="auto"/>
        <w:ind w:left="360"/>
        <w:jc w:val="both"/>
        <w:rPr>
          <w:rFonts w:asciiTheme="minorHAnsi" w:hAnsiTheme="minorHAnsi" w:cstheme="minorHAnsi"/>
          <w:color w:val="000000" w:themeColor="text1"/>
          <w:sz w:val="22"/>
          <w:szCs w:val="22"/>
        </w:rPr>
      </w:pPr>
      <w:r w:rsidRPr="00EC7BDE">
        <w:rPr>
          <w:rFonts w:asciiTheme="minorHAnsi" w:hAnsiTheme="minorHAnsi" w:cstheme="minorHAnsi"/>
          <w:b/>
          <w:bCs/>
          <w:color w:val="000000" w:themeColor="text1"/>
          <w:sz w:val="22"/>
          <w:szCs w:val="22"/>
        </w:rPr>
        <w:t>f)</w:t>
      </w:r>
      <w:r w:rsidRPr="0089645F">
        <w:rPr>
          <w:rFonts w:asciiTheme="minorHAnsi" w:hAnsiTheme="minorHAnsi" w:cstheme="minorHAnsi"/>
          <w:color w:val="000000" w:themeColor="text1"/>
          <w:sz w:val="22"/>
          <w:szCs w:val="22"/>
        </w:rPr>
        <w:t xml:space="preserve"> Las</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postulaciones</w:t>
      </w:r>
      <w:r w:rsidRPr="0089645F">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se</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recibirán</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en</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la</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cuenta</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de</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correo</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 xml:space="preserve">electrónico </w:t>
      </w:r>
      <w:hyperlink r:id="rId8" w:history="1">
        <w:r w:rsidRPr="00072447">
          <w:rPr>
            <w:rStyle w:val="Hipervnculo"/>
            <w:rFonts w:asciiTheme="minorHAnsi" w:hAnsiTheme="minorHAnsi" w:cstheme="minorHAnsi"/>
            <w:sz w:val="22"/>
            <w:szCs w:val="22"/>
          </w:rPr>
          <w:t>premiocotoconde@dgan.go.cr</w:t>
        </w:r>
      </w:hyperlink>
      <w:r>
        <w:rPr>
          <w:rFonts w:asciiTheme="minorHAnsi" w:hAnsiTheme="minorHAnsi" w:cstheme="minorHAnsi"/>
          <w:color w:val="000000" w:themeColor="text1"/>
          <w:sz w:val="22"/>
          <w:szCs w:val="22"/>
        </w:rPr>
        <w:t xml:space="preserve"> </w:t>
      </w:r>
    </w:p>
    <w:p w14:paraId="284CED82" w14:textId="77777777" w:rsidR="00EE1A94"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La señora Campos Ramírez </w:t>
      </w:r>
      <w:r w:rsidRPr="0089645F">
        <w:rPr>
          <w:rFonts w:asciiTheme="minorHAnsi" w:hAnsiTheme="minorHAnsi" w:cstheme="minorHAnsi"/>
          <w:color w:val="000000" w:themeColor="text1"/>
          <w:sz w:val="22"/>
          <w:szCs w:val="22"/>
        </w:rPr>
        <w:t xml:space="preserve">solicita </w:t>
      </w:r>
      <w:r>
        <w:rPr>
          <w:rFonts w:asciiTheme="minorHAnsi" w:hAnsiTheme="minorHAnsi" w:cstheme="minorHAnsi"/>
          <w:color w:val="000000" w:themeColor="text1"/>
          <w:sz w:val="22"/>
          <w:szCs w:val="22"/>
        </w:rPr>
        <w:t xml:space="preserve">la designación de una </w:t>
      </w:r>
      <w:r w:rsidRPr="0089645F">
        <w:rPr>
          <w:rFonts w:asciiTheme="minorHAnsi" w:hAnsiTheme="minorHAnsi" w:cstheme="minorHAnsi"/>
          <w:color w:val="000000" w:themeColor="text1"/>
          <w:sz w:val="22"/>
          <w:szCs w:val="22"/>
        </w:rPr>
        <w:t>persona funcionaria que coordin</w:t>
      </w:r>
      <w:r>
        <w:rPr>
          <w:rFonts w:asciiTheme="minorHAnsi" w:hAnsiTheme="minorHAnsi" w:cstheme="minorHAnsi"/>
          <w:color w:val="000000" w:themeColor="text1"/>
          <w:sz w:val="22"/>
          <w:szCs w:val="22"/>
        </w:rPr>
        <w:t>e</w:t>
      </w:r>
      <w:r w:rsidRPr="0089645F">
        <w:rPr>
          <w:rFonts w:asciiTheme="minorHAnsi" w:hAnsiTheme="minorHAnsi" w:cstheme="minorHAnsi"/>
          <w:color w:val="000000" w:themeColor="text1"/>
          <w:sz w:val="22"/>
          <w:szCs w:val="22"/>
        </w:rPr>
        <w:t xml:space="preserve"> el premio en su edición 202</w:t>
      </w:r>
      <w:r>
        <w:rPr>
          <w:rFonts w:asciiTheme="minorHAnsi" w:hAnsiTheme="minorHAnsi" w:cstheme="minorHAnsi"/>
          <w:color w:val="000000" w:themeColor="text1"/>
          <w:sz w:val="22"/>
          <w:szCs w:val="22"/>
        </w:rPr>
        <w:t>5</w:t>
      </w:r>
      <w:r w:rsidRPr="0089645F">
        <w:rPr>
          <w:rFonts w:asciiTheme="minorHAnsi" w:hAnsiTheme="minorHAnsi" w:cstheme="minorHAnsi"/>
          <w:color w:val="000000" w:themeColor="text1"/>
          <w:sz w:val="22"/>
          <w:szCs w:val="22"/>
        </w:rPr>
        <w:t>, con el fin de iniciar el proceso respectivo</w:t>
      </w:r>
      <w:r>
        <w:rPr>
          <w:rFonts w:asciiTheme="minorHAnsi" w:hAnsiTheme="minorHAnsi" w:cstheme="minorHAnsi"/>
          <w:color w:val="000000" w:themeColor="text1"/>
          <w:sz w:val="22"/>
          <w:szCs w:val="22"/>
        </w:rPr>
        <w:t xml:space="preserve">, así como recomienda </w:t>
      </w:r>
      <w:r w:rsidRPr="0089645F">
        <w:rPr>
          <w:rFonts w:asciiTheme="minorHAnsi" w:hAnsiTheme="minorHAnsi" w:cstheme="minorHAnsi"/>
          <w:color w:val="000000" w:themeColor="text1"/>
          <w:sz w:val="22"/>
          <w:szCs w:val="22"/>
        </w:rPr>
        <w:t>solicitar a la Unidad Proyección Institucional la difusión del premio</w:t>
      </w:r>
      <w:r>
        <w:rPr>
          <w:rFonts w:asciiTheme="minorHAnsi" w:hAnsiTheme="minorHAnsi" w:cstheme="minorHAnsi"/>
          <w:color w:val="000000" w:themeColor="text1"/>
          <w:sz w:val="22"/>
          <w:szCs w:val="22"/>
        </w:rPr>
        <w:t xml:space="preserve">, </w:t>
      </w:r>
      <w:r w:rsidRPr="0089645F">
        <w:rPr>
          <w:rFonts w:asciiTheme="minorHAnsi" w:hAnsiTheme="minorHAnsi" w:cstheme="minorHAnsi"/>
          <w:color w:val="000000" w:themeColor="text1"/>
          <w:sz w:val="22"/>
          <w:szCs w:val="22"/>
        </w:rPr>
        <w:t>indicar la fecha límite para recibir las postulaciones, que tradicionalmente ha sido el 30 de abril</w:t>
      </w:r>
      <w:r>
        <w:rPr>
          <w:rFonts w:asciiTheme="minorHAnsi" w:hAnsiTheme="minorHAnsi" w:cstheme="minorHAnsi"/>
          <w:color w:val="000000" w:themeColor="text1"/>
          <w:sz w:val="22"/>
          <w:szCs w:val="22"/>
        </w:rPr>
        <w:t xml:space="preserve"> y establecer la cuenta </w:t>
      </w:r>
      <w:hyperlink r:id="rId9" w:history="1">
        <w:r w:rsidRPr="00A70339">
          <w:rPr>
            <w:rStyle w:val="Hipervnculo"/>
            <w:rFonts w:asciiTheme="minorHAnsi" w:hAnsiTheme="minorHAnsi" w:cstheme="minorHAnsi"/>
            <w:sz w:val="22"/>
            <w:szCs w:val="22"/>
          </w:rPr>
          <w:t>junta@dgan.go.cr</w:t>
        </w:r>
      </w:hyperlink>
      <w:r>
        <w:rPr>
          <w:rFonts w:asciiTheme="minorHAnsi" w:hAnsiTheme="minorHAnsi" w:cstheme="minorHAnsi"/>
          <w:color w:val="000000" w:themeColor="text1"/>
          <w:sz w:val="22"/>
          <w:szCs w:val="22"/>
        </w:rPr>
        <w:t xml:space="preserve"> para recibir dichas postulaciones. -----------------------------------------------------------------------------------------------------------------------</w:t>
      </w:r>
    </w:p>
    <w:p w14:paraId="2A4064B4" w14:textId="77777777" w:rsidR="00EE1A94" w:rsidRPr="00C279D3"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Señora Campos Ramírez: me permito mencionar los siguientes</w:t>
      </w:r>
      <w:r w:rsidRPr="00C279D3">
        <w:rPr>
          <w:rFonts w:asciiTheme="minorHAnsi" w:hAnsiTheme="minorHAnsi" w:cstheme="minorHAnsi"/>
          <w:color w:val="000000" w:themeColor="text1"/>
          <w:sz w:val="22"/>
          <w:szCs w:val="22"/>
        </w:rPr>
        <w:t xml:space="preserve"> tres puntos </w:t>
      </w:r>
      <w:r>
        <w:rPr>
          <w:rFonts w:asciiTheme="minorHAnsi" w:hAnsiTheme="minorHAnsi" w:cstheme="minorHAnsi"/>
          <w:color w:val="000000" w:themeColor="text1"/>
          <w:sz w:val="22"/>
          <w:szCs w:val="22"/>
        </w:rPr>
        <w:t>relevantes</w:t>
      </w:r>
      <w:r w:rsidRPr="00C279D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03640404" w14:textId="77777777" w:rsidR="00EE1A94" w:rsidRPr="00C279D3" w:rsidRDefault="00EE1A94" w:rsidP="00CA7155">
      <w:pPr>
        <w:numPr>
          <w:ilvl w:val="0"/>
          <w:numId w:val="3"/>
        </w:numPr>
        <w:tabs>
          <w:tab w:val="left" w:pos="360"/>
        </w:tabs>
        <w:spacing w:line="480" w:lineRule="auto"/>
        <w:jc w:val="both"/>
        <w:rPr>
          <w:rFonts w:asciiTheme="minorHAnsi" w:hAnsiTheme="minorHAnsi" w:cstheme="minorHAnsi"/>
          <w:color w:val="000000" w:themeColor="text1"/>
          <w:sz w:val="22"/>
          <w:szCs w:val="22"/>
        </w:rPr>
      </w:pPr>
      <w:r w:rsidRPr="00C279D3">
        <w:rPr>
          <w:rFonts w:asciiTheme="minorHAnsi" w:hAnsiTheme="minorHAnsi" w:cstheme="minorHAnsi"/>
          <w:color w:val="000000" w:themeColor="text1"/>
          <w:sz w:val="22"/>
          <w:szCs w:val="22"/>
        </w:rPr>
        <w:t xml:space="preserve">Se solicita establecer una dirección de correo específica para recibir las postulaciones al premio, la </w:t>
      </w:r>
      <w:r>
        <w:rPr>
          <w:rFonts w:asciiTheme="minorHAnsi" w:hAnsiTheme="minorHAnsi" w:cstheme="minorHAnsi"/>
          <w:color w:val="000000" w:themeColor="text1"/>
          <w:sz w:val="22"/>
          <w:szCs w:val="22"/>
        </w:rPr>
        <w:t xml:space="preserve">que </w:t>
      </w:r>
      <w:r w:rsidRPr="00C279D3">
        <w:rPr>
          <w:rFonts w:asciiTheme="minorHAnsi" w:hAnsiTheme="minorHAnsi" w:cstheme="minorHAnsi"/>
          <w:color w:val="000000" w:themeColor="text1"/>
          <w:sz w:val="22"/>
          <w:szCs w:val="22"/>
        </w:rPr>
        <w:t xml:space="preserve">será administrada por </w:t>
      </w:r>
      <w:r>
        <w:rPr>
          <w:rFonts w:asciiTheme="minorHAnsi" w:hAnsiTheme="minorHAnsi" w:cstheme="minorHAnsi"/>
          <w:color w:val="000000" w:themeColor="text1"/>
          <w:sz w:val="22"/>
          <w:szCs w:val="22"/>
        </w:rPr>
        <w:t xml:space="preserve">la compañera </w:t>
      </w:r>
      <w:proofErr w:type="spellStart"/>
      <w:r w:rsidRPr="00C279D3">
        <w:rPr>
          <w:rFonts w:asciiTheme="minorHAnsi" w:hAnsiTheme="minorHAnsi" w:cstheme="minorHAnsi"/>
          <w:color w:val="000000" w:themeColor="text1"/>
          <w:sz w:val="22"/>
          <w:szCs w:val="22"/>
        </w:rPr>
        <w:t>Zeirys</w:t>
      </w:r>
      <w:proofErr w:type="spellEnd"/>
      <w:r w:rsidRPr="00C279D3">
        <w:rPr>
          <w:rFonts w:asciiTheme="minorHAnsi" w:hAnsiTheme="minorHAnsi" w:cstheme="minorHAnsi"/>
          <w:color w:val="000000" w:themeColor="text1"/>
          <w:sz w:val="22"/>
          <w:szCs w:val="22"/>
        </w:rPr>
        <w:t>. Esta cuenta será más eficiente para la gestión, ya que</w:t>
      </w:r>
      <w:r>
        <w:rPr>
          <w:rFonts w:asciiTheme="minorHAnsi" w:hAnsiTheme="minorHAnsi" w:cstheme="minorHAnsi"/>
          <w:color w:val="000000" w:themeColor="text1"/>
          <w:sz w:val="22"/>
          <w:szCs w:val="22"/>
        </w:rPr>
        <w:t xml:space="preserve"> la anterior</w:t>
      </w:r>
      <w:r w:rsidRPr="00C279D3">
        <w:rPr>
          <w:rFonts w:asciiTheme="minorHAnsi" w:hAnsiTheme="minorHAnsi" w:cstheme="minorHAnsi"/>
          <w:color w:val="000000" w:themeColor="text1"/>
          <w:sz w:val="22"/>
          <w:szCs w:val="22"/>
        </w:rPr>
        <w:t xml:space="preserve"> solo se usa</w:t>
      </w:r>
      <w:r>
        <w:rPr>
          <w:rFonts w:asciiTheme="minorHAnsi" w:hAnsiTheme="minorHAnsi" w:cstheme="minorHAnsi"/>
          <w:color w:val="000000" w:themeColor="text1"/>
          <w:sz w:val="22"/>
          <w:szCs w:val="22"/>
        </w:rPr>
        <w:t>ba</w:t>
      </w:r>
      <w:r w:rsidRPr="00C279D3">
        <w:rPr>
          <w:rFonts w:asciiTheme="minorHAnsi" w:hAnsiTheme="minorHAnsi" w:cstheme="minorHAnsi"/>
          <w:color w:val="000000" w:themeColor="text1"/>
          <w:sz w:val="22"/>
          <w:szCs w:val="22"/>
        </w:rPr>
        <w:t xml:space="preserve"> una vez al año. La nueva dirección será </w:t>
      </w:r>
      <w:hyperlink r:id="rId10" w:history="1">
        <w:r w:rsidRPr="00B53A62">
          <w:rPr>
            <w:rStyle w:val="Hipervnculo"/>
            <w:rFonts w:asciiTheme="minorHAnsi" w:hAnsiTheme="minorHAnsi" w:cstheme="minorHAnsi"/>
            <w:sz w:val="22"/>
            <w:szCs w:val="22"/>
          </w:rPr>
          <w:t>junta@dgan.go.cr</w:t>
        </w:r>
      </w:hyperlink>
      <w:r>
        <w:t xml:space="preserve"> </w:t>
      </w:r>
      <w:r w:rsidRPr="00C279D3">
        <w:rPr>
          <w:rFonts w:asciiTheme="minorHAnsi" w:hAnsiTheme="minorHAnsi" w:cstheme="minorHAnsi"/>
          <w:sz w:val="22"/>
          <w:szCs w:val="22"/>
        </w:rPr>
        <w:t xml:space="preserve">en lugar de </w:t>
      </w:r>
      <w:hyperlink r:id="rId11" w:history="1">
        <w:r w:rsidRPr="00B53A62">
          <w:rPr>
            <w:rStyle w:val="Hipervnculo"/>
            <w:rFonts w:asciiTheme="minorHAnsi" w:hAnsiTheme="minorHAnsi" w:cstheme="minorHAnsi"/>
            <w:sz w:val="22"/>
            <w:szCs w:val="22"/>
          </w:rPr>
          <w:t>premiocotoconde@dgan.go.cr</w:t>
        </w:r>
      </w:hyperlink>
      <w:r>
        <w:t xml:space="preserve"> ----------------------------------------------------------------------</w:t>
      </w:r>
    </w:p>
    <w:p w14:paraId="2EFAD0E4" w14:textId="77777777" w:rsidR="00EE1A94" w:rsidRPr="00C279D3" w:rsidRDefault="00EE1A94" w:rsidP="00CA7155">
      <w:pPr>
        <w:numPr>
          <w:ilvl w:val="0"/>
          <w:numId w:val="3"/>
        </w:num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Si lo tienen a bien, recomienda designar como coordinadora del premio a la señora Ivannia Valverde Guevara, </w:t>
      </w:r>
      <w:proofErr w:type="gramStart"/>
      <w:r>
        <w:rPr>
          <w:rFonts w:asciiTheme="minorHAnsi" w:hAnsiTheme="minorHAnsi" w:cstheme="minorHAnsi"/>
          <w:color w:val="000000" w:themeColor="text1"/>
          <w:sz w:val="22"/>
          <w:szCs w:val="22"/>
        </w:rPr>
        <w:t>Subdirectora</w:t>
      </w:r>
      <w:proofErr w:type="gramEnd"/>
      <w:r>
        <w:rPr>
          <w:rFonts w:asciiTheme="minorHAnsi" w:hAnsiTheme="minorHAnsi" w:cstheme="minorHAnsi"/>
          <w:color w:val="000000" w:themeColor="text1"/>
          <w:sz w:val="22"/>
          <w:szCs w:val="22"/>
        </w:rPr>
        <w:t>, quien generosamente ha aceptado apoyarnos, por lo que lo dejo a criterio de la Junta</w:t>
      </w:r>
      <w:r w:rsidRPr="00C279D3">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672C8096" w14:textId="77777777" w:rsidR="00EE1A94" w:rsidRPr="00C279D3" w:rsidRDefault="00EE1A94" w:rsidP="00CA7155">
      <w:pPr>
        <w:numPr>
          <w:ilvl w:val="0"/>
          <w:numId w:val="3"/>
        </w:numPr>
        <w:tabs>
          <w:tab w:val="left" w:pos="360"/>
        </w:tabs>
        <w:spacing w:line="480" w:lineRule="auto"/>
        <w:jc w:val="both"/>
        <w:rPr>
          <w:rFonts w:asciiTheme="minorHAnsi" w:hAnsiTheme="minorHAnsi" w:cstheme="minorHAnsi"/>
          <w:color w:val="000000" w:themeColor="text1"/>
          <w:sz w:val="22"/>
          <w:szCs w:val="22"/>
        </w:rPr>
      </w:pPr>
      <w:r w:rsidRPr="00C279D3">
        <w:rPr>
          <w:rFonts w:asciiTheme="minorHAnsi" w:hAnsiTheme="minorHAnsi" w:cstheme="minorHAnsi"/>
          <w:color w:val="000000" w:themeColor="text1"/>
          <w:sz w:val="22"/>
          <w:szCs w:val="22"/>
        </w:rPr>
        <w:lastRenderedPageBreak/>
        <w:t>Se recuerda que el premio "Luz Alba Chacón de Umaña</w:t>
      </w:r>
      <w:r>
        <w:rPr>
          <w:rFonts w:asciiTheme="minorHAnsi" w:hAnsiTheme="minorHAnsi" w:cstheme="minorHAnsi"/>
          <w:color w:val="000000" w:themeColor="text1"/>
          <w:sz w:val="22"/>
          <w:szCs w:val="22"/>
        </w:rPr>
        <w:t xml:space="preserve">”, </w:t>
      </w:r>
      <w:r w:rsidRPr="00C279D3">
        <w:rPr>
          <w:rFonts w:asciiTheme="minorHAnsi" w:hAnsiTheme="minorHAnsi" w:cstheme="minorHAnsi"/>
          <w:color w:val="000000" w:themeColor="text1"/>
          <w:sz w:val="22"/>
          <w:szCs w:val="22"/>
        </w:rPr>
        <w:t>al Archivo Distinguido está en proceso de revisión. Don Ricardo y otras personas han sido comisionados para repasar las bases de participación y se espera presentar una propuesta final en una próxima sesión para su aprobación</w:t>
      </w:r>
      <w:r>
        <w:rPr>
          <w:rFonts w:asciiTheme="minorHAnsi" w:hAnsiTheme="minorHAnsi" w:cstheme="minorHAnsi"/>
          <w:color w:val="000000" w:themeColor="text1"/>
          <w:sz w:val="22"/>
          <w:szCs w:val="22"/>
        </w:rPr>
        <w:t>.</w:t>
      </w:r>
    </w:p>
    <w:p w14:paraId="314DD874" w14:textId="77777777" w:rsidR="00EE1A94"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Señor Badilla Marín: estoy de acuerdo con</w:t>
      </w:r>
      <w:r w:rsidRPr="00B53A62">
        <w:rPr>
          <w:rFonts w:asciiTheme="minorHAnsi" w:hAnsiTheme="minorHAnsi" w:cstheme="minorHAnsi"/>
          <w:color w:val="000000" w:themeColor="text1"/>
          <w:sz w:val="22"/>
          <w:szCs w:val="22"/>
        </w:rPr>
        <w:t xml:space="preserve"> que doña Ivannia </w:t>
      </w:r>
      <w:r>
        <w:rPr>
          <w:rFonts w:asciiTheme="minorHAnsi" w:hAnsiTheme="minorHAnsi" w:cstheme="minorHAnsi"/>
          <w:color w:val="000000" w:themeColor="text1"/>
          <w:sz w:val="22"/>
          <w:szCs w:val="22"/>
        </w:rPr>
        <w:t xml:space="preserve">Valverde </w:t>
      </w:r>
      <w:r w:rsidRPr="00B53A62">
        <w:rPr>
          <w:rFonts w:asciiTheme="minorHAnsi" w:hAnsiTheme="minorHAnsi" w:cstheme="minorHAnsi"/>
          <w:color w:val="000000" w:themeColor="text1"/>
          <w:sz w:val="22"/>
          <w:szCs w:val="22"/>
        </w:rPr>
        <w:t>asuma la coordinación del premio, destacando que ya lo hizo el año pasado y parece adecuado que continúe. En cuanto al premio "Luz Alba Chacón de Umaña", está en la etapa final de revisión y próximamente se presentarán los cambios y actualizaciones a la metodología de evaluación.</w:t>
      </w:r>
      <w:r>
        <w:rPr>
          <w:rFonts w:asciiTheme="minorHAnsi" w:hAnsiTheme="minorHAnsi" w:cstheme="minorHAnsi"/>
          <w:color w:val="000000" w:themeColor="text1"/>
          <w:sz w:val="22"/>
          <w:szCs w:val="22"/>
        </w:rPr>
        <w:t xml:space="preserve"> ---------------------------------------------------------------------------</w:t>
      </w:r>
    </w:p>
    <w:p w14:paraId="1275AB71" w14:textId="77777777" w:rsidR="00EE1A94"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Señora Castillo Solano: también estoy de acuerdo en que doña Ivannia Valverde </w:t>
      </w:r>
      <w:r w:rsidRPr="004716E9">
        <w:rPr>
          <w:rFonts w:asciiTheme="minorHAnsi" w:hAnsiTheme="minorHAnsi" w:cstheme="minorHAnsi"/>
          <w:color w:val="000000" w:themeColor="text1"/>
          <w:sz w:val="22"/>
          <w:szCs w:val="22"/>
        </w:rPr>
        <w:t>continúe coordinando el premio</w:t>
      </w:r>
      <w:r>
        <w:rPr>
          <w:rFonts w:asciiTheme="minorHAnsi" w:hAnsiTheme="minorHAnsi" w:cstheme="minorHAnsi"/>
          <w:color w:val="000000" w:themeColor="text1"/>
          <w:sz w:val="22"/>
          <w:szCs w:val="22"/>
        </w:rPr>
        <w:t>. --------------------------------------------------------------------------------------------------------------------------------</w:t>
      </w:r>
    </w:p>
    <w:p w14:paraId="473EC499" w14:textId="77777777" w:rsidR="00EE1A94"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Señora Campos Ramírez: quería mencionarles</w:t>
      </w:r>
      <w:r w:rsidRPr="006E4BBE">
        <w:rPr>
          <w:rFonts w:asciiTheme="minorHAnsi" w:hAnsiTheme="minorHAnsi" w:cstheme="minorHAnsi"/>
          <w:color w:val="000000" w:themeColor="text1"/>
          <w:sz w:val="22"/>
          <w:szCs w:val="22"/>
        </w:rPr>
        <w:t xml:space="preserve"> que la señora </w:t>
      </w:r>
      <w:r>
        <w:rPr>
          <w:rFonts w:asciiTheme="minorHAnsi" w:hAnsiTheme="minorHAnsi" w:cstheme="minorHAnsi"/>
          <w:color w:val="000000" w:themeColor="text1"/>
          <w:sz w:val="22"/>
          <w:szCs w:val="22"/>
        </w:rPr>
        <w:t>A</w:t>
      </w:r>
      <w:r w:rsidRPr="006E4BBE">
        <w:rPr>
          <w:rFonts w:asciiTheme="minorHAnsi" w:hAnsiTheme="minorHAnsi" w:cstheme="minorHAnsi"/>
          <w:color w:val="000000" w:themeColor="text1"/>
          <w:sz w:val="22"/>
          <w:szCs w:val="22"/>
        </w:rPr>
        <w:t>uditora</w:t>
      </w:r>
      <w:r>
        <w:rPr>
          <w:rFonts w:asciiTheme="minorHAnsi" w:hAnsiTheme="minorHAnsi" w:cstheme="minorHAnsi"/>
          <w:color w:val="000000" w:themeColor="text1"/>
          <w:sz w:val="22"/>
          <w:szCs w:val="22"/>
        </w:rPr>
        <w:t xml:space="preserve"> Interna</w:t>
      </w:r>
      <w:r w:rsidRPr="006E4BBE">
        <w:rPr>
          <w:rFonts w:asciiTheme="minorHAnsi" w:hAnsiTheme="minorHAnsi" w:cstheme="minorHAnsi"/>
          <w:color w:val="000000" w:themeColor="text1"/>
          <w:sz w:val="22"/>
          <w:szCs w:val="22"/>
        </w:rPr>
        <w:t xml:space="preserve"> está ingresando hoy y se le llevará a hacer un recorrido institucional, como es habitual con las nuevas incorporaciones. Se sugirió que ella podría saludar brevemente en esta sesión o, si se prefiere</w:t>
      </w:r>
      <w:r>
        <w:rPr>
          <w:rFonts w:asciiTheme="minorHAnsi" w:hAnsiTheme="minorHAnsi" w:cstheme="minorHAnsi"/>
          <w:color w:val="000000" w:themeColor="text1"/>
          <w:sz w:val="22"/>
          <w:szCs w:val="22"/>
        </w:rPr>
        <w:t>n</w:t>
      </w:r>
      <w:r w:rsidRPr="006E4BBE">
        <w:rPr>
          <w:rFonts w:asciiTheme="minorHAnsi" w:hAnsiTheme="minorHAnsi" w:cstheme="minorHAnsi"/>
          <w:color w:val="000000" w:themeColor="text1"/>
          <w:sz w:val="22"/>
          <w:szCs w:val="22"/>
        </w:rPr>
        <w:t xml:space="preserve">, convocarla para la próxima reunión para que se presente y converse con </w:t>
      </w:r>
      <w:r>
        <w:rPr>
          <w:rFonts w:asciiTheme="minorHAnsi" w:hAnsiTheme="minorHAnsi" w:cstheme="minorHAnsi"/>
          <w:color w:val="000000" w:themeColor="text1"/>
          <w:sz w:val="22"/>
          <w:szCs w:val="22"/>
        </w:rPr>
        <w:t>ustedes</w:t>
      </w:r>
      <w:r w:rsidRPr="006E4BBE">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p>
    <w:p w14:paraId="4E090469" w14:textId="77777777" w:rsidR="00EE1A94"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Señor Sandi Baltodano: en cuanto al premio archivístico tengo una duda</w:t>
      </w:r>
      <w:r w:rsidRPr="00563A74">
        <w:rPr>
          <w:rFonts w:asciiTheme="minorHAnsi" w:hAnsiTheme="minorHAnsi" w:cstheme="minorHAnsi"/>
          <w:sz w:val="22"/>
          <w:szCs w:val="22"/>
        </w:rPr>
        <w:t xml:space="preserve"> sobre el punto F</w:t>
      </w:r>
      <w:r>
        <w:rPr>
          <w:rFonts w:asciiTheme="minorHAnsi" w:hAnsiTheme="minorHAnsi" w:cstheme="minorHAnsi"/>
          <w:sz w:val="22"/>
          <w:szCs w:val="22"/>
        </w:rPr>
        <w:t>)</w:t>
      </w:r>
      <w:r w:rsidRPr="00563A74">
        <w:rPr>
          <w:rFonts w:asciiTheme="minorHAnsi" w:hAnsiTheme="minorHAnsi" w:cstheme="minorHAnsi"/>
          <w:sz w:val="22"/>
          <w:szCs w:val="22"/>
        </w:rPr>
        <w:t xml:space="preserve">, que menciona que las postulaciones se recibirán en la cuenta de correo </w:t>
      </w:r>
      <w:hyperlink r:id="rId12" w:history="1">
        <w:r w:rsidRPr="00563A74">
          <w:rPr>
            <w:rStyle w:val="Hipervnculo"/>
            <w:rFonts w:asciiTheme="minorHAnsi" w:hAnsiTheme="minorHAnsi" w:cstheme="minorHAnsi"/>
            <w:sz w:val="22"/>
            <w:szCs w:val="22"/>
          </w:rPr>
          <w:t>premiocotoconde@dgan.go.cr</w:t>
        </w:r>
      </w:hyperlink>
      <w:r w:rsidRPr="00563A74">
        <w:rPr>
          <w:rFonts w:asciiTheme="minorHAnsi" w:hAnsiTheme="minorHAnsi" w:cstheme="minorHAnsi"/>
          <w:sz w:val="22"/>
          <w:szCs w:val="22"/>
        </w:rPr>
        <w:t xml:space="preserve">, pero luego se menciona </w:t>
      </w:r>
      <w:hyperlink r:id="rId13" w:history="1">
        <w:r w:rsidRPr="00563A74">
          <w:rPr>
            <w:rStyle w:val="Hipervnculo"/>
            <w:rFonts w:asciiTheme="minorHAnsi" w:hAnsiTheme="minorHAnsi" w:cstheme="minorHAnsi"/>
            <w:sz w:val="22"/>
            <w:szCs w:val="22"/>
          </w:rPr>
          <w:t>junta@dgan.go.cr</w:t>
        </w:r>
      </w:hyperlink>
      <w:r w:rsidRPr="00563A74">
        <w:rPr>
          <w:rFonts w:asciiTheme="minorHAnsi" w:hAnsiTheme="minorHAnsi" w:cstheme="minorHAnsi"/>
          <w:sz w:val="22"/>
          <w:szCs w:val="22"/>
        </w:rPr>
        <w:t xml:space="preserve">, </w:t>
      </w:r>
      <w:r w:rsidRPr="008813A5">
        <w:rPr>
          <w:rFonts w:asciiTheme="minorHAnsi" w:hAnsiTheme="minorHAnsi" w:cstheme="minorHAnsi"/>
          <w:color w:val="000000" w:themeColor="text1"/>
          <w:sz w:val="22"/>
          <w:szCs w:val="22"/>
        </w:rPr>
        <w:t xml:space="preserve">como indicaba doña Carmen. </w:t>
      </w:r>
      <w:r>
        <w:rPr>
          <w:rFonts w:asciiTheme="minorHAnsi" w:hAnsiTheme="minorHAnsi" w:cstheme="minorHAnsi"/>
          <w:color w:val="000000" w:themeColor="text1"/>
          <w:sz w:val="22"/>
          <w:szCs w:val="22"/>
        </w:rPr>
        <w:t>------------------------------------------------------------</w:t>
      </w:r>
    </w:p>
    <w:p w14:paraId="1F16538D" w14:textId="77777777" w:rsidR="00EE1A94"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Señora Campos Ramírez: don Guillermo es</w:t>
      </w:r>
      <w:r w:rsidRPr="00B02E49">
        <w:rPr>
          <w:rFonts w:asciiTheme="minorHAnsi" w:hAnsiTheme="minorHAnsi" w:cstheme="minorHAnsi"/>
          <w:color w:val="000000" w:themeColor="text1"/>
          <w:sz w:val="22"/>
          <w:szCs w:val="22"/>
        </w:rPr>
        <w:t xml:space="preserve"> que las bases actuales mencionan </w:t>
      </w:r>
      <w:r>
        <w:rPr>
          <w:rFonts w:asciiTheme="minorHAnsi" w:hAnsiTheme="minorHAnsi" w:cstheme="minorHAnsi"/>
          <w:color w:val="000000" w:themeColor="text1"/>
          <w:sz w:val="22"/>
          <w:szCs w:val="22"/>
        </w:rPr>
        <w:t>ese correo y la propuesta es cambiarlo al correo de la Junta</w:t>
      </w:r>
      <w:r w:rsidRPr="00B02E4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En el oficio y artículo se dejó el correo anterior, porque así lo indican las bases de participación, sin embargo, la </w:t>
      </w:r>
      <w:r w:rsidRPr="00B02E49">
        <w:rPr>
          <w:rFonts w:asciiTheme="minorHAnsi" w:hAnsiTheme="minorHAnsi" w:cstheme="minorHAnsi"/>
          <w:color w:val="000000" w:themeColor="text1"/>
          <w:sz w:val="22"/>
          <w:szCs w:val="22"/>
        </w:rPr>
        <w:t>propuesta es eliminar esa dirección de correo y usar la cuenta de la Junta para mejorar la eficiencia en la administración de las cuentas. Si los miembros están de acuerdo, se procederá con el cambio.</w:t>
      </w:r>
      <w:r>
        <w:rPr>
          <w:rFonts w:asciiTheme="minorHAnsi" w:hAnsiTheme="minorHAnsi" w:cstheme="minorHAnsi"/>
          <w:color w:val="000000" w:themeColor="text1"/>
          <w:sz w:val="22"/>
          <w:szCs w:val="22"/>
        </w:rPr>
        <w:t xml:space="preserve"> -----------------------------------------------------------------------------------------------------</w:t>
      </w:r>
    </w:p>
    <w:p w14:paraId="36901D0B" w14:textId="77777777" w:rsidR="00EE1A94"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Señora Castillo Solano: en cuanto a la redacción del acuerdo, sugiero que </w:t>
      </w:r>
      <w:r w:rsidRPr="00AA6E09">
        <w:rPr>
          <w:rFonts w:asciiTheme="minorHAnsi" w:hAnsiTheme="minorHAnsi" w:cstheme="minorHAnsi"/>
          <w:color w:val="000000" w:themeColor="text1"/>
          <w:sz w:val="22"/>
          <w:szCs w:val="22"/>
        </w:rPr>
        <w:t>se indique claramente que una copia de los comunicados será redirigida a la cuenta de doña Ivannia</w:t>
      </w:r>
      <w:r>
        <w:rPr>
          <w:rFonts w:asciiTheme="minorHAnsi" w:hAnsiTheme="minorHAnsi" w:cstheme="minorHAnsi"/>
          <w:color w:val="000000" w:themeColor="text1"/>
          <w:sz w:val="22"/>
          <w:szCs w:val="22"/>
        </w:rPr>
        <w:t xml:space="preserve"> Valverde, para evitar confusión. ----</w:t>
      </w:r>
    </w:p>
    <w:p w14:paraId="51B6FA26" w14:textId="77777777" w:rsidR="00EE1A94" w:rsidRPr="0089645F"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Se someta a votación designar a la señora </w:t>
      </w:r>
      <w:proofErr w:type="gramStart"/>
      <w:r>
        <w:rPr>
          <w:rFonts w:asciiTheme="minorHAnsi" w:hAnsiTheme="minorHAnsi" w:cstheme="minorHAnsi"/>
          <w:color w:val="000000" w:themeColor="text1"/>
          <w:sz w:val="22"/>
          <w:szCs w:val="22"/>
        </w:rPr>
        <w:t>Subdirectora</w:t>
      </w:r>
      <w:proofErr w:type="gramEnd"/>
      <w:r>
        <w:rPr>
          <w:rFonts w:asciiTheme="minorHAnsi" w:hAnsiTheme="minorHAnsi" w:cstheme="minorHAnsi"/>
          <w:color w:val="000000" w:themeColor="text1"/>
          <w:sz w:val="22"/>
          <w:szCs w:val="22"/>
        </w:rPr>
        <w:t xml:space="preserve"> General como la coordinadora del premio archivístico José Luis Coto Conde, edición 2025. ---------------------------------------------------------------------------</w:t>
      </w:r>
    </w:p>
    <w:p w14:paraId="73A764C2" w14:textId="77777777" w:rsidR="00EE1A94" w:rsidRPr="0075539D" w:rsidRDefault="00EE1A94" w:rsidP="00EE1A94">
      <w:pPr>
        <w:tabs>
          <w:tab w:val="left" w:pos="360"/>
        </w:tabs>
        <w:spacing w:line="480" w:lineRule="auto"/>
        <w:jc w:val="both"/>
        <w:rPr>
          <w:rStyle w:val="Hipervnculo"/>
          <w:rFonts w:asciiTheme="minorHAnsi" w:hAnsiTheme="minorHAnsi" w:cstheme="minorHAnsi"/>
          <w:color w:val="auto"/>
          <w:sz w:val="22"/>
          <w:szCs w:val="22"/>
          <w:u w:val="none"/>
        </w:rPr>
      </w:pPr>
      <w:r w:rsidRPr="003506FA">
        <w:rPr>
          <w:rFonts w:asciiTheme="minorHAnsi" w:eastAsia="Calibri" w:hAnsiTheme="minorHAnsi" w:cstheme="minorHAnsi"/>
          <w:b/>
          <w:bCs/>
          <w:color w:val="000000"/>
          <w:sz w:val="22"/>
          <w:szCs w:val="22"/>
        </w:rPr>
        <w:lastRenderedPageBreak/>
        <w:t>ACUERDO</w:t>
      </w:r>
      <w:r>
        <w:rPr>
          <w:rFonts w:asciiTheme="minorHAnsi" w:eastAsia="Calibri" w:hAnsiTheme="minorHAnsi" w:cstheme="minorHAnsi"/>
          <w:b/>
          <w:bCs/>
          <w:color w:val="000000"/>
          <w:sz w:val="22"/>
          <w:szCs w:val="22"/>
        </w:rPr>
        <w:t xml:space="preserve"> 4</w:t>
      </w:r>
      <w:r w:rsidRPr="003506FA">
        <w:rPr>
          <w:rFonts w:asciiTheme="minorHAnsi" w:eastAsia="Calibri" w:hAnsiTheme="minorHAnsi" w:cstheme="minorHAnsi"/>
          <w:b/>
          <w:bCs/>
          <w:color w:val="000000"/>
          <w:sz w:val="22"/>
          <w:szCs w:val="22"/>
        </w:rPr>
        <w:t>.</w:t>
      </w:r>
      <w:r>
        <w:rPr>
          <w:rFonts w:asciiTheme="minorHAnsi" w:eastAsia="Calibri" w:hAnsiTheme="minorHAnsi" w:cstheme="minorHAnsi"/>
          <w:b/>
          <w:bCs/>
          <w:color w:val="000000"/>
          <w:sz w:val="22"/>
          <w:szCs w:val="22"/>
        </w:rPr>
        <w:t xml:space="preserve">1 </w:t>
      </w:r>
      <w:r>
        <w:rPr>
          <w:rFonts w:asciiTheme="minorHAnsi" w:hAnsiTheme="minorHAnsi" w:cstheme="minorHAnsi"/>
          <w:color w:val="000000" w:themeColor="text1"/>
          <w:sz w:val="22"/>
          <w:szCs w:val="22"/>
        </w:rPr>
        <w:t xml:space="preserve">Designar a </w:t>
      </w:r>
      <w:r w:rsidRPr="00FF10FA">
        <w:rPr>
          <w:rFonts w:asciiTheme="minorHAnsi" w:hAnsiTheme="minorHAnsi" w:cstheme="minorHAnsi"/>
          <w:sz w:val="22"/>
          <w:szCs w:val="22"/>
        </w:rPr>
        <w:t xml:space="preserve">la señora Ivannia Valverde Guevara, </w:t>
      </w:r>
      <w:proofErr w:type="gramStart"/>
      <w:r w:rsidRPr="00FF10FA">
        <w:rPr>
          <w:rFonts w:asciiTheme="minorHAnsi" w:hAnsiTheme="minorHAnsi" w:cstheme="minorHAnsi"/>
          <w:sz w:val="22"/>
          <w:szCs w:val="22"/>
        </w:rPr>
        <w:t>Subdirectora</w:t>
      </w:r>
      <w:proofErr w:type="gramEnd"/>
      <w:r w:rsidRPr="00FF10FA">
        <w:rPr>
          <w:rFonts w:asciiTheme="minorHAnsi" w:hAnsiTheme="minorHAnsi" w:cstheme="minorHAnsi"/>
          <w:sz w:val="22"/>
          <w:szCs w:val="22"/>
        </w:rPr>
        <w:t xml:space="preserve"> General</w:t>
      </w:r>
      <w:r>
        <w:rPr>
          <w:rFonts w:asciiTheme="minorHAnsi" w:hAnsiTheme="minorHAnsi" w:cstheme="minorHAnsi"/>
          <w:sz w:val="22"/>
          <w:szCs w:val="22"/>
        </w:rPr>
        <w:t>,</w:t>
      </w:r>
      <w:r w:rsidRPr="00FF10FA">
        <w:rPr>
          <w:rFonts w:asciiTheme="minorHAnsi" w:hAnsiTheme="minorHAnsi" w:cstheme="minorHAnsi"/>
          <w:sz w:val="22"/>
          <w:szCs w:val="22"/>
        </w:rPr>
        <w:t xml:space="preserve"> </w:t>
      </w:r>
      <w:r>
        <w:rPr>
          <w:rFonts w:asciiTheme="minorHAnsi" w:hAnsiTheme="minorHAnsi" w:cstheme="minorHAnsi"/>
          <w:color w:val="000000" w:themeColor="text1"/>
          <w:sz w:val="22"/>
          <w:szCs w:val="22"/>
        </w:rPr>
        <w:t xml:space="preserve">como coordinadora del premio archivístico José Luis Coto Conde, </w:t>
      </w:r>
      <w:r w:rsidRPr="005F4ABC">
        <w:rPr>
          <w:rFonts w:asciiTheme="minorHAnsi" w:hAnsiTheme="minorHAnsi" w:cstheme="minorHAnsi"/>
          <w:color w:val="000000" w:themeColor="text1"/>
          <w:sz w:val="22"/>
          <w:szCs w:val="22"/>
        </w:rPr>
        <w:t>al</w:t>
      </w:r>
      <w:r w:rsidRPr="0089645F">
        <w:rPr>
          <w:rFonts w:asciiTheme="minorHAnsi" w:hAnsiTheme="minorHAnsi" w:cstheme="minorHAnsi"/>
          <w:color w:val="000000" w:themeColor="text1"/>
          <w:sz w:val="22"/>
          <w:szCs w:val="22"/>
        </w:rPr>
        <w:t xml:space="preserve"> mejor trabajo de investigación en el campo archivístico</w:t>
      </w:r>
      <w:r>
        <w:rPr>
          <w:rFonts w:asciiTheme="minorHAnsi" w:hAnsiTheme="minorHAnsi" w:cstheme="minorHAnsi"/>
          <w:color w:val="000000" w:themeColor="text1"/>
          <w:sz w:val="22"/>
          <w:szCs w:val="22"/>
        </w:rPr>
        <w:t xml:space="preserve">, edición 2025. Se adjuntan las bases de participación en este concurso para que se ejecuten las acciones correspondientes. Las postulaciones se recibirán en la cuenta de correo electrónico </w:t>
      </w:r>
      <w:hyperlink r:id="rId14" w:history="1">
        <w:r w:rsidRPr="00A70339">
          <w:rPr>
            <w:rStyle w:val="Hipervnculo"/>
            <w:rFonts w:asciiTheme="minorHAnsi" w:hAnsiTheme="minorHAnsi" w:cstheme="minorHAnsi"/>
            <w:sz w:val="22"/>
            <w:szCs w:val="22"/>
          </w:rPr>
          <w:t>junta@dgan.go.cr</w:t>
        </w:r>
      </w:hyperlink>
      <w:r w:rsidRPr="0075539D">
        <w:rPr>
          <w:rStyle w:val="Hipervnculo"/>
          <w:rFonts w:asciiTheme="minorHAnsi" w:hAnsiTheme="minorHAnsi" w:cstheme="minorHAnsi"/>
          <w:color w:val="auto"/>
          <w:sz w:val="22"/>
          <w:szCs w:val="22"/>
          <w:u w:val="none"/>
        </w:rPr>
        <w:t xml:space="preserve">, de la que se redireccionará una copia de los comunicados a la cuenta de la señora Valverde Guevara. Como lo indican las bases del concurso, de acuerdo con las líneas de investigación de los trabajos que se reciban, deberá proponer por lo menos tres especialistas como posibles miembros del jurado para aprobación de esta Junta, que pueden ser nacionales o internacionales, así como presentar un informe con los resultados del jurado al 10 de julio del año en curso. Esta Junta le agradece su valiosa colaboración en la coordinación de este premio. Enviar copia de este acuerdo a las señoras Carmen Elena Campos Ramírez, </w:t>
      </w:r>
      <w:proofErr w:type="gramStart"/>
      <w:r w:rsidRPr="0075539D">
        <w:rPr>
          <w:rStyle w:val="Hipervnculo"/>
          <w:rFonts w:asciiTheme="minorHAnsi" w:hAnsiTheme="minorHAnsi" w:cstheme="minorHAnsi"/>
          <w:color w:val="auto"/>
          <w:sz w:val="22"/>
          <w:szCs w:val="22"/>
          <w:u w:val="none"/>
        </w:rPr>
        <w:t>Directora General</w:t>
      </w:r>
      <w:proofErr w:type="gramEnd"/>
      <w:r w:rsidRPr="0075539D">
        <w:rPr>
          <w:rStyle w:val="Hipervnculo"/>
          <w:rFonts w:asciiTheme="minorHAnsi" w:hAnsiTheme="minorHAnsi" w:cstheme="minorHAnsi"/>
          <w:color w:val="auto"/>
          <w:sz w:val="22"/>
          <w:szCs w:val="22"/>
          <w:u w:val="none"/>
        </w:rPr>
        <w:t xml:space="preserve"> e Ivannia Valverde Guevara, Subdirectora General. </w:t>
      </w:r>
      <w:r w:rsidRPr="00F234AE">
        <w:rPr>
          <w:rStyle w:val="Hipervnculo"/>
          <w:rFonts w:asciiTheme="minorHAnsi" w:hAnsiTheme="minorHAnsi" w:cstheme="minorHAnsi"/>
          <w:color w:val="auto"/>
          <w:sz w:val="22"/>
          <w:szCs w:val="22"/>
          <w:u w:val="none"/>
        </w:rPr>
        <w:t>Aprobado por unanimidad</w:t>
      </w:r>
      <w:r w:rsidRPr="0075539D">
        <w:rPr>
          <w:rStyle w:val="Hipervnculo"/>
          <w:rFonts w:asciiTheme="minorHAnsi" w:hAnsiTheme="minorHAnsi" w:cstheme="minorHAnsi"/>
          <w:b/>
          <w:bCs/>
          <w:color w:val="auto"/>
          <w:sz w:val="22"/>
          <w:szCs w:val="22"/>
          <w:u w:val="none"/>
        </w:rPr>
        <w:t>. ACUERDO FIRME</w:t>
      </w:r>
      <w:r w:rsidRPr="0075539D">
        <w:rPr>
          <w:rStyle w:val="Hipervnculo"/>
          <w:rFonts w:asciiTheme="minorHAnsi" w:hAnsiTheme="minorHAnsi" w:cstheme="minorHAnsi"/>
          <w:color w:val="auto"/>
          <w:sz w:val="22"/>
          <w:szCs w:val="22"/>
          <w:u w:val="none"/>
        </w:rPr>
        <w:t>.</w:t>
      </w:r>
    </w:p>
    <w:p w14:paraId="77D16853" w14:textId="77777777" w:rsidR="00EE1A94" w:rsidRPr="0089645F" w:rsidRDefault="00EE1A94" w:rsidP="00EE1A94">
      <w:pPr>
        <w:tabs>
          <w:tab w:val="left" w:pos="360"/>
        </w:tabs>
        <w:spacing w:line="480" w:lineRule="auto"/>
        <w:jc w:val="both"/>
        <w:rPr>
          <w:rFonts w:asciiTheme="minorHAnsi" w:hAnsiTheme="minorHAnsi" w:cstheme="minorHAnsi"/>
          <w:color w:val="000000" w:themeColor="text1"/>
          <w:sz w:val="22"/>
          <w:szCs w:val="22"/>
        </w:rPr>
      </w:pPr>
      <w:r w:rsidRPr="0075539D">
        <w:rPr>
          <w:rStyle w:val="Hipervnculo"/>
          <w:rFonts w:asciiTheme="minorHAnsi" w:hAnsiTheme="minorHAnsi" w:cstheme="minorHAnsi"/>
          <w:color w:val="auto"/>
          <w:sz w:val="22"/>
          <w:szCs w:val="22"/>
          <w:u w:val="none"/>
        </w:rPr>
        <w:t>Se somete a votación solicitar a la señora Coordinadora de la Unidad Proyección Institucional la difusión del premio</w:t>
      </w:r>
      <w:r>
        <w:rPr>
          <w:rStyle w:val="Hipervnculo"/>
          <w:rFonts w:asciiTheme="minorHAnsi" w:hAnsiTheme="minorHAnsi" w:cstheme="minorHAnsi"/>
          <w:color w:val="auto"/>
          <w:sz w:val="22"/>
          <w:szCs w:val="22"/>
          <w:u w:val="none"/>
        </w:rPr>
        <w:t xml:space="preserve"> </w:t>
      </w:r>
      <w:r>
        <w:rPr>
          <w:rFonts w:asciiTheme="minorHAnsi" w:hAnsiTheme="minorHAnsi" w:cstheme="minorHAnsi"/>
          <w:color w:val="000000" w:themeColor="text1"/>
          <w:sz w:val="22"/>
          <w:szCs w:val="22"/>
        </w:rPr>
        <w:t>archivístico José Luis Coto Conde, edición 2025. ------------------------------------------------------------</w:t>
      </w:r>
    </w:p>
    <w:p w14:paraId="379C301D" w14:textId="77777777" w:rsidR="00EE1A94" w:rsidRPr="0089645F" w:rsidRDefault="00EE1A94" w:rsidP="00EE1A94">
      <w:pPr>
        <w:tabs>
          <w:tab w:val="left" w:pos="360"/>
        </w:tabs>
        <w:spacing w:line="480" w:lineRule="auto"/>
        <w:jc w:val="both"/>
        <w:rPr>
          <w:rFonts w:asciiTheme="minorHAnsi" w:hAnsiTheme="minorHAnsi" w:cstheme="minorHAnsi"/>
          <w:color w:val="000000" w:themeColor="text1"/>
          <w:sz w:val="22"/>
          <w:szCs w:val="22"/>
        </w:rPr>
      </w:pPr>
      <w:r w:rsidRPr="003506FA">
        <w:rPr>
          <w:rFonts w:asciiTheme="minorHAnsi" w:eastAsia="Calibri" w:hAnsiTheme="minorHAnsi" w:cstheme="minorHAnsi"/>
          <w:b/>
          <w:bCs/>
          <w:color w:val="000000"/>
          <w:sz w:val="22"/>
          <w:szCs w:val="22"/>
        </w:rPr>
        <w:t>ACUERDO</w:t>
      </w:r>
      <w:r>
        <w:rPr>
          <w:rFonts w:asciiTheme="minorHAnsi" w:eastAsia="Calibri" w:hAnsiTheme="minorHAnsi" w:cstheme="minorHAnsi"/>
          <w:b/>
          <w:bCs/>
          <w:color w:val="000000"/>
          <w:sz w:val="22"/>
          <w:szCs w:val="22"/>
        </w:rPr>
        <w:t xml:space="preserve"> 4.2 </w:t>
      </w:r>
      <w:r>
        <w:rPr>
          <w:rFonts w:asciiTheme="minorHAnsi" w:eastAsia="Calibri" w:hAnsiTheme="minorHAnsi" w:cstheme="minorHAnsi"/>
          <w:color w:val="000000"/>
          <w:sz w:val="22"/>
          <w:szCs w:val="22"/>
        </w:rPr>
        <w:t>Solicitar</w:t>
      </w:r>
      <w:r w:rsidRPr="001F2F9D">
        <w:rPr>
          <w:rFonts w:asciiTheme="minorHAnsi" w:eastAsia="Calibri" w:hAnsiTheme="minorHAnsi" w:cstheme="minorHAnsi"/>
          <w:color w:val="000000"/>
          <w:sz w:val="22"/>
          <w:szCs w:val="22"/>
        </w:rPr>
        <w:t xml:space="preserve"> a la señora Maureen Herrera Brenes, Coordinadora de la Unidad Proyección Institucional, </w:t>
      </w:r>
      <w:r w:rsidRPr="001F2F9D">
        <w:rPr>
          <w:rFonts w:asciiTheme="minorHAnsi" w:hAnsiTheme="minorHAnsi" w:cstheme="minorHAnsi"/>
          <w:color w:val="000000" w:themeColor="text1"/>
          <w:sz w:val="22"/>
          <w:szCs w:val="22"/>
        </w:rPr>
        <w:t xml:space="preserve">que </w:t>
      </w:r>
      <w:r>
        <w:rPr>
          <w:rFonts w:asciiTheme="minorHAnsi" w:hAnsiTheme="minorHAnsi" w:cstheme="minorHAnsi"/>
          <w:color w:val="000000" w:themeColor="text1"/>
          <w:sz w:val="22"/>
          <w:szCs w:val="22"/>
        </w:rPr>
        <w:t>realice</w:t>
      </w:r>
      <w:r w:rsidRPr="001F2F9D">
        <w:rPr>
          <w:rFonts w:asciiTheme="minorHAnsi" w:hAnsiTheme="minorHAnsi" w:cstheme="minorHAnsi"/>
          <w:color w:val="000000" w:themeColor="text1"/>
          <w:sz w:val="22"/>
          <w:szCs w:val="22"/>
        </w:rPr>
        <w:t xml:space="preserve"> una amplia difusión por diversos medios (redes sociales</w:t>
      </w:r>
      <w:r>
        <w:rPr>
          <w:rFonts w:asciiTheme="minorHAnsi" w:hAnsiTheme="minorHAnsi" w:cstheme="minorHAnsi"/>
          <w:color w:val="000000" w:themeColor="text1"/>
          <w:sz w:val="22"/>
          <w:szCs w:val="22"/>
        </w:rPr>
        <w:t>, sitio web institucional, blog de archivistas, entre otros</w:t>
      </w:r>
      <w:r w:rsidRPr="001F2F9D">
        <w:rPr>
          <w:rFonts w:asciiTheme="minorHAnsi" w:hAnsiTheme="minorHAnsi" w:cstheme="minorHAnsi"/>
          <w:color w:val="000000" w:themeColor="text1"/>
          <w:sz w:val="22"/>
          <w:szCs w:val="22"/>
        </w:rPr>
        <w:t>) de las bases de participación en el Premio Archivístico José Luis Coto Conde, al mejor trabajo de investigación en el campo archivístico, en su edición 202</w:t>
      </w:r>
      <w:r>
        <w:rPr>
          <w:rFonts w:asciiTheme="minorHAnsi" w:hAnsiTheme="minorHAnsi" w:cstheme="minorHAnsi"/>
          <w:color w:val="000000" w:themeColor="text1"/>
          <w:sz w:val="22"/>
          <w:szCs w:val="22"/>
        </w:rPr>
        <w:t>5</w:t>
      </w:r>
      <w:r w:rsidRPr="001F2F9D">
        <w:rPr>
          <w:rFonts w:asciiTheme="minorHAnsi" w:hAnsiTheme="minorHAnsi" w:cstheme="minorHAnsi"/>
          <w:color w:val="000000" w:themeColor="text1"/>
          <w:sz w:val="22"/>
          <w:szCs w:val="22"/>
        </w:rPr>
        <w:t xml:space="preserve"> e indicar</w:t>
      </w:r>
      <w:r>
        <w:rPr>
          <w:rFonts w:asciiTheme="minorHAnsi" w:hAnsiTheme="minorHAnsi" w:cstheme="minorHAnsi"/>
          <w:color w:val="000000" w:themeColor="text1"/>
          <w:sz w:val="22"/>
          <w:szCs w:val="22"/>
        </w:rPr>
        <w:t xml:space="preserve"> que </w:t>
      </w:r>
      <w:r w:rsidRPr="001F2F9D">
        <w:rPr>
          <w:rFonts w:asciiTheme="minorHAnsi" w:hAnsiTheme="minorHAnsi" w:cstheme="minorHAnsi"/>
          <w:color w:val="000000" w:themeColor="text1"/>
          <w:sz w:val="22"/>
          <w:szCs w:val="22"/>
        </w:rPr>
        <w:t>la fecha límite para recibir las postulaciones</w:t>
      </w:r>
      <w:r>
        <w:rPr>
          <w:rFonts w:asciiTheme="minorHAnsi" w:hAnsiTheme="minorHAnsi" w:cstheme="minorHAnsi"/>
          <w:color w:val="000000" w:themeColor="text1"/>
          <w:sz w:val="22"/>
          <w:szCs w:val="22"/>
        </w:rPr>
        <w:t xml:space="preserve"> es el 30 de abril de 2024, las que serán recibidas en la cuenta de correo electrónico </w:t>
      </w:r>
      <w:hyperlink r:id="rId15" w:history="1">
        <w:r w:rsidRPr="00A70339">
          <w:rPr>
            <w:rStyle w:val="Hipervnculo"/>
            <w:rFonts w:asciiTheme="minorHAnsi" w:hAnsiTheme="minorHAnsi" w:cstheme="minorHAnsi"/>
            <w:sz w:val="22"/>
            <w:szCs w:val="22"/>
          </w:rPr>
          <w:t>junta@dgan.go.cr</w:t>
        </w:r>
      </w:hyperlink>
      <w:r w:rsidRPr="001F2F9D">
        <w:rPr>
          <w:rFonts w:asciiTheme="minorHAnsi" w:hAnsiTheme="minorHAnsi" w:cstheme="minorHAnsi"/>
          <w:color w:val="000000" w:themeColor="text1"/>
          <w:sz w:val="22"/>
          <w:szCs w:val="22"/>
        </w:rPr>
        <w:t xml:space="preserve">. Enviar copia de este acuerdo a las señoras Carmen Elena Campos Ramírez, </w:t>
      </w:r>
      <w:proofErr w:type="gramStart"/>
      <w:r w:rsidRPr="001F2F9D">
        <w:rPr>
          <w:rFonts w:asciiTheme="minorHAnsi" w:hAnsiTheme="minorHAnsi" w:cstheme="minorHAnsi"/>
          <w:color w:val="000000" w:themeColor="text1"/>
          <w:sz w:val="22"/>
          <w:szCs w:val="22"/>
        </w:rPr>
        <w:t>Directora General</w:t>
      </w:r>
      <w:proofErr w:type="gramEnd"/>
      <w:r>
        <w:rPr>
          <w:rFonts w:asciiTheme="minorHAnsi" w:hAnsiTheme="minorHAnsi" w:cstheme="minorHAnsi"/>
          <w:color w:val="000000" w:themeColor="text1"/>
          <w:sz w:val="22"/>
          <w:szCs w:val="22"/>
        </w:rPr>
        <w:t xml:space="preserve"> e Ivannia Valverde Guevara, Subdirectora General y </w:t>
      </w:r>
      <w:r w:rsidRPr="00AB425B">
        <w:rPr>
          <w:rFonts w:asciiTheme="minorHAnsi" w:hAnsiTheme="minorHAnsi" w:cstheme="minorHAnsi"/>
          <w:sz w:val="22"/>
          <w:szCs w:val="22"/>
        </w:rPr>
        <w:t>Coordinadora d</w:t>
      </w:r>
      <w:r>
        <w:rPr>
          <w:rFonts w:asciiTheme="minorHAnsi" w:hAnsiTheme="minorHAnsi" w:cstheme="minorHAnsi"/>
          <w:color w:val="000000" w:themeColor="text1"/>
          <w:sz w:val="22"/>
          <w:szCs w:val="22"/>
        </w:rPr>
        <w:t xml:space="preserve">el premio de referencia. </w:t>
      </w:r>
      <w:r w:rsidRPr="00BC4A0C">
        <w:rPr>
          <w:rFonts w:asciiTheme="minorHAnsi" w:hAnsiTheme="minorHAnsi" w:cstheme="minorHAnsi"/>
          <w:color w:val="000000" w:themeColor="text1"/>
          <w:sz w:val="22"/>
          <w:szCs w:val="22"/>
        </w:rPr>
        <w:t>Aprobado por unanimidad.</w:t>
      </w:r>
      <w:r w:rsidRPr="0058293D">
        <w:rPr>
          <w:rFonts w:asciiTheme="minorHAnsi" w:hAnsiTheme="minorHAnsi" w:cstheme="minorHAnsi"/>
          <w:b/>
          <w:bCs/>
          <w:color w:val="000000" w:themeColor="text1"/>
          <w:sz w:val="22"/>
          <w:szCs w:val="22"/>
        </w:rPr>
        <w:t xml:space="preserve"> ACUERDO FIRME</w:t>
      </w:r>
      <w:r>
        <w:rPr>
          <w:rFonts w:asciiTheme="minorHAnsi" w:hAnsiTheme="minorHAnsi" w:cstheme="minorHAnsi"/>
          <w:color w:val="000000" w:themeColor="text1"/>
          <w:sz w:val="22"/>
          <w:szCs w:val="22"/>
        </w:rPr>
        <w:t>. ---------------------------------------------------------------</w:t>
      </w:r>
    </w:p>
    <w:p w14:paraId="7DEE9B07"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ARTÍCULO 5: </w:t>
      </w:r>
      <w:r>
        <w:rPr>
          <w:rFonts w:asciiTheme="minorHAnsi" w:hAnsiTheme="minorHAnsi" w:cstheme="minorHAnsi"/>
          <w:sz w:val="22"/>
        </w:rPr>
        <w:t>Oficio DGAN-DAF-RH-002-2025 del 6 de enero de 2025, suscrito por las señoras Helen Barquero Durán, Coordinadora y Andrea Torres Hernández, Profesional, ambas de la Oficina Auxiliar de Gestión Institucional de Recursos Humanos, mediante el que solicitan la aprobación del calendario de pago de los salarios quincenales al personal de la institución, incluye el salario escolar y el aguinaldo. -----</w:t>
      </w:r>
    </w:p>
    <w:p w14:paraId="45BE5B39" w14:textId="77777777" w:rsidR="00EE1A94" w:rsidRDefault="00EE1A94" w:rsidP="00EE1A94">
      <w:pPr>
        <w:pStyle w:val="Subttulo"/>
        <w:spacing w:line="480" w:lineRule="auto"/>
        <w:jc w:val="both"/>
        <w:rPr>
          <w:rFonts w:asciiTheme="minorHAnsi" w:hAnsiTheme="minorHAnsi" w:cstheme="minorHAnsi"/>
          <w:sz w:val="22"/>
        </w:rPr>
      </w:pPr>
      <w:r w:rsidRPr="00BE010F">
        <w:rPr>
          <w:rFonts w:asciiTheme="minorHAnsi" w:hAnsiTheme="minorHAnsi" w:cstheme="minorHAnsi"/>
          <w:sz w:val="22"/>
        </w:rPr>
        <w:lastRenderedPageBreak/>
        <w:t>Señor Sandi Baltodano:</w:t>
      </w:r>
      <w:r>
        <w:rPr>
          <w:rFonts w:asciiTheme="minorHAnsi" w:hAnsiTheme="minorHAnsi" w:cstheme="minorHAnsi"/>
          <w:sz w:val="22"/>
        </w:rPr>
        <w:t xml:space="preserve"> en vista de que el Ministerio de Hacienda, </w:t>
      </w:r>
      <w:r w:rsidRPr="00625B9E">
        <w:rPr>
          <w:rFonts w:asciiTheme="minorHAnsi" w:hAnsiTheme="minorHAnsi" w:cstheme="minorHAnsi"/>
          <w:sz w:val="22"/>
        </w:rPr>
        <w:t xml:space="preserve">a través de la </w:t>
      </w:r>
      <w:r>
        <w:rPr>
          <w:rFonts w:asciiTheme="minorHAnsi" w:hAnsiTheme="minorHAnsi" w:cstheme="minorHAnsi"/>
          <w:sz w:val="22"/>
        </w:rPr>
        <w:t>T</w:t>
      </w:r>
      <w:r w:rsidRPr="00625B9E">
        <w:rPr>
          <w:rFonts w:asciiTheme="minorHAnsi" w:hAnsiTheme="minorHAnsi" w:cstheme="minorHAnsi"/>
          <w:sz w:val="22"/>
        </w:rPr>
        <w:t xml:space="preserve">esorería, establece un calendario general para todas las instituciones públicas, el </w:t>
      </w:r>
      <w:r>
        <w:rPr>
          <w:rFonts w:asciiTheme="minorHAnsi" w:hAnsiTheme="minorHAnsi" w:cstheme="minorHAnsi"/>
          <w:sz w:val="22"/>
        </w:rPr>
        <w:t>que</w:t>
      </w:r>
      <w:r w:rsidRPr="00625B9E">
        <w:rPr>
          <w:rFonts w:asciiTheme="minorHAnsi" w:hAnsiTheme="minorHAnsi" w:cstheme="minorHAnsi"/>
          <w:sz w:val="22"/>
        </w:rPr>
        <w:t xml:space="preserve"> es de cumplimiento obligatorio</w:t>
      </w:r>
      <w:r>
        <w:rPr>
          <w:rFonts w:asciiTheme="minorHAnsi" w:hAnsiTheme="minorHAnsi" w:cstheme="minorHAnsi"/>
          <w:sz w:val="22"/>
        </w:rPr>
        <w:t xml:space="preserve">, considero </w:t>
      </w:r>
      <w:r w:rsidRPr="00625B9E">
        <w:rPr>
          <w:rFonts w:asciiTheme="minorHAnsi" w:hAnsiTheme="minorHAnsi" w:cstheme="minorHAnsi"/>
          <w:sz w:val="22"/>
        </w:rPr>
        <w:t xml:space="preserve">innecesario que cada institución decida si está o no de acuerdo con dicho calendario, ya que este ya es una política establecida por la </w:t>
      </w:r>
      <w:r>
        <w:rPr>
          <w:rFonts w:asciiTheme="minorHAnsi" w:hAnsiTheme="minorHAnsi" w:cstheme="minorHAnsi"/>
          <w:sz w:val="22"/>
        </w:rPr>
        <w:t>T</w:t>
      </w:r>
      <w:r w:rsidRPr="00625B9E">
        <w:rPr>
          <w:rFonts w:asciiTheme="minorHAnsi" w:hAnsiTheme="minorHAnsi" w:cstheme="minorHAnsi"/>
          <w:sz w:val="22"/>
        </w:rPr>
        <w:t xml:space="preserve">esorería </w:t>
      </w:r>
      <w:r>
        <w:rPr>
          <w:rFonts w:asciiTheme="minorHAnsi" w:hAnsiTheme="minorHAnsi" w:cstheme="minorHAnsi"/>
          <w:sz w:val="22"/>
        </w:rPr>
        <w:t>N</w:t>
      </w:r>
      <w:r w:rsidRPr="00625B9E">
        <w:rPr>
          <w:rFonts w:asciiTheme="minorHAnsi" w:hAnsiTheme="minorHAnsi" w:cstheme="minorHAnsi"/>
          <w:sz w:val="22"/>
        </w:rPr>
        <w:t>acional, por lo que no sería necesario que se apruebe o se discuta individualmente en cada institución.</w:t>
      </w:r>
      <w:r>
        <w:rPr>
          <w:rFonts w:asciiTheme="minorHAnsi" w:hAnsiTheme="minorHAnsi" w:cstheme="minorHAnsi"/>
          <w:sz w:val="22"/>
        </w:rPr>
        <w:t xml:space="preserve"> --------------------------------------------------------------------------------</w:t>
      </w:r>
    </w:p>
    <w:p w14:paraId="32BE60F7"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Campos Ramírez: efectivamente el calendario de los pagos salariales lo </w:t>
      </w:r>
      <w:r w:rsidRPr="00D24FB5">
        <w:rPr>
          <w:rFonts w:asciiTheme="minorHAnsi" w:hAnsiTheme="minorHAnsi" w:cstheme="minorHAnsi"/>
          <w:sz w:val="22"/>
        </w:rPr>
        <w:t>establec</w:t>
      </w:r>
      <w:r>
        <w:rPr>
          <w:rFonts w:asciiTheme="minorHAnsi" w:hAnsiTheme="minorHAnsi" w:cstheme="minorHAnsi"/>
          <w:sz w:val="22"/>
        </w:rPr>
        <w:t xml:space="preserve">e </w:t>
      </w:r>
      <w:r w:rsidRPr="00D24FB5">
        <w:rPr>
          <w:rFonts w:asciiTheme="minorHAnsi" w:hAnsiTheme="minorHAnsi" w:cstheme="minorHAnsi"/>
          <w:sz w:val="22"/>
        </w:rPr>
        <w:t xml:space="preserve">el Ministerio de Hacienda, mientras que las fechas de revisión interna son determinadas por </w:t>
      </w:r>
      <w:r>
        <w:rPr>
          <w:rFonts w:asciiTheme="minorHAnsi" w:hAnsiTheme="minorHAnsi" w:cstheme="minorHAnsi"/>
          <w:sz w:val="22"/>
        </w:rPr>
        <w:t>la</w:t>
      </w:r>
      <w:r w:rsidRPr="00D24FB5">
        <w:rPr>
          <w:rFonts w:asciiTheme="minorHAnsi" w:hAnsiTheme="minorHAnsi" w:cstheme="minorHAnsi"/>
          <w:sz w:val="22"/>
        </w:rPr>
        <w:t xml:space="preserve"> institución. </w:t>
      </w:r>
      <w:r>
        <w:rPr>
          <w:rFonts w:asciiTheme="minorHAnsi" w:hAnsiTheme="minorHAnsi" w:cstheme="minorHAnsi"/>
          <w:sz w:val="22"/>
        </w:rPr>
        <w:t>E</w:t>
      </w:r>
      <w:r w:rsidRPr="00D24FB5">
        <w:rPr>
          <w:rFonts w:asciiTheme="minorHAnsi" w:hAnsiTheme="minorHAnsi" w:cstheme="minorHAnsi"/>
          <w:sz w:val="22"/>
        </w:rPr>
        <w:t xml:space="preserve">l planteamiento de </w:t>
      </w:r>
      <w:r>
        <w:rPr>
          <w:rFonts w:asciiTheme="minorHAnsi" w:hAnsiTheme="minorHAnsi" w:cstheme="minorHAnsi"/>
          <w:sz w:val="22"/>
        </w:rPr>
        <w:t xml:space="preserve">don </w:t>
      </w:r>
      <w:r w:rsidRPr="00D24FB5">
        <w:rPr>
          <w:rFonts w:asciiTheme="minorHAnsi" w:hAnsiTheme="minorHAnsi" w:cstheme="minorHAnsi"/>
          <w:sz w:val="22"/>
        </w:rPr>
        <w:t>Guillermo es razonable</w:t>
      </w:r>
      <w:r>
        <w:rPr>
          <w:rFonts w:asciiTheme="minorHAnsi" w:hAnsiTheme="minorHAnsi" w:cstheme="minorHAnsi"/>
          <w:sz w:val="22"/>
        </w:rPr>
        <w:t xml:space="preserve">, no obstante, siempre hemos seguido este procedimiento, tomando en cuenta las funciones de la </w:t>
      </w:r>
      <w:r w:rsidRPr="00D24FB5">
        <w:rPr>
          <w:rFonts w:asciiTheme="minorHAnsi" w:hAnsiTheme="minorHAnsi" w:cstheme="minorHAnsi"/>
          <w:sz w:val="22"/>
        </w:rPr>
        <w:t>Junta Administrativa, especialmente en cuanto a la gestión de recursos y pagos, que incluyen las remuneraciones. Sugier</w:t>
      </w:r>
      <w:r>
        <w:rPr>
          <w:rFonts w:asciiTheme="minorHAnsi" w:hAnsiTheme="minorHAnsi" w:cstheme="minorHAnsi"/>
          <w:sz w:val="22"/>
        </w:rPr>
        <w:t>o</w:t>
      </w:r>
      <w:r w:rsidRPr="00D24FB5">
        <w:rPr>
          <w:rFonts w:asciiTheme="minorHAnsi" w:hAnsiTheme="minorHAnsi" w:cstheme="minorHAnsi"/>
          <w:sz w:val="22"/>
        </w:rPr>
        <w:t xml:space="preserve"> que, para no comprometer el pago de salarios, se tome un acuerdo formal </w:t>
      </w:r>
      <w:r>
        <w:rPr>
          <w:rFonts w:asciiTheme="minorHAnsi" w:hAnsiTheme="minorHAnsi" w:cstheme="minorHAnsi"/>
          <w:sz w:val="22"/>
        </w:rPr>
        <w:t xml:space="preserve">de autorización </w:t>
      </w:r>
      <w:r w:rsidRPr="00D24FB5">
        <w:rPr>
          <w:rFonts w:asciiTheme="minorHAnsi" w:hAnsiTheme="minorHAnsi" w:cstheme="minorHAnsi"/>
          <w:sz w:val="22"/>
        </w:rPr>
        <w:t>que permita operacionalizar el proceso</w:t>
      </w:r>
      <w:r>
        <w:rPr>
          <w:rFonts w:asciiTheme="minorHAnsi" w:hAnsiTheme="minorHAnsi" w:cstheme="minorHAnsi"/>
          <w:sz w:val="22"/>
        </w:rPr>
        <w:t xml:space="preserve"> y seguidamente, solicitar a la señora </w:t>
      </w:r>
      <w:r w:rsidRPr="00D24FB5">
        <w:rPr>
          <w:rFonts w:asciiTheme="minorHAnsi" w:hAnsiTheme="minorHAnsi" w:cstheme="minorHAnsi"/>
          <w:sz w:val="22"/>
        </w:rPr>
        <w:t>G</w:t>
      </w:r>
      <w:r>
        <w:rPr>
          <w:rFonts w:asciiTheme="minorHAnsi" w:hAnsiTheme="minorHAnsi" w:cstheme="minorHAnsi"/>
          <w:sz w:val="22"/>
        </w:rPr>
        <w:t>ui</w:t>
      </w:r>
      <w:r w:rsidRPr="00D24FB5">
        <w:rPr>
          <w:rFonts w:asciiTheme="minorHAnsi" w:hAnsiTheme="minorHAnsi" w:cstheme="minorHAnsi"/>
          <w:sz w:val="22"/>
        </w:rPr>
        <w:t xml:space="preserve">selle </w:t>
      </w:r>
      <w:r>
        <w:rPr>
          <w:rFonts w:asciiTheme="minorHAnsi" w:hAnsiTheme="minorHAnsi" w:cstheme="minorHAnsi"/>
          <w:sz w:val="22"/>
        </w:rPr>
        <w:t>Mora un análisis para determinar la procedencia o no de esta aprobación. Lo anterior tomando en cuenta que el pago de la primera quincena de enero se realiza el 14 de enero próximo</w:t>
      </w:r>
      <w:r w:rsidRPr="00D24FB5">
        <w:rPr>
          <w:rFonts w:asciiTheme="minorHAnsi" w:hAnsiTheme="minorHAnsi" w:cstheme="minorHAnsi"/>
          <w:sz w:val="22"/>
        </w:rPr>
        <w:t>.</w:t>
      </w:r>
      <w:r>
        <w:rPr>
          <w:rFonts w:asciiTheme="minorHAnsi" w:hAnsiTheme="minorHAnsi" w:cstheme="minorHAnsi"/>
          <w:sz w:val="22"/>
        </w:rPr>
        <w:t xml:space="preserve"> ------------------------------------------------------------------------------------------------------------------------------</w:t>
      </w:r>
    </w:p>
    <w:p w14:paraId="4C9AB39B"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Sandi Baltodano: </w:t>
      </w:r>
      <w:r w:rsidRPr="003429F6">
        <w:rPr>
          <w:rFonts w:asciiTheme="minorHAnsi" w:hAnsiTheme="minorHAnsi" w:cstheme="minorHAnsi"/>
          <w:sz w:val="22"/>
        </w:rPr>
        <w:t>aclar</w:t>
      </w:r>
      <w:r>
        <w:rPr>
          <w:rFonts w:asciiTheme="minorHAnsi" w:hAnsiTheme="minorHAnsi" w:cstheme="minorHAnsi"/>
          <w:sz w:val="22"/>
        </w:rPr>
        <w:t>o</w:t>
      </w:r>
      <w:r w:rsidRPr="003429F6">
        <w:rPr>
          <w:rFonts w:asciiTheme="minorHAnsi" w:hAnsiTheme="minorHAnsi" w:cstheme="minorHAnsi"/>
          <w:sz w:val="22"/>
        </w:rPr>
        <w:t xml:space="preserve"> que no es necesario el aval de la Junta para el pago de la primera quincena, ya que es un pago previamente establecido y respaldado por el presupuesto aprobado, que incluye salarios y aguinaldos. </w:t>
      </w:r>
      <w:r>
        <w:rPr>
          <w:rFonts w:asciiTheme="minorHAnsi" w:hAnsiTheme="minorHAnsi" w:cstheme="minorHAnsi"/>
          <w:sz w:val="22"/>
        </w:rPr>
        <w:t xml:space="preserve">Insisto </w:t>
      </w:r>
      <w:r w:rsidRPr="003429F6">
        <w:rPr>
          <w:rFonts w:asciiTheme="minorHAnsi" w:hAnsiTheme="minorHAnsi" w:cstheme="minorHAnsi"/>
          <w:sz w:val="22"/>
        </w:rPr>
        <w:t>que el calendario de pagos ya está determinado y no ve</w:t>
      </w:r>
      <w:r>
        <w:rPr>
          <w:rFonts w:asciiTheme="minorHAnsi" w:hAnsiTheme="minorHAnsi" w:cstheme="minorHAnsi"/>
          <w:sz w:val="22"/>
        </w:rPr>
        <w:t>o</w:t>
      </w:r>
      <w:r w:rsidRPr="003429F6">
        <w:rPr>
          <w:rFonts w:asciiTheme="minorHAnsi" w:hAnsiTheme="minorHAnsi" w:cstheme="minorHAnsi"/>
          <w:sz w:val="22"/>
        </w:rPr>
        <w:t xml:space="preserve"> la necesidad de que la Junta apruebe dicho calendario. Sin embargo, respeta la decisión de los demás si consideran que es necesario aprobarlo, aunque no está de acuerdo con que esto deba ser sometido a la Junta.</w:t>
      </w:r>
      <w:r>
        <w:rPr>
          <w:rFonts w:asciiTheme="minorHAnsi" w:hAnsiTheme="minorHAnsi" w:cstheme="minorHAnsi"/>
          <w:sz w:val="22"/>
        </w:rPr>
        <w:t xml:space="preserve"> ----------------</w:t>
      </w:r>
    </w:p>
    <w:p w14:paraId="65E90CE9"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Castro Mena: estoy de acuerdo con lo planteado </w:t>
      </w:r>
      <w:r w:rsidRPr="00062121">
        <w:rPr>
          <w:rFonts w:asciiTheme="minorHAnsi" w:hAnsiTheme="minorHAnsi" w:cstheme="minorHAnsi"/>
          <w:sz w:val="22"/>
        </w:rPr>
        <w:t xml:space="preserve">por </w:t>
      </w:r>
      <w:r>
        <w:rPr>
          <w:rFonts w:asciiTheme="minorHAnsi" w:hAnsiTheme="minorHAnsi" w:cstheme="minorHAnsi"/>
          <w:sz w:val="22"/>
        </w:rPr>
        <w:t xml:space="preserve">don </w:t>
      </w:r>
      <w:r w:rsidRPr="00062121">
        <w:rPr>
          <w:rFonts w:asciiTheme="minorHAnsi" w:hAnsiTheme="minorHAnsi" w:cstheme="minorHAnsi"/>
          <w:sz w:val="22"/>
        </w:rPr>
        <w:t xml:space="preserve">Guillermo, independientemente de si la Junta aprueba o no el calendario de salarios, los pagos deben realizarse según las fechas establecidas por el Ministerio de Hacienda. </w:t>
      </w:r>
      <w:r>
        <w:rPr>
          <w:rFonts w:asciiTheme="minorHAnsi" w:hAnsiTheme="minorHAnsi" w:cstheme="minorHAnsi"/>
          <w:sz w:val="22"/>
        </w:rPr>
        <w:t>E</w:t>
      </w:r>
      <w:r w:rsidRPr="00062121">
        <w:rPr>
          <w:rFonts w:asciiTheme="minorHAnsi" w:hAnsiTheme="minorHAnsi" w:cstheme="minorHAnsi"/>
          <w:sz w:val="22"/>
        </w:rPr>
        <w:t xml:space="preserve">l </w:t>
      </w:r>
      <w:r>
        <w:rPr>
          <w:rFonts w:asciiTheme="minorHAnsi" w:hAnsiTheme="minorHAnsi" w:cstheme="minorHAnsi"/>
          <w:sz w:val="22"/>
        </w:rPr>
        <w:t xml:space="preserve">someter a aprobación del </w:t>
      </w:r>
      <w:r w:rsidRPr="00062121">
        <w:rPr>
          <w:rFonts w:asciiTheme="minorHAnsi" w:hAnsiTheme="minorHAnsi" w:cstheme="minorHAnsi"/>
          <w:sz w:val="22"/>
        </w:rPr>
        <w:t xml:space="preserve">calendario </w:t>
      </w:r>
      <w:r>
        <w:rPr>
          <w:rFonts w:asciiTheme="minorHAnsi" w:hAnsiTheme="minorHAnsi" w:cstheme="minorHAnsi"/>
          <w:sz w:val="22"/>
        </w:rPr>
        <w:t xml:space="preserve">de pagos a </w:t>
      </w:r>
      <w:r w:rsidRPr="00062121">
        <w:rPr>
          <w:rFonts w:asciiTheme="minorHAnsi" w:hAnsiTheme="minorHAnsi" w:cstheme="minorHAnsi"/>
          <w:sz w:val="22"/>
        </w:rPr>
        <w:t>la Junta no tiene sentido, ya que es un calendario ya determinado. Sugier</w:t>
      </w:r>
      <w:r>
        <w:rPr>
          <w:rFonts w:asciiTheme="minorHAnsi" w:hAnsiTheme="minorHAnsi" w:cstheme="minorHAnsi"/>
          <w:sz w:val="22"/>
        </w:rPr>
        <w:t>o</w:t>
      </w:r>
      <w:r w:rsidRPr="00062121">
        <w:rPr>
          <w:rFonts w:asciiTheme="minorHAnsi" w:hAnsiTheme="minorHAnsi" w:cstheme="minorHAnsi"/>
          <w:sz w:val="22"/>
        </w:rPr>
        <w:t xml:space="preserve"> que, en lugar de eso, se dé un aval interno por parte de la Dirección General para que la unidad de Recursos Humanos lo implemente.</w:t>
      </w:r>
      <w:r>
        <w:rPr>
          <w:rFonts w:asciiTheme="minorHAnsi" w:hAnsiTheme="minorHAnsi" w:cstheme="minorHAnsi"/>
          <w:sz w:val="22"/>
        </w:rPr>
        <w:t xml:space="preserve"> --------------------------------------</w:t>
      </w:r>
    </w:p>
    <w:p w14:paraId="38A12B0D"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lastRenderedPageBreak/>
        <w:t xml:space="preserve">Señor Badilla Marín: </w:t>
      </w:r>
      <w:r w:rsidRPr="00C12B4E">
        <w:rPr>
          <w:rFonts w:asciiTheme="minorHAnsi" w:hAnsiTheme="minorHAnsi" w:cstheme="minorHAnsi"/>
          <w:sz w:val="22"/>
        </w:rPr>
        <w:t>e</w:t>
      </w:r>
      <w:r>
        <w:rPr>
          <w:rFonts w:asciiTheme="minorHAnsi" w:hAnsiTheme="minorHAnsi" w:cstheme="minorHAnsi"/>
          <w:sz w:val="22"/>
        </w:rPr>
        <w:t>stoy</w:t>
      </w:r>
      <w:r w:rsidRPr="00C12B4E">
        <w:rPr>
          <w:rFonts w:asciiTheme="minorHAnsi" w:hAnsiTheme="minorHAnsi" w:cstheme="minorHAnsi"/>
          <w:sz w:val="22"/>
        </w:rPr>
        <w:t xml:space="preserve"> de acuerdo con lo planteado por </w:t>
      </w:r>
      <w:r>
        <w:rPr>
          <w:rFonts w:asciiTheme="minorHAnsi" w:hAnsiTheme="minorHAnsi" w:cstheme="minorHAnsi"/>
          <w:sz w:val="22"/>
        </w:rPr>
        <w:t xml:space="preserve">don </w:t>
      </w:r>
      <w:r w:rsidRPr="00C12B4E">
        <w:rPr>
          <w:rFonts w:asciiTheme="minorHAnsi" w:hAnsiTheme="minorHAnsi" w:cstheme="minorHAnsi"/>
          <w:sz w:val="22"/>
        </w:rPr>
        <w:t xml:space="preserve">Alexander y </w:t>
      </w:r>
      <w:r>
        <w:rPr>
          <w:rFonts w:asciiTheme="minorHAnsi" w:hAnsiTheme="minorHAnsi" w:cstheme="minorHAnsi"/>
          <w:sz w:val="22"/>
        </w:rPr>
        <w:t xml:space="preserve">don </w:t>
      </w:r>
      <w:r w:rsidRPr="00C12B4E">
        <w:rPr>
          <w:rFonts w:asciiTheme="minorHAnsi" w:hAnsiTheme="minorHAnsi" w:cstheme="minorHAnsi"/>
          <w:sz w:val="22"/>
        </w:rPr>
        <w:t xml:space="preserve">Guillermo, </w:t>
      </w:r>
      <w:r>
        <w:rPr>
          <w:rFonts w:asciiTheme="minorHAnsi" w:hAnsiTheme="minorHAnsi" w:cstheme="minorHAnsi"/>
          <w:sz w:val="22"/>
        </w:rPr>
        <w:t xml:space="preserve">coincido </w:t>
      </w:r>
      <w:r w:rsidRPr="00C12B4E">
        <w:rPr>
          <w:rFonts w:asciiTheme="minorHAnsi" w:hAnsiTheme="minorHAnsi" w:cstheme="minorHAnsi"/>
          <w:sz w:val="22"/>
        </w:rPr>
        <w:t xml:space="preserve">con la propuesta de </w:t>
      </w:r>
      <w:r>
        <w:rPr>
          <w:rFonts w:asciiTheme="minorHAnsi" w:hAnsiTheme="minorHAnsi" w:cstheme="minorHAnsi"/>
          <w:sz w:val="22"/>
        </w:rPr>
        <w:t xml:space="preserve">don </w:t>
      </w:r>
      <w:r w:rsidRPr="00C12B4E">
        <w:rPr>
          <w:rFonts w:asciiTheme="minorHAnsi" w:hAnsiTheme="minorHAnsi" w:cstheme="minorHAnsi"/>
          <w:sz w:val="22"/>
        </w:rPr>
        <w:t xml:space="preserve">Alexander de manejar un aval interno para el calendario de pagos, que se gestionaría dentro de la </w:t>
      </w:r>
      <w:r>
        <w:rPr>
          <w:rFonts w:asciiTheme="minorHAnsi" w:hAnsiTheme="minorHAnsi" w:cstheme="minorHAnsi"/>
          <w:sz w:val="22"/>
        </w:rPr>
        <w:t>O</w:t>
      </w:r>
      <w:r w:rsidRPr="00C12B4E">
        <w:rPr>
          <w:rFonts w:asciiTheme="minorHAnsi" w:hAnsiTheme="minorHAnsi" w:cstheme="minorHAnsi"/>
          <w:sz w:val="22"/>
        </w:rPr>
        <w:t xml:space="preserve">ficina </w:t>
      </w:r>
      <w:r>
        <w:rPr>
          <w:rFonts w:asciiTheme="minorHAnsi" w:hAnsiTheme="minorHAnsi" w:cstheme="minorHAnsi"/>
          <w:sz w:val="22"/>
        </w:rPr>
        <w:t>A</w:t>
      </w:r>
      <w:r w:rsidRPr="00C12B4E">
        <w:rPr>
          <w:rFonts w:asciiTheme="minorHAnsi" w:hAnsiTheme="minorHAnsi" w:cstheme="minorHAnsi"/>
          <w:sz w:val="22"/>
        </w:rPr>
        <w:t>uxiliar de Recursos Humanos.</w:t>
      </w:r>
      <w:r>
        <w:rPr>
          <w:rFonts w:asciiTheme="minorHAnsi" w:hAnsiTheme="minorHAnsi" w:cstheme="minorHAnsi"/>
          <w:sz w:val="22"/>
        </w:rPr>
        <w:t xml:space="preserve"> ----------------------------------------------------------------------</w:t>
      </w:r>
    </w:p>
    <w:p w14:paraId="19FD547D"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Castro Mena: </w:t>
      </w:r>
      <w:r w:rsidRPr="00E9445A">
        <w:rPr>
          <w:rFonts w:asciiTheme="minorHAnsi" w:hAnsiTheme="minorHAnsi" w:cstheme="minorHAnsi"/>
          <w:sz w:val="22"/>
        </w:rPr>
        <w:t>para agilizar el proceso</w:t>
      </w:r>
      <w:r>
        <w:rPr>
          <w:rFonts w:asciiTheme="minorHAnsi" w:hAnsiTheme="minorHAnsi" w:cstheme="minorHAnsi"/>
          <w:sz w:val="22"/>
        </w:rPr>
        <w:t>, que</w:t>
      </w:r>
      <w:r w:rsidRPr="00E9445A">
        <w:rPr>
          <w:rFonts w:asciiTheme="minorHAnsi" w:hAnsiTheme="minorHAnsi" w:cstheme="minorHAnsi"/>
          <w:sz w:val="22"/>
        </w:rPr>
        <w:t xml:space="preserve"> la </w:t>
      </w:r>
      <w:r>
        <w:rPr>
          <w:rFonts w:asciiTheme="minorHAnsi" w:hAnsiTheme="minorHAnsi" w:cstheme="minorHAnsi"/>
          <w:sz w:val="22"/>
        </w:rPr>
        <w:t>O</w:t>
      </w:r>
      <w:r w:rsidRPr="00E9445A">
        <w:rPr>
          <w:rFonts w:asciiTheme="minorHAnsi" w:hAnsiTheme="minorHAnsi" w:cstheme="minorHAnsi"/>
          <w:sz w:val="22"/>
        </w:rPr>
        <w:t xml:space="preserve">ficina </w:t>
      </w:r>
      <w:r>
        <w:rPr>
          <w:rFonts w:asciiTheme="minorHAnsi" w:hAnsiTheme="minorHAnsi" w:cstheme="minorHAnsi"/>
          <w:sz w:val="22"/>
        </w:rPr>
        <w:t>A</w:t>
      </w:r>
      <w:r w:rsidRPr="00E9445A">
        <w:rPr>
          <w:rFonts w:asciiTheme="minorHAnsi" w:hAnsiTheme="minorHAnsi" w:cstheme="minorHAnsi"/>
          <w:sz w:val="22"/>
        </w:rPr>
        <w:t>uxiliar presente el calendario a la Dirección General para su autorización interna y luego se someta a conocimiento de la Junta, en lugar de someterlo a votación, como se está haciendo actualmente.</w:t>
      </w:r>
      <w:r>
        <w:rPr>
          <w:rFonts w:asciiTheme="minorHAnsi" w:hAnsiTheme="minorHAnsi" w:cstheme="minorHAnsi"/>
          <w:sz w:val="22"/>
        </w:rPr>
        <w:t xml:space="preserve"> --------------------------------------------------------------------------</w:t>
      </w:r>
    </w:p>
    <w:p w14:paraId="269EECD2"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Se somete a votación comunicar a la OAGIRH que no resulta necesario la aprobación por parte de la Junta del calendario de pagos de los salarios del personal y que se gestione una aprobación interna por parte de la Dirección General. ----------------------------------------------------------------------------------------------------------</w:t>
      </w:r>
    </w:p>
    <w:p w14:paraId="39EFEA9D" w14:textId="77777777" w:rsidR="00EE1A94" w:rsidRPr="0089645F" w:rsidRDefault="00EE1A94" w:rsidP="00EE1A94">
      <w:pPr>
        <w:tabs>
          <w:tab w:val="left" w:pos="360"/>
        </w:tabs>
        <w:spacing w:line="480" w:lineRule="auto"/>
        <w:jc w:val="both"/>
        <w:rPr>
          <w:rFonts w:asciiTheme="minorHAnsi" w:hAnsiTheme="minorHAnsi" w:cstheme="minorHAnsi"/>
          <w:color w:val="000000" w:themeColor="text1"/>
          <w:sz w:val="22"/>
          <w:szCs w:val="22"/>
        </w:rPr>
      </w:pPr>
      <w:r w:rsidRPr="00AB3714">
        <w:rPr>
          <w:rFonts w:asciiTheme="minorHAnsi" w:hAnsiTheme="minorHAnsi" w:cstheme="minorHAnsi"/>
          <w:b/>
          <w:bCs/>
          <w:sz w:val="22"/>
        </w:rPr>
        <w:t>ACUERDO 5:</w:t>
      </w:r>
      <w:r>
        <w:rPr>
          <w:rFonts w:asciiTheme="minorHAnsi" w:hAnsiTheme="minorHAnsi" w:cstheme="minorHAnsi"/>
          <w:sz w:val="22"/>
        </w:rPr>
        <w:t xml:space="preserve"> Comunicar a las señoras Helen Barquero Durán, Coordinadora y Andrea Torres Hernández, Profesional, ambas de la Oficina Auxiliar de Gestión Institucional de Recursos Humanos, que en atención al oficio DGAN-DAF-RH-002-2025 del 6 de enero de 2025, esta Junta no considera necesario autorizar el calendario de pagos de la planilla institucional, en su lugar, les solicita que lo gestionen como una aprobación interna por parte de la Dirección General, remitiendo copia a este órgano colegiado para efectos informativos. Enviar copia de este acuerdo a las señoras Carmen Elena Campos Ramírez, </w:t>
      </w:r>
      <w:proofErr w:type="gramStart"/>
      <w:r>
        <w:rPr>
          <w:rFonts w:asciiTheme="minorHAnsi" w:hAnsiTheme="minorHAnsi" w:cstheme="minorHAnsi"/>
          <w:sz w:val="22"/>
        </w:rPr>
        <w:t>Directora General</w:t>
      </w:r>
      <w:proofErr w:type="gramEnd"/>
      <w:r>
        <w:rPr>
          <w:rFonts w:asciiTheme="minorHAnsi" w:hAnsiTheme="minorHAnsi" w:cstheme="minorHAnsi"/>
          <w:sz w:val="22"/>
        </w:rPr>
        <w:t xml:space="preserve">, Ivannia Valverde Guevara, Subdirectora General y al señor Víctor Murillo Quirós, Jefe del Departamento Administrativo Financiero. </w:t>
      </w:r>
      <w:r w:rsidRPr="00AF5C53">
        <w:rPr>
          <w:rFonts w:asciiTheme="minorHAnsi" w:hAnsiTheme="minorHAnsi" w:cstheme="minorHAnsi"/>
          <w:color w:val="000000" w:themeColor="text1"/>
          <w:sz w:val="22"/>
          <w:szCs w:val="22"/>
        </w:rPr>
        <w:t>Aprobado por unanimidad.</w:t>
      </w:r>
      <w:r w:rsidRPr="0058293D">
        <w:rPr>
          <w:rFonts w:asciiTheme="minorHAnsi" w:hAnsiTheme="minorHAnsi" w:cstheme="minorHAnsi"/>
          <w:b/>
          <w:bCs/>
          <w:color w:val="000000" w:themeColor="text1"/>
          <w:sz w:val="22"/>
          <w:szCs w:val="22"/>
        </w:rPr>
        <w:t xml:space="preserve"> ACUERDO FIRME</w:t>
      </w:r>
      <w:r>
        <w:rPr>
          <w:rFonts w:asciiTheme="minorHAnsi" w:hAnsiTheme="minorHAnsi" w:cstheme="minorHAnsi"/>
          <w:color w:val="000000" w:themeColor="text1"/>
          <w:sz w:val="22"/>
          <w:szCs w:val="22"/>
        </w:rPr>
        <w:t>. ----------------------</w:t>
      </w:r>
    </w:p>
    <w:p w14:paraId="0EFCF19D"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ARTICULO 6: </w:t>
      </w:r>
      <w:r w:rsidRPr="00113B02">
        <w:rPr>
          <w:rFonts w:asciiTheme="minorHAnsi" w:hAnsiTheme="minorHAnsi" w:cstheme="minorHAnsi"/>
          <w:sz w:val="22"/>
        </w:rPr>
        <w:t>Oficio</w:t>
      </w:r>
      <w:r>
        <w:rPr>
          <w:rFonts w:asciiTheme="minorHAnsi" w:hAnsiTheme="minorHAnsi" w:cstheme="minorHAnsi"/>
          <w:sz w:val="22"/>
        </w:rPr>
        <w:t xml:space="preserve"> </w:t>
      </w:r>
      <w:r w:rsidRPr="00113B02">
        <w:rPr>
          <w:rFonts w:asciiTheme="minorHAnsi" w:hAnsiTheme="minorHAnsi" w:cstheme="minorHAnsi"/>
          <w:sz w:val="22"/>
        </w:rPr>
        <w:t>DGAN-DG-P-070-202</w:t>
      </w:r>
      <w:r>
        <w:rPr>
          <w:rFonts w:asciiTheme="minorHAnsi" w:hAnsiTheme="minorHAnsi" w:cstheme="minorHAnsi"/>
          <w:sz w:val="22"/>
        </w:rPr>
        <w:t>4</w:t>
      </w:r>
      <w:r w:rsidRPr="00113B02">
        <w:rPr>
          <w:rFonts w:asciiTheme="minorHAnsi" w:hAnsiTheme="minorHAnsi" w:cstheme="minorHAnsi"/>
          <w:sz w:val="22"/>
        </w:rPr>
        <w:t xml:space="preserve"> del 4 de diciembre de 2024, suscrito por </w:t>
      </w:r>
      <w:r>
        <w:rPr>
          <w:rFonts w:asciiTheme="minorHAnsi" w:hAnsiTheme="minorHAnsi" w:cstheme="minorHAnsi"/>
          <w:sz w:val="22"/>
        </w:rPr>
        <w:t>la señora</w:t>
      </w:r>
      <w:r w:rsidRPr="00113B02">
        <w:rPr>
          <w:rFonts w:asciiTheme="minorHAnsi" w:hAnsiTheme="minorHAnsi" w:cstheme="minorHAnsi"/>
          <w:sz w:val="22"/>
        </w:rPr>
        <w:t xml:space="preserve"> </w:t>
      </w:r>
      <w:r w:rsidRPr="00226D61">
        <w:rPr>
          <w:rFonts w:asciiTheme="minorHAnsi" w:hAnsiTheme="minorHAnsi" w:cstheme="minorHAnsi"/>
          <w:sz w:val="22"/>
        </w:rPr>
        <w:t>Melina Leal Ruíz</w:t>
      </w:r>
      <w:r>
        <w:rPr>
          <w:rFonts w:asciiTheme="minorHAnsi" w:hAnsiTheme="minorHAnsi" w:cstheme="minorHAnsi"/>
          <w:sz w:val="22"/>
        </w:rPr>
        <w:t xml:space="preserve">, </w:t>
      </w:r>
      <w:r w:rsidRPr="00226D61">
        <w:rPr>
          <w:rFonts w:asciiTheme="minorHAnsi" w:hAnsiTheme="minorHAnsi" w:cstheme="minorHAnsi"/>
          <w:sz w:val="22"/>
        </w:rPr>
        <w:t xml:space="preserve">Coordinadora </w:t>
      </w:r>
      <w:r>
        <w:rPr>
          <w:rFonts w:asciiTheme="minorHAnsi" w:hAnsiTheme="minorHAnsi" w:cstheme="minorHAnsi"/>
          <w:sz w:val="22"/>
        </w:rPr>
        <w:t xml:space="preserve">y el señor </w:t>
      </w:r>
      <w:r w:rsidRPr="00226D61">
        <w:rPr>
          <w:rFonts w:asciiTheme="minorHAnsi" w:hAnsiTheme="minorHAnsi" w:cstheme="minorHAnsi"/>
          <w:sz w:val="22"/>
        </w:rPr>
        <w:t>Armando Azofeifa Solís</w:t>
      </w:r>
      <w:r>
        <w:rPr>
          <w:rFonts w:asciiTheme="minorHAnsi" w:hAnsiTheme="minorHAnsi" w:cstheme="minorHAnsi"/>
          <w:sz w:val="22"/>
        </w:rPr>
        <w:t>,</w:t>
      </w:r>
      <w:r w:rsidRPr="00226D61">
        <w:rPr>
          <w:rFonts w:asciiTheme="minorHAnsi" w:hAnsiTheme="minorHAnsi" w:cstheme="minorHAnsi"/>
          <w:sz w:val="22"/>
        </w:rPr>
        <w:t xml:space="preserve"> Profesiona</w:t>
      </w:r>
      <w:r>
        <w:rPr>
          <w:rFonts w:asciiTheme="minorHAnsi" w:hAnsiTheme="minorHAnsi" w:cstheme="minorHAnsi"/>
          <w:sz w:val="22"/>
        </w:rPr>
        <w:t>l, ambos de la U</w:t>
      </w:r>
      <w:r w:rsidRPr="005D48A5">
        <w:rPr>
          <w:rFonts w:asciiTheme="minorHAnsi" w:hAnsiTheme="minorHAnsi" w:cstheme="minorHAnsi"/>
          <w:sz w:val="22"/>
        </w:rPr>
        <w:t xml:space="preserve">nidad </w:t>
      </w:r>
      <w:r>
        <w:rPr>
          <w:rFonts w:asciiTheme="minorHAnsi" w:hAnsiTheme="minorHAnsi" w:cstheme="minorHAnsi"/>
          <w:sz w:val="22"/>
        </w:rPr>
        <w:t>P</w:t>
      </w:r>
      <w:r w:rsidRPr="005D48A5">
        <w:rPr>
          <w:rFonts w:asciiTheme="minorHAnsi" w:hAnsiTheme="minorHAnsi" w:cstheme="minorHAnsi"/>
          <w:sz w:val="22"/>
        </w:rPr>
        <w:t>lanificación</w:t>
      </w:r>
      <w:r>
        <w:rPr>
          <w:rFonts w:asciiTheme="minorHAnsi" w:hAnsiTheme="minorHAnsi" w:cstheme="minorHAnsi"/>
          <w:sz w:val="22"/>
        </w:rPr>
        <w:t xml:space="preserve"> Institucional, mediante el que solicitan la </w:t>
      </w:r>
      <w:r w:rsidRPr="00974550">
        <w:rPr>
          <w:rFonts w:asciiTheme="minorHAnsi" w:hAnsiTheme="minorHAnsi" w:cstheme="minorHAnsi"/>
          <w:sz w:val="22"/>
        </w:rPr>
        <w:t>eliminación de los siguientes procedimientos</w:t>
      </w:r>
      <w:r>
        <w:rPr>
          <w:rFonts w:asciiTheme="minorHAnsi" w:hAnsiTheme="minorHAnsi" w:cstheme="minorHAnsi"/>
          <w:sz w:val="22"/>
        </w:rPr>
        <w:t xml:space="preserve"> del Manual de Procedimientos del Departamento Tecnologías de Información</w:t>
      </w:r>
      <w:r w:rsidRPr="00974550">
        <w:rPr>
          <w:rFonts w:asciiTheme="minorHAnsi" w:hAnsiTheme="minorHAnsi" w:cstheme="minorHAnsi"/>
          <w:sz w:val="22"/>
        </w:rPr>
        <w:t>:</w:t>
      </w:r>
      <w:r>
        <w:rPr>
          <w:rFonts w:asciiTheme="minorHAnsi" w:hAnsiTheme="minorHAnsi" w:cstheme="minorHAnsi"/>
          <w:sz w:val="22"/>
        </w:rPr>
        <w:t xml:space="preserve"> a) </w:t>
      </w:r>
      <w:r w:rsidRPr="007E0CB1">
        <w:rPr>
          <w:rFonts w:asciiTheme="minorHAnsi" w:hAnsiTheme="minorHAnsi" w:cstheme="minorHAnsi"/>
          <w:sz w:val="22"/>
        </w:rPr>
        <w:t>DGAN-DTI-PROC-014-2015</w:t>
      </w:r>
      <w:r>
        <w:rPr>
          <w:rFonts w:asciiTheme="minorHAnsi" w:hAnsiTheme="minorHAnsi" w:cstheme="minorHAnsi"/>
          <w:sz w:val="22"/>
        </w:rPr>
        <w:t xml:space="preserve">, </w:t>
      </w:r>
      <w:r w:rsidRPr="00C7755A">
        <w:rPr>
          <w:rFonts w:asciiTheme="minorHAnsi" w:hAnsiTheme="minorHAnsi" w:cstheme="minorHAnsi"/>
          <w:sz w:val="22"/>
        </w:rPr>
        <w:t xml:space="preserve">Mantenimiento </w:t>
      </w:r>
      <w:r>
        <w:rPr>
          <w:rFonts w:asciiTheme="minorHAnsi" w:hAnsiTheme="minorHAnsi" w:cstheme="minorHAnsi"/>
          <w:sz w:val="22"/>
        </w:rPr>
        <w:t>d</w:t>
      </w:r>
      <w:r w:rsidRPr="00C7755A">
        <w:rPr>
          <w:rFonts w:asciiTheme="minorHAnsi" w:hAnsiTheme="minorHAnsi" w:cstheme="minorHAnsi"/>
          <w:sz w:val="22"/>
        </w:rPr>
        <w:t xml:space="preserve">e Bases </w:t>
      </w:r>
      <w:r>
        <w:rPr>
          <w:rFonts w:asciiTheme="minorHAnsi" w:hAnsiTheme="minorHAnsi" w:cstheme="minorHAnsi"/>
          <w:sz w:val="22"/>
        </w:rPr>
        <w:t>d</w:t>
      </w:r>
      <w:r w:rsidRPr="00C7755A">
        <w:rPr>
          <w:rFonts w:asciiTheme="minorHAnsi" w:hAnsiTheme="minorHAnsi" w:cstheme="minorHAnsi"/>
          <w:sz w:val="22"/>
        </w:rPr>
        <w:t>e Datos Textuales</w:t>
      </w:r>
      <w:r>
        <w:rPr>
          <w:rFonts w:asciiTheme="minorHAnsi" w:hAnsiTheme="minorHAnsi" w:cstheme="minorHAnsi"/>
          <w:sz w:val="22"/>
        </w:rPr>
        <w:t>, n</w:t>
      </w:r>
      <w:r w:rsidRPr="00C7755A">
        <w:rPr>
          <w:rFonts w:asciiTheme="minorHAnsi" w:hAnsiTheme="minorHAnsi" w:cstheme="minorHAnsi"/>
          <w:sz w:val="22"/>
        </w:rPr>
        <w:t>o se aplica en la actualidad y es sustituido por otros sistemas adquiridos como ATOM y desarrollos locales</w:t>
      </w:r>
      <w:r>
        <w:rPr>
          <w:rFonts w:asciiTheme="minorHAnsi" w:hAnsiTheme="minorHAnsi" w:cstheme="minorHAnsi"/>
          <w:sz w:val="22"/>
        </w:rPr>
        <w:t xml:space="preserve"> y b) </w:t>
      </w:r>
      <w:r w:rsidRPr="007E0CB1">
        <w:rPr>
          <w:rFonts w:asciiTheme="minorHAnsi" w:hAnsiTheme="minorHAnsi" w:cstheme="minorHAnsi"/>
          <w:sz w:val="22"/>
        </w:rPr>
        <w:t>DGAN-DTI-PROC-012-2015</w:t>
      </w:r>
      <w:r>
        <w:rPr>
          <w:rFonts w:asciiTheme="minorHAnsi" w:hAnsiTheme="minorHAnsi" w:cstheme="minorHAnsi"/>
          <w:sz w:val="22"/>
        </w:rPr>
        <w:t>,</w:t>
      </w:r>
      <w:r w:rsidRPr="00F612AB">
        <w:rPr>
          <w:rFonts w:asciiTheme="minorHAnsi" w:hAnsiTheme="minorHAnsi" w:cstheme="minorHAnsi"/>
          <w:sz w:val="22"/>
        </w:rPr>
        <w:t xml:space="preserve"> Creación </w:t>
      </w:r>
      <w:r>
        <w:rPr>
          <w:rFonts w:asciiTheme="minorHAnsi" w:hAnsiTheme="minorHAnsi" w:cstheme="minorHAnsi"/>
          <w:sz w:val="22"/>
        </w:rPr>
        <w:t>d</w:t>
      </w:r>
      <w:r w:rsidRPr="00F612AB">
        <w:rPr>
          <w:rFonts w:asciiTheme="minorHAnsi" w:hAnsiTheme="minorHAnsi" w:cstheme="minorHAnsi"/>
          <w:sz w:val="22"/>
        </w:rPr>
        <w:t xml:space="preserve">e Bases </w:t>
      </w:r>
      <w:r>
        <w:rPr>
          <w:rFonts w:asciiTheme="minorHAnsi" w:hAnsiTheme="minorHAnsi" w:cstheme="minorHAnsi"/>
          <w:sz w:val="22"/>
        </w:rPr>
        <w:t>d</w:t>
      </w:r>
      <w:r w:rsidRPr="00F612AB">
        <w:rPr>
          <w:rFonts w:asciiTheme="minorHAnsi" w:hAnsiTheme="minorHAnsi" w:cstheme="minorHAnsi"/>
          <w:sz w:val="22"/>
        </w:rPr>
        <w:t>e Datos Relacionales</w:t>
      </w:r>
      <w:r>
        <w:rPr>
          <w:rFonts w:asciiTheme="minorHAnsi" w:hAnsiTheme="minorHAnsi" w:cstheme="minorHAnsi"/>
          <w:sz w:val="22"/>
        </w:rPr>
        <w:t>, n</w:t>
      </w:r>
      <w:r w:rsidRPr="00F612AB">
        <w:rPr>
          <w:rFonts w:asciiTheme="minorHAnsi" w:hAnsiTheme="minorHAnsi" w:cstheme="minorHAnsi"/>
          <w:sz w:val="22"/>
        </w:rPr>
        <w:t>o se aplica en la actualidad, no se realizan solicitudes de desarrollo o creación de base de datos usuarios de las diferentes áreas del Archivo Nacional y la creación de la base de datos se aplica en la metodología desarrollo de sistemas de información.</w:t>
      </w:r>
      <w:r>
        <w:rPr>
          <w:rFonts w:asciiTheme="minorHAnsi" w:hAnsiTheme="minorHAnsi" w:cstheme="minorHAnsi"/>
          <w:sz w:val="22"/>
        </w:rPr>
        <w:t xml:space="preserve"> ------------------------------------------------------</w:t>
      </w:r>
    </w:p>
    <w:p w14:paraId="18CDCA23"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lastRenderedPageBreak/>
        <w:t>Señor Sandi Baltodano: tengo</w:t>
      </w:r>
      <w:r w:rsidRPr="001F782C">
        <w:rPr>
          <w:rFonts w:asciiTheme="minorHAnsi" w:hAnsiTheme="minorHAnsi" w:cstheme="minorHAnsi"/>
          <w:sz w:val="22"/>
        </w:rPr>
        <w:t xml:space="preserve"> duda sobre si el procedimiento establecido en el manual </w:t>
      </w:r>
      <w:r>
        <w:rPr>
          <w:rFonts w:asciiTheme="minorHAnsi" w:hAnsiTheme="minorHAnsi" w:cstheme="minorHAnsi"/>
          <w:sz w:val="22"/>
        </w:rPr>
        <w:t xml:space="preserve">que </w:t>
      </w:r>
      <w:r w:rsidRPr="001F782C">
        <w:rPr>
          <w:rFonts w:asciiTheme="minorHAnsi" w:hAnsiTheme="minorHAnsi" w:cstheme="minorHAnsi"/>
          <w:sz w:val="22"/>
        </w:rPr>
        <w:t xml:space="preserve">requiere el visto bueno de la Dirección General. </w:t>
      </w:r>
      <w:r>
        <w:rPr>
          <w:rFonts w:asciiTheme="minorHAnsi" w:hAnsiTheme="minorHAnsi" w:cstheme="minorHAnsi"/>
          <w:sz w:val="22"/>
        </w:rPr>
        <w:t xml:space="preserve">Considero </w:t>
      </w:r>
      <w:r w:rsidRPr="001F782C">
        <w:rPr>
          <w:rFonts w:asciiTheme="minorHAnsi" w:hAnsiTheme="minorHAnsi" w:cstheme="minorHAnsi"/>
          <w:sz w:val="22"/>
        </w:rPr>
        <w:t>importante que la Dirección General avale cualquier ajuste interno</w:t>
      </w:r>
      <w:r>
        <w:rPr>
          <w:rFonts w:asciiTheme="minorHAnsi" w:hAnsiTheme="minorHAnsi" w:cstheme="minorHAnsi"/>
          <w:sz w:val="22"/>
        </w:rPr>
        <w:t xml:space="preserve"> de los procedimientos</w:t>
      </w:r>
      <w:r w:rsidRPr="001F782C">
        <w:rPr>
          <w:rFonts w:asciiTheme="minorHAnsi" w:hAnsiTheme="minorHAnsi" w:cstheme="minorHAnsi"/>
          <w:sz w:val="22"/>
        </w:rPr>
        <w:t xml:space="preserve">. </w:t>
      </w:r>
      <w:r>
        <w:rPr>
          <w:rFonts w:asciiTheme="minorHAnsi" w:hAnsiTheme="minorHAnsi" w:cstheme="minorHAnsi"/>
          <w:sz w:val="22"/>
        </w:rPr>
        <w:t>-------------------------------------------------------------------------------------------------</w:t>
      </w:r>
    </w:p>
    <w:p w14:paraId="29D059BD"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Señora Campos Ramírez:</w:t>
      </w:r>
      <w:r w:rsidRPr="00FC3E3E">
        <w:rPr>
          <w:rFonts w:ascii="Times New Roman" w:eastAsiaTheme="minorHAnsi" w:hAnsi="Times New Roman"/>
          <w:szCs w:val="24"/>
        </w:rPr>
        <w:t xml:space="preserve"> </w:t>
      </w:r>
      <w:r w:rsidRPr="00FC3E3E">
        <w:rPr>
          <w:rFonts w:asciiTheme="minorHAnsi" w:hAnsiTheme="minorHAnsi" w:cstheme="minorHAnsi"/>
          <w:sz w:val="22"/>
        </w:rPr>
        <w:t>explica que, según lo tradicional, los procedimientos nuevos o actualizados deben ser aprobados por la Junta, tras una revisión exhaustiva de los análisis de autoevaluación del sistema de control interno. También señala que la eliminación de procedimientos no vigentes es una medida de control interno para mantener actualizado el manual. Aunque no firm</w:t>
      </w:r>
      <w:r>
        <w:rPr>
          <w:rFonts w:asciiTheme="minorHAnsi" w:hAnsiTheme="minorHAnsi" w:cstheme="minorHAnsi"/>
          <w:sz w:val="22"/>
        </w:rPr>
        <w:t>é</w:t>
      </w:r>
      <w:r w:rsidRPr="00FC3E3E">
        <w:rPr>
          <w:rFonts w:asciiTheme="minorHAnsi" w:hAnsiTheme="minorHAnsi" w:cstheme="minorHAnsi"/>
          <w:sz w:val="22"/>
        </w:rPr>
        <w:t xml:space="preserve"> personalmente </w:t>
      </w:r>
      <w:r>
        <w:rPr>
          <w:rFonts w:asciiTheme="minorHAnsi" w:hAnsiTheme="minorHAnsi" w:cstheme="minorHAnsi"/>
          <w:sz w:val="22"/>
        </w:rPr>
        <w:t xml:space="preserve">con </w:t>
      </w:r>
      <w:r w:rsidRPr="00FC3E3E">
        <w:rPr>
          <w:rFonts w:asciiTheme="minorHAnsi" w:hAnsiTheme="minorHAnsi" w:cstheme="minorHAnsi"/>
          <w:sz w:val="22"/>
        </w:rPr>
        <w:t xml:space="preserve">el visto bueno para la eliminación de </w:t>
      </w:r>
      <w:r>
        <w:rPr>
          <w:rFonts w:asciiTheme="minorHAnsi" w:hAnsiTheme="minorHAnsi" w:cstheme="minorHAnsi"/>
          <w:sz w:val="22"/>
        </w:rPr>
        <w:t xml:space="preserve">estos </w:t>
      </w:r>
      <w:r w:rsidRPr="00FC3E3E">
        <w:rPr>
          <w:rFonts w:asciiTheme="minorHAnsi" w:hAnsiTheme="minorHAnsi" w:cstheme="minorHAnsi"/>
          <w:sz w:val="22"/>
        </w:rPr>
        <w:t>dos procedimientos, confirm</w:t>
      </w:r>
      <w:r>
        <w:rPr>
          <w:rFonts w:asciiTheme="minorHAnsi" w:hAnsiTheme="minorHAnsi" w:cstheme="minorHAnsi"/>
          <w:sz w:val="22"/>
        </w:rPr>
        <w:t>o</w:t>
      </w:r>
      <w:r w:rsidRPr="00FC3E3E">
        <w:rPr>
          <w:rFonts w:asciiTheme="minorHAnsi" w:hAnsiTheme="minorHAnsi" w:cstheme="minorHAnsi"/>
          <w:sz w:val="22"/>
        </w:rPr>
        <w:t xml:space="preserve"> que est</w:t>
      </w:r>
      <w:r>
        <w:rPr>
          <w:rFonts w:asciiTheme="minorHAnsi" w:hAnsiTheme="minorHAnsi" w:cstheme="minorHAnsi"/>
          <w:sz w:val="22"/>
        </w:rPr>
        <w:t>oy</w:t>
      </w:r>
      <w:r w:rsidRPr="00FC3E3E">
        <w:rPr>
          <w:rFonts w:asciiTheme="minorHAnsi" w:hAnsiTheme="minorHAnsi" w:cstheme="minorHAnsi"/>
          <w:sz w:val="22"/>
        </w:rPr>
        <w:t xml:space="preserve"> de acuerdo con la medida, </w:t>
      </w:r>
      <w:r>
        <w:rPr>
          <w:rFonts w:asciiTheme="minorHAnsi" w:hAnsiTheme="minorHAnsi" w:cstheme="minorHAnsi"/>
          <w:sz w:val="22"/>
        </w:rPr>
        <w:t xml:space="preserve">en vista </w:t>
      </w:r>
      <w:r w:rsidRPr="00FC3E3E">
        <w:rPr>
          <w:rFonts w:asciiTheme="minorHAnsi" w:hAnsiTheme="minorHAnsi" w:cstheme="minorHAnsi"/>
          <w:sz w:val="22"/>
        </w:rPr>
        <w:t>que esos procedimientos ya no se utilizan y deben ser excluidos para mantener el manual actualizado.</w:t>
      </w:r>
      <w:r>
        <w:rPr>
          <w:rFonts w:asciiTheme="minorHAnsi" w:hAnsiTheme="minorHAnsi" w:cstheme="minorHAnsi"/>
          <w:sz w:val="22"/>
        </w:rPr>
        <w:t xml:space="preserve"> --------------------------------------------------------------------------------------------------------------------------</w:t>
      </w:r>
    </w:p>
    <w:p w14:paraId="390F63E7"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Sandi Baltodano: </w:t>
      </w:r>
      <w:r w:rsidRPr="00252BFE">
        <w:rPr>
          <w:rFonts w:asciiTheme="minorHAnsi" w:hAnsiTheme="minorHAnsi" w:cstheme="minorHAnsi"/>
          <w:sz w:val="22"/>
        </w:rPr>
        <w:t>sugier</w:t>
      </w:r>
      <w:r>
        <w:rPr>
          <w:rFonts w:asciiTheme="minorHAnsi" w:hAnsiTheme="minorHAnsi" w:cstheme="minorHAnsi"/>
          <w:sz w:val="22"/>
        </w:rPr>
        <w:t>o</w:t>
      </w:r>
      <w:r w:rsidRPr="00252BFE">
        <w:rPr>
          <w:rFonts w:asciiTheme="minorHAnsi" w:hAnsiTheme="minorHAnsi" w:cstheme="minorHAnsi"/>
          <w:sz w:val="22"/>
        </w:rPr>
        <w:t xml:space="preserve"> que, con la constancia expresa</w:t>
      </w:r>
      <w:r>
        <w:rPr>
          <w:rFonts w:asciiTheme="minorHAnsi" w:hAnsiTheme="minorHAnsi" w:cstheme="minorHAnsi"/>
          <w:sz w:val="22"/>
        </w:rPr>
        <w:t>da</w:t>
      </w:r>
      <w:r w:rsidRPr="00252BFE">
        <w:rPr>
          <w:rFonts w:asciiTheme="minorHAnsi" w:hAnsiTheme="minorHAnsi" w:cstheme="minorHAnsi"/>
          <w:sz w:val="22"/>
        </w:rPr>
        <w:t xml:space="preserve"> de </w:t>
      </w:r>
      <w:r>
        <w:rPr>
          <w:rFonts w:asciiTheme="minorHAnsi" w:hAnsiTheme="minorHAnsi" w:cstheme="minorHAnsi"/>
          <w:sz w:val="22"/>
        </w:rPr>
        <w:t xml:space="preserve">doña </w:t>
      </w:r>
      <w:r w:rsidRPr="00252BFE">
        <w:rPr>
          <w:rFonts w:asciiTheme="minorHAnsi" w:hAnsiTheme="minorHAnsi" w:cstheme="minorHAnsi"/>
          <w:sz w:val="22"/>
        </w:rPr>
        <w:t>Carmen sobre los procedimientos, se podría votar positivamente. Además, propon</w:t>
      </w:r>
      <w:r>
        <w:rPr>
          <w:rFonts w:asciiTheme="minorHAnsi" w:hAnsiTheme="minorHAnsi" w:cstheme="minorHAnsi"/>
          <w:sz w:val="22"/>
        </w:rPr>
        <w:t>go</w:t>
      </w:r>
      <w:r w:rsidRPr="00252BFE">
        <w:rPr>
          <w:rFonts w:asciiTheme="minorHAnsi" w:hAnsiTheme="minorHAnsi" w:cstheme="minorHAnsi"/>
          <w:sz w:val="22"/>
        </w:rPr>
        <w:t xml:space="preserve"> que, para futuras modificaciones de procedimientos, se adjunte una nota de la Dirección General, confirmando que el procedimiento ha sido verificado, revisado y avalado, para que quede constancia en el expediente, brindando así una garantía de que se cumplió con lo requerido por la Dirección General.</w:t>
      </w:r>
      <w:r>
        <w:rPr>
          <w:rFonts w:asciiTheme="minorHAnsi" w:hAnsiTheme="minorHAnsi" w:cstheme="minorHAnsi"/>
          <w:sz w:val="22"/>
        </w:rPr>
        <w:t xml:space="preserve"> ----------------------------------------------------------</w:t>
      </w:r>
    </w:p>
    <w:p w14:paraId="1E787042"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Campos Ramírez: </w:t>
      </w:r>
      <w:r w:rsidRPr="00BA75FE">
        <w:rPr>
          <w:rFonts w:asciiTheme="minorHAnsi" w:hAnsiTheme="minorHAnsi" w:cstheme="minorHAnsi"/>
          <w:sz w:val="22"/>
        </w:rPr>
        <w:t>aclar</w:t>
      </w:r>
      <w:r>
        <w:rPr>
          <w:rFonts w:asciiTheme="minorHAnsi" w:hAnsiTheme="minorHAnsi" w:cstheme="minorHAnsi"/>
          <w:sz w:val="22"/>
        </w:rPr>
        <w:t>o que actualmente es así</w:t>
      </w:r>
      <w:r w:rsidRPr="00BA75FE">
        <w:rPr>
          <w:rFonts w:asciiTheme="minorHAnsi" w:hAnsiTheme="minorHAnsi" w:cstheme="minorHAnsi"/>
          <w:sz w:val="22"/>
        </w:rPr>
        <w:t xml:space="preserve">, en el caso de eliminaciones de procedimientos, la tramitación no sigue el proceso habitual, ya que, a diferencia de las actualizaciones o procedimientos nuevos, los </w:t>
      </w:r>
      <w:r>
        <w:rPr>
          <w:rFonts w:asciiTheme="minorHAnsi" w:hAnsiTheme="minorHAnsi" w:cstheme="minorHAnsi"/>
          <w:sz w:val="22"/>
        </w:rPr>
        <w:t>que</w:t>
      </w:r>
      <w:r w:rsidRPr="00BA75FE">
        <w:rPr>
          <w:rFonts w:asciiTheme="minorHAnsi" w:hAnsiTheme="minorHAnsi" w:cstheme="minorHAnsi"/>
          <w:sz w:val="22"/>
        </w:rPr>
        <w:t xml:space="preserve"> siempre remite personalmente a la Junta, en este caso específico omitió enviar un oficio propio y fue tramitado directamente desde la </w:t>
      </w:r>
      <w:r>
        <w:rPr>
          <w:rFonts w:asciiTheme="minorHAnsi" w:hAnsiTheme="minorHAnsi" w:cstheme="minorHAnsi"/>
          <w:sz w:val="22"/>
        </w:rPr>
        <w:t>Unidad</w:t>
      </w:r>
      <w:r w:rsidRPr="00BA75FE">
        <w:rPr>
          <w:rFonts w:asciiTheme="minorHAnsi" w:hAnsiTheme="minorHAnsi" w:cstheme="minorHAnsi"/>
          <w:sz w:val="22"/>
        </w:rPr>
        <w:t xml:space="preserve"> de </w:t>
      </w:r>
      <w:r>
        <w:rPr>
          <w:rFonts w:asciiTheme="minorHAnsi" w:hAnsiTheme="minorHAnsi" w:cstheme="minorHAnsi"/>
          <w:sz w:val="22"/>
        </w:rPr>
        <w:t>P</w:t>
      </w:r>
      <w:r w:rsidRPr="00BA75FE">
        <w:rPr>
          <w:rFonts w:asciiTheme="minorHAnsi" w:hAnsiTheme="minorHAnsi" w:cstheme="minorHAnsi"/>
          <w:sz w:val="22"/>
        </w:rPr>
        <w:t xml:space="preserve">lanificación. </w:t>
      </w:r>
      <w:r>
        <w:rPr>
          <w:rFonts w:asciiTheme="minorHAnsi" w:hAnsiTheme="minorHAnsi" w:cstheme="minorHAnsi"/>
          <w:sz w:val="22"/>
        </w:rPr>
        <w:t>En</w:t>
      </w:r>
      <w:r w:rsidRPr="00BA75FE">
        <w:rPr>
          <w:rFonts w:asciiTheme="minorHAnsi" w:hAnsiTheme="minorHAnsi" w:cstheme="minorHAnsi"/>
          <w:sz w:val="22"/>
        </w:rPr>
        <w:t xml:space="preserve"> general, </w:t>
      </w:r>
      <w:r>
        <w:rPr>
          <w:rFonts w:asciiTheme="minorHAnsi" w:hAnsiTheme="minorHAnsi" w:cstheme="minorHAnsi"/>
          <w:sz w:val="22"/>
        </w:rPr>
        <w:t xml:space="preserve">soy </w:t>
      </w:r>
      <w:r w:rsidRPr="00BA75FE">
        <w:rPr>
          <w:rFonts w:asciiTheme="minorHAnsi" w:hAnsiTheme="minorHAnsi" w:cstheme="minorHAnsi"/>
          <w:sz w:val="22"/>
        </w:rPr>
        <w:t>quien gestiona y tramita los procedimientos según el manual de gestión, excepto en el caso de eliminaciones de procedimientos.</w:t>
      </w:r>
      <w:r>
        <w:rPr>
          <w:rFonts w:asciiTheme="minorHAnsi" w:hAnsiTheme="minorHAnsi" w:cstheme="minorHAnsi"/>
          <w:sz w:val="22"/>
        </w:rPr>
        <w:t xml:space="preserve"> --------------------------------------------------------------------------------------------------------------------</w:t>
      </w:r>
    </w:p>
    <w:p w14:paraId="0D775791"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 Badilla Marín: </w:t>
      </w:r>
      <w:r w:rsidRPr="00497B7C">
        <w:rPr>
          <w:rFonts w:asciiTheme="minorHAnsi" w:hAnsiTheme="minorHAnsi" w:cstheme="minorHAnsi"/>
          <w:sz w:val="22"/>
        </w:rPr>
        <w:t>pregunt</w:t>
      </w:r>
      <w:r>
        <w:rPr>
          <w:rFonts w:asciiTheme="minorHAnsi" w:hAnsiTheme="minorHAnsi" w:cstheme="minorHAnsi"/>
          <w:sz w:val="22"/>
        </w:rPr>
        <w:t>o</w:t>
      </w:r>
      <w:r w:rsidRPr="00497B7C">
        <w:rPr>
          <w:rFonts w:asciiTheme="minorHAnsi" w:hAnsiTheme="minorHAnsi" w:cstheme="minorHAnsi"/>
          <w:sz w:val="22"/>
        </w:rPr>
        <w:t xml:space="preserve"> si la modificación, aprobación o eliminación de procedimientos está establecida en el manual de procedimientos, sugiriendo que tal vez fue una pequeña omisión en este caso particular de </w:t>
      </w:r>
      <w:r>
        <w:rPr>
          <w:rFonts w:asciiTheme="minorHAnsi" w:hAnsiTheme="minorHAnsi" w:cstheme="minorHAnsi"/>
          <w:sz w:val="22"/>
        </w:rPr>
        <w:t xml:space="preserve">doña </w:t>
      </w:r>
      <w:r w:rsidRPr="00497B7C">
        <w:rPr>
          <w:rFonts w:asciiTheme="minorHAnsi" w:hAnsiTheme="minorHAnsi" w:cstheme="minorHAnsi"/>
          <w:sz w:val="22"/>
        </w:rPr>
        <w:t>Carmen.</w:t>
      </w:r>
      <w:r>
        <w:rPr>
          <w:rFonts w:asciiTheme="minorHAnsi" w:hAnsiTheme="minorHAnsi" w:cstheme="minorHAnsi"/>
          <w:sz w:val="22"/>
        </w:rPr>
        <w:t xml:space="preserve"> ------------------------------------------------------------------------------------------------------</w:t>
      </w:r>
    </w:p>
    <w:p w14:paraId="36670302"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Señora Campos Ramírez: efectivamente así es don Ricardo</w:t>
      </w:r>
      <w:r w:rsidRPr="00353363">
        <w:rPr>
          <w:rFonts w:asciiTheme="minorHAnsi" w:hAnsiTheme="minorHAnsi" w:cstheme="minorHAnsi"/>
          <w:sz w:val="22"/>
        </w:rPr>
        <w:t>, aunque no present</w:t>
      </w:r>
      <w:r>
        <w:rPr>
          <w:rFonts w:asciiTheme="minorHAnsi" w:hAnsiTheme="minorHAnsi" w:cstheme="minorHAnsi"/>
          <w:sz w:val="22"/>
        </w:rPr>
        <w:t>é</w:t>
      </w:r>
      <w:r w:rsidRPr="00353363">
        <w:rPr>
          <w:rFonts w:asciiTheme="minorHAnsi" w:hAnsiTheme="minorHAnsi" w:cstheme="minorHAnsi"/>
          <w:sz w:val="22"/>
        </w:rPr>
        <w:t xml:space="preserve"> el oficio previamente y no pus</w:t>
      </w:r>
      <w:r>
        <w:rPr>
          <w:rFonts w:asciiTheme="minorHAnsi" w:hAnsiTheme="minorHAnsi" w:cstheme="minorHAnsi"/>
          <w:sz w:val="22"/>
        </w:rPr>
        <w:t xml:space="preserve">e el </w:t>
      </w:r>
      <w:r w:rsidRPr="00353363">
        <w:rPr>
          <w:rFonts w:asciiTheme="minorHAnsi" w:hAnsiTheme="minorHAnsi" w:cstheme="minorHAnsi"/>
          <w:sz w:val="22"/>
        </w:rPr>
        <w:t xml:space="preserve">visto bueno en el documento de </w:t>
      </w:r>
      <w:r>
        <w:rPr>
          <w:rFonts w:asciiTheme="minorHAnsi" w:hAnsiTheme="minorHAnsi" w:cstheme="minorHAnsi"/>
          <w:sz w:val="22"/>
        </w:rPr>
        <w:t xml:space="preserve">la compañera </w:t>
      </w:r>
      <w:r w:rsidRPr="00353363">
        <w:rPr>
          <w:rFonts w:asciiTheme="minorHAnsi" w:hAnsiTheme="minorHAnsi" w:cstheme="minorHAnsi"/>
          <w:sz w:val="22"/>
        </w:rPr>
        <w:t xml:space="preserve">Melina, siempre </w:t>
      </w:r>
      <w:r>
        <w:rPr>
          <w:rFonts w:asciiTheme="minorHAnsi" w:hAnsiTheme="minorHAnsi" w:cstheme="minorHAnsi"/>
          <w:sz w:val="22"/>
        </w:rPr>
        <w:t xml:space="preserve">estoy </w:t>
      </w:r>
      <w:r w:rsidRPr="00353363">
        <w:rPr>
          <w:rFonts w:asciiTheme="minorHAnsi" w:hAnsiTheme="minorHAnsi" w:cstheme="minorHAnsi"/>
          <w:sz w:val="22"/>
        </w:rPr>
        <w:t xml:space="preserve">al tanto de lo que llega a </w:t>
      </w:r>
      <w:r w:rsidRPr="00353363">
        <w:rPr>
          <w:rFonts w:asciiTheme="minorHAnsi" w:hAnsiTheme="minorHAnsi" w:cstheme="minorHAnsi"/>
          <w:sz w:val="22"/>
        </w:rPr>
        <w:lastRenderedPageBreak/>
        <w:t>la Junta.</w:t>
      </w:r>
      <w:r>
        <w:rPr>
          <w:rFonts w:asciiTheme="minorHAnsi" w:hAnsiTheme="minorHAnsi" w:cstheme="minorHAnsi"/>
          <w:sz w:val="22"/>
        </w:rPr>
        <w:t xml:space="preserve"> L</w:t>
      </w:r>
      <w:r w:rsidRPr="00353363">
        <w:rPr>
          <w:rFonts w:asciiTheme="minorHAnsi" w:hAnsiTheme="minorHAnsi" w:cstheme="minorHAnsi"/>
          <w:sz w:val="22"/>
        </w:rPr>
        <w:t>as eliminaciones de procedimientos no son comunes, pero se hacen para mantener actualizado el manual y evitar confusiones o errores.</w:t>
      </w:r>
      <w:r>
        <w:rPr>
          <w:rFonts w:asciiTheme="minorHAnsi" w:hAnsiTheme="minorHAnsi" w:cstheme="minorHAnsi"/>
          <w:sz w:val="22"/>
        </w:rPr>
        <w:t xml:space="preserve"> E</w:t>
      </w:r>
      <w:r w:rsidRPr="00353363">
        <w:rPr>
          <w:rFonts w:asciiTheme="minorHAnsi" w:hAnsiTheme="minorHAnsi" w:cstheme="minorHAnsi"/>
          <w:sz w:val="22"/>
        </w:rPr>
        <w:t xml:space="preserve">l proceso de revisión de procedimientos </w:t>
      </w:r>
      <w:r>
        <w:rPr>
          <w:rFonts w:asciiTheme="minorHAnsi" w:hAnsiTheme="minorHAnsi" w:cstheme="minorHAnsi"/>
          <w:sz w:val="22"/>
        </w:rPr>
        <w:t xml:space="preserve">implica </w:t>
      </w:r>
      <w:r w:rsidRPr="00353363">
        <w:rPr>
          <w:rFonts w:asciiTheme="minorHAnsi" w:hAnsiTheme="minorHAnsi" w:cstheme="minorHAnsi"/>
          <w:sz w:val="22"/>
        </w:rPr>
        <w:t xml:space="preserve">primero </w:t>
      </w:r>
      <w:r>
        <w:rPr>
          <w:rFonts w:asciiTheme="minorHAnsi" w:hAnsiTheme="minorHAnsi" w:cstheme="minorHAnsi"/>
          <w:sz w:val="22"/>
        </w:rPr>
        <w:t xml:space="preserve">la participación de la jefatura del </w:t>
      </w:r>
      <w:r w:rsidRPr="00353363">
        <w:rPr>
          <w:rFonts w:asciiTheme="minorHAnsi" w:hAnsiTheme="minorHAnsi" w:cstheme="minorHAnsi"/>
          <w:sz w:val="22"/>
        </w:rPr>
        <w:t xml:space="preserve">departamento, luego los revisa la </w:t>
      </w:r>
      <w:r>
        <w:rPr>
          <w:rFonts w:asciiTheme="minorHAnsi" w:hAnsiTheme="minorHAnsi" w:cstheme="minorHAnsi"/>
          <w:sz w:val="22"/>
        </w:rPr>
        <w:t>U</w:t>
      </w:r>
      <w:r w:rsidRPr="00353363">
        <w:rPr>
          <w:rFonts w:asciiTheme="minorHAnsi" w:hAnsiTheme="minorHAnsi" w:cstheme="minorHAnsi"/>
          <w:sz w:val="22"/>
        </w:rPr>
        <w:t xml:space="preserve">nidad de </w:t>
      </w:r>
      <w:r>
        <w:rPr>
          <w:rFonts w:asciiTheme="minorHAnsi" w:hAnsiTheme="minorHAnsi" w:cstheme="minorHAnsi"/>
          <w:sz w:val="22"/>
        </w:rPr>
        <w:t>Pl</w:t>
      </w:r>
      <w:r w:rsidRPr="00353363">
        <w:rPr>
          <w:rFonts w:asciiTheme="minorHAnsi" w:hAnsiTheme="minorHAnsi" w:cstheme="minorHAnsi"/>
          <w:sz w:val="22"/>
        </w:rPr>
        <w:t xml:space="preserve">anificación, </w:t>
      </w:r>
      <w:r>
        <w:rPr>
          <w:rFonts w:asciiTheme="minorHAnsi" w:hAnsiTheme="minorHAnsi" w:cstheme="minorHAnsi"/>
          <w:sz w:val="22"/>
        </w:rPr>
        <w:t xml:space="preserve">seguidamente los revisa doña Ivannia Valverde </w:t>
      </w:r>
      <w:r w:rsidRPr="00353363">
        <w:rPr>
          <w:rFonts w:asciiTheme="minorHAnsi" w:hAnsiTheme="minorHAnsi" w:cstheme="minorHAnsi"/>
          <w:sz w:val="22"/>
        </w:rPr>
        <w:t>y finalmente</w:t>
      </w:r>
      <w:r>
        <w:rPr>
          <w:rFonts w:asciiTheme="minorHAnsi" w:hAnsiTheme="minorHAnsi" w:cstheme="minorHAnsi"/>
          <w:sz w:val="22"/>
        </w:rPr>
        <w:t xml:space="preserve"> esta servidora; cuando todos estamos de acuerdo con la propuesta, me encargo de trasladarlos a esta</w:t>
      </w:r>
      <w:r w:rsidRPr="00353363">
        <w:rPr>
          <w:rFonts w:asciiTheme="minorHAnsi" w:hAnsiTheme="minorHAnsi" w:cstheme="minorHAnsi"/>
          <w:sz w:val="22"/>
        </w:rPr>
        <w:t xml:space="preserve"> Junta</w:t>
      </w:r>
      <w:r>
        <w:rPr>
          <w:rFonts w:asciiTheme="minorHAnsi" w:hAnsiTheme="minorHAnsi" w:cstheme="minorHAnsi"/>
          <w:sz w:val="22"/>
        </w:rPr>
        <w:t xml:space="preserve"> para revisión y aprobación</w:t>
      </w:r>
      <w:r w:rsidRPr="00353363">
        <w:rPr>
          <w:rFonts w:asciiTheme="minorHAnsi" w:hAnsiTheme="minorHAnsi" w:cstheme="minorHAnsi"/>
          <w:sz w:val="22"/>
        </w:rPr>
        <w:t xml:space="preserve">. </w:t>
      </w:r>
      <w:r>
        <w:rPr>
          <w:rFonts w:asciiTheme="minorHAnsi" w:hAnsiTheme="minorHAnsi" w:cstheme="minorHAnsi"/>
          <w:sz w:val="22"/>
        </w:rPr>
        <w:t>----------------------------------</w:t>
      </w:r>
    </w:p>
    <w:p w14:paraId="28EB3972"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Se somete a votación aprobar la eliminación de dos procedimientos del DTI que no están vigentes, según lo solicitado por la Unidad Planificación Institucional. --------------------------------------------------------------------</w:t>
      </w:r>
    </w:p>
    <w:p w14:paraId="63079C75" w14:textId="77777777" w:rsidR="00EE1A94" w:rsidRDefault="00EE1A94" w:rsidP="00EE1A94">
      <w:pPr>
        <w:pStyle w:val="Subttulo"/>
        <w:spacing w:line="480" w:lineRule="auto"/>
        <w:jc w:val="both"/>
        <w:rPr>
          <w:rFonts w:asciiTheme="minorHAnsi" w:hAnsiTheme="minorHAnsi" w:cstheme="minorHAnsi"/>
          <w:sz w:val="22"/>
        </w:rPr>
      </w:pPr>
      <w:r w:rsidRPr="00505255">
        <w:rPr>
          <w:rFonts w:asciiTheme="minorHAnsi" w:hAnsiTheme="minorHAnsi" w:cstheme="minorHAnsi"/>
          <w:b/>
          <w:bCs/>
          <w:sz w:val="22"/>
        </w:rPr>
        <w:t>ACUERDO</w:t>
      </w:r>
      <w:r>
        <w:rPr>
          <w:rFonts w:asciiTheme="minorHAnsi" w:hAnsiTheme="minorHAnsi" w:cstheme="minorHAnsi"/>
          <w:b/>
          <w:bCs/>
          <w:sz w:val="22"/>
        </w:rPr>
        <w:t xml:space="preserve"> 6.1</w:t>
      </w:r>
      <w:r>
        <w:rPr>
          <w:rFonts w:asciiTheme="minorHAnsi" w:hAnsiTheme="minorHAnsi" w:cstheme="minorHAnsi"/>
          <w:sz w:val="22"/>
        </w:rPr>
        <w:t xml:space="preserve">: Comunicar a la señora Melina Leal Ruiz, Coordinadora y al señor Armando Azofeifa Solís, Profesional, ambos de la Unidad Planificación Institucional (UPLA), que en atención al oficio </w:t>
      </w:r>
      <w:r w:rsidRPr="00113B02">
        <w:rPr>
          <w:rFonts w:asciiTheme="minorHAnsi" w:hAnsiTheme="minorHAnsi" w:cstheme="minorHAnsi"/>
          <w:sz w:val="22"/>
        </w:rPr>
        <w:t>DGAN-DG-P-070-202</w:t>
      </w:r>
      <w:r>
        <w:rPr>
          <w:rFonts w:asciiTheme="minorHAnsi" w:hAnsiTheme="minorHAnsi" w:cstheme="minorHAnsi"/>
          <w:sz w:val="22"/>
        </w:rPr>
        <w:t>4</w:t>
      </w:r>
      <w:r w:rsidRPr="00113B02">
        <w:rPr>
          <w:rFonts w:asciiTheme="minorHAnsi" w:hAnsiTheme="minorHAnsi" w:cstheme="minorHAnsi"/>
          <w:sz w:val="22"/>
        </w:rPr>
        <w:t xml:space="preserve"> del 04 de diciembre de 2024</w:t>
      </w:r>
      <w:r>
        <w:rPr>
          <w:rFonts w:asciiTheme="minorHAnsi" w:hAnsiTheme="minorHAnsi" w:cstheme="minorHAnsi"/>
          <w:sz w:val="22"/>
        </w:rPr>
        <w:t xml:space="preserve">, está Junta aprueba la eliminación del Manual de Procedimientos de la institución, los siguientes dos procedimientos del Departamento Tecnologías de Información (DTI), por no estar vigentes: a) </w:t>
      </w:r>
      <w:r w:rsidRPr="00C7755A">
        <w:rPr>
          <w:rFonts w:asciiTheme="minorHAnsi" w:hAnsiTheme="minorHAnsi" w:cstheme="minorHAnsi"/>
          <w:sz w:val="22"/>
        </w:rPr>
        <w:t xml:space="preserve">Mantenimiento </w:t>
      </w:r>
      <w:r>
        <w:rPr>
          <w:rFonts w:asciiTheme="minorHAnsi" w:hAnsiTheme="minorHAnsi" w:cstheme="minorHAnsi"/>
          <w:sz w:val="22"/>
        </w:rPr>
        <w:t>d</w:t>
      </w:r>
      <w:r w:rsidRPr="00C7755A">
        <w:rPr>
          <w:rFonts w:asciiTheme="minorHAnsi" w:hAnsiTheme="minorHAnsi" w:cstheme="minorHAnsi"/>
          <w:sz w:val="22"/>
        </w:rPr>
        <w:t xml:space="preserve">e Bases </w:t>
      </w:r>
      <w:r>
        <w:rPr>
          <w:rFonts w:asciiTheme="minorHAnsi" w:hAnsiTheme="minorHAnsi" w:cstheme="minorHAnsi"/>
          <w:sz w:val="22"/>
        </w:rPr>
        <w:t>d</w:t>
      </w:r>
      <w:r w:rsidRPr="00C7755A">
        <w:rPr>
          <w:rFonts w:asciiTheme="minorHAnsi" w:hAnsiTheme="minorHAnsi" w:cstheme="minorHAnsi"/>
          <w:sz w:val="22"/>
        </w:rPr>
        <w:t>e Datos Textuales</w:t>
      </w:r>
      <w:r>
        <w:rPr>
          <w:rFonts w:asciiTheme="minorHAnsi" w:hAnsiTheme="minorHAnsi" w:cstheme="minorHAnsi"/>
          <w:sz w:val="22"/>
        </w:rPr>
        <w:t xml:space="preserve"> y b) </w:t>
      </w:r>
      <w:r w:rsidRPr="00F612AB">
        <w:rPr>
          <w:rFonts w:asciiTheme="minorHAnsi" w:hAnsiTheme="minorHAnsi" w:cstheme="minorHAnsi"/>
          <w:sz w:val="22"/>
        </w:rPr>
        <w:t xml:space="preserve">Creación </w:t>
      </w:r>
      <w:r>
        <w:rPr>
          <w:rFonts w:asciiTheme="minorHAnsi" w:hAnsiTheme="minorHAnsi" w:cstheme="minorHAnsi"/>
          <w:sz w:val="22"/>
        </w:rPr>
        <w:t>d</w:t>
      </w:r>
      <w:r w:rsidRPr="00F612AB">
        <w:rPr>
          <w:rFonts w:asciiTheme="minorHAnsi" w:hAnsiTheme="minorHAnsi" w:cstheme="minorHAnsi"/>
          <w:sz w:val="22"/>
        </w:rPr>
        <w:t xml:space="preserve">e Bases </w:t>
      </w:r>
      <w:r>
        <w:rPr>
          <w:rFonts w:asciiTheme="minorHAnsi" w:hAnsiTheme="minorHAnsi" w:cstheme="minorHAnsi"/>
          <w:sz w:val="22"/>
        </w:rPr>
        <w:t>d</w:t>
      </w:r>
      <w:r w:rsidRPr="00F612AB">
        <w:rPr>
          <w:rFonts w:asciiTheme="minorHAnsi" w:hAnsiTheme="minorHAnsi" w:cstheme="minorHAnsi"/>
          <w:sz w:val="22"/>
        </w:rPr>
        <w:t>e Datos Relacionales</w:t>
      </w:r>
      <w:r>
        <w:rPr>
          <w:rFonts w:asciiTheme="minorHAnsi" w:hAnsiTheme="minorHAnsi" w:cstheme="minorHAnsi"/>
          <w:sz w:val="22"/>
        </w:rPr>
        <w:t xml:space="preserve">. Enviar copia de este acuerdo a las señoras Carmen Elena Campos Ramírez, </w:t>
      </w:r>
      <w:proofErr w:type="gramStart"/>
      <w:r>
        <w:rPr>
          <w:rFonts w:asciiTheme="minorHAnsi" w:hAnsiTheme="minorHAnsi" w:cstheme="minorHAnsi"/>
          <w:sz w:val="22"/>
        </w:rPr>
        <w:t>Directora General</w:t>
      </w:r>
      <w:proofErr w:type="gramEnd"/>
      <w:r>
        <w:rPr>
          <w:rFonts w:asciiTheme="minorHAnsi" w:hAnsiTheme="minorHAnsi" w:cstheme="minorHAnsi"/>
          <w:sz w:val="22"/>
        </w:rPr>
        <w:t xml:space="preserve">, Ivannia Valverde Guevara, Subdirectora General y Petronila Mairena </w:t>
      </w:r>
      <w:proofErr w:type="spellStart"/>
      <w:r>
        <w:rPr>
          <w:rFonts w:asciiTheme="minorHAnsi" w:hAnsiTheme="minorHAnsi" w:cstheme="minorHAnsi"/>
          <w:sz w:val="22"/>
        </w:rPr>
        <w:t>Traña</w:t>
      </w:r>
      <w:proofErr w:type="spellEnd"/>
      <w:r>
        <w:rPr>
          <w:rFonts w:asciiTheme="minorHAnsi" w:hAnsiTheme="minorHAnsi" w:cstheme="minorHAnsi"/>
          <w:sz w:val="22"/>
        </w:rPr>
        <w:t xml:space="preserve">, Jefe del Departamento Tecnologías de Información. </w:t>
      </w:r>
      <w:r w:rsidRPr="006C65E8">
        <w:rPr>
          <w:rFonts w:asciiTheme="minorHAnsi" w:hAnsiTheme="minorHAnsi" w:cstheme="minorHAnsi"/>
          <w:sz w:val="22"/>
        </w:rPr>
        <w:t>Aprobado por unanimidad</w:t>
      </w:r>
      <w:r w:rsidRPr="006E4221">
        <w:rPr>
          <w:rFonts w:asciiTheme="minorHAnsi" w:hAnsiTheme="minorHAnsi" w:cstheme="minorHAnsi"/>
          <w:b/>
          <w:bCs/>
          <w:sz w:val="22"/>
        </w:rPr>
        <w:t>. ACUERDO FIRME</w:t>
      </w:r>
      <w:r>
        <w:rPr>
          <w:rFonts w:asciiTheme="minorHAnsi" w:hAnsiTheme="minorHAnsi" w:cstheme="minorHAnsi"/>
          <w:sz w:val="22"/>
        </w:rPr>
        <w:t>. -------------------</w:t>
      </w:r>
    </w:p>
    <w:p w14:paraId="3FFC7C48"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Se somete a votación solicitar a la señora Coordinadora de la UPLA que en adelante se adjunte el aval de la Dirección General a la solicitud de eliminación de procedimientos. -----------------------------------------------</w:t>
      </w:r>
    </w:p>
    <w:p w14:paraId="5438A3C8" w14:textId="77777777" w:rsidR="00EE1A94" w:rsidRDefault="00EE1A94" w:rsidP="00EE1A94">
      <w:pPr>
        <w:pStyle w:val="Subttulo"/>
        <w:spacing w:line="480" w:lineRule="auto"/>
        <w:jc w:val="both"/>
        <w:rPr>
          <w:rFonts w:asciiTheme="minorHAnsi" w:hAnsiTheme="minorHAnsi" w:cstheme="minorHAnsi"/>
          <w:sz w:val="22"/>
        </w:rPr>
      </w:pPr>
      <w:r w:rsidRPr="00F37CFC">
        <w:rPr>
          <w:rFonts w:asciiTheme="minorHAnsi" w:hAnsiTheme="minorHAnsi" w:cstheme="minorHAnsi"/>
          <w:b/>
          <w:bCs/>
          <w:sz w:val="22"/>
        </w:rPr>
        <w:t>ACUERDO 6.2:</w:t>
      </w:r>
      <w:r>
        <w:rPr>
          <w:rFonts w:asciiTheme="minorHAnsi" w:hAnsiTheme="minorHAnsi" w:cstheme="minorHAnsi"/>
          <w:sz w:val="22"/>
        </w:rPr>
        <w:t xml:space="preserve"> Comunicar a la señora Melina Leal Ruiz, Coordinadora de la Unidad Planificación Institucional, que, en adelante, en la gestión de la eliminación de procedimientos que no estén vigentes, se remitan a este órgano colegiado con el aval de la Dirección General. Enviar copia de este acuerdo a las señoras Carmen Elena Campos Ramírez, </w:t>
      </w:r>
      <w:proofErr w:type="gramStart"/>
      <w:r>
        <w:rPr>
          <w:rFonts w:asciiTheme="minorHAnsi" w:hAnsiTheme="minorHAnsi" w:cstheme="minorHAnsi"/>
          <w:sz w:val="22"/>
        </w:rPr>
        <w:t>Directora General</w:t>
      </w:r>
      <w:proofErr w:type="gramEnd"/>
      <w:r>
        <w:rPr>
          <w:rFonts w:asciiTheme="minorHAnsi" w:hAnsiTheme="minorHAnsi" w:cstheme="minorHAnsi"/>
          <w:sz w:val="22"/>
        </w:rPr>
        <w:t xml:space="preserve"> e Ivannia Valverde Guevara, Subdirectora General. </w:t>
      </w:r>
      <w:r w:rsidRPr="00FA3FD1">
        <w:rPr>
          <w:rFonts w:asciiTheme="minorHAnsi" w:hAnsiTheme="minorHAnsi" w:cstheme="minorHAnsi"/>
          <w:sz w:val="22"/>
        </w:rPr>
        <w:t>Aprobado por unanimidad</w:t>
      </w:r>
      <w:r w:rsidRPr="006E7BF3">
        <w:rPr>
          <w:rFonts w:asciiTheme="minorHAnsi" w:hAnsiTheme="minorHAnsi" w:cstheme="minorHAnsi"/>
          <w:sz w:val="22"/>
        </w:rPr>
        <w:t>.</w:t>
      </w:r>
      <w:r w:rsidRPr="00710A96">
        <w:rPr>
          <w:rFonts w:asciiTheme="minorHAnsi" w:hAnsiTheme="minorHAnsi" w:cstheme="minorHAnsi"/>
          <w:b/>
          <w:bCs/>
          <w:sz w:val="22"/>
        </w:rPr>
        <w:t xml:space="preserve"> ACUERDO FIRME</w:t>
      </w:r>
      <w:r>
        <w:rPr>
          <w:rFonts w:asciiTheme="minorHAnsi" w:hAnsiTheme="minorHAnsi" w:cstheme="minorHAnsi"/>
          <w:sz w:val="22"/>
        </w:rPr>
        <w:t>. ------------------------------------------------------------------</w:t>
      </w:r>
    </w:p>
    <w:p w14:paraId="1BF01064" w14:textId="77777777" w:rsidR="00EE1A94" w:rsidRDefault="00EE1A94" w:rsidP="00EE1A94">
      <w:pPr>
        <w:pStyle w:val="Subttulo"/>
        <w:spacing w:line="480" w:lineRule="auto"/>
        <w:jc w:val="both"/>
        <w:rPr>
          <w:rFonts w:asciiTheme="minorHAnsi" w:hAnsiTheme="minorHAnsi" w:cstheme="minorHAnsi"/>
          <w:sz w:val="22"/>
        </w:rPr>
      </w:pPr>
      <w:r w:rsidRPr="00020450">
        <w:rPr>
          <w:rFonts w:asciiTheme="minorHAnsi" w:hAnsiTheme="minorHAnsi" w:cstheme="minorHAnsi"/>
          <w:b/>
          <w:bCs/>
          <w:sz w:val="22"/>
        </w:rPr>
        <w:t>ARTICULO</w:t>
      </w:r>
      <w:r>
        <w:rPr>
          <w:rFonts w:asciiTheme="minorHAnsi" w:hAnsiTheme="minorHAnsi" w:cstheme="minorHAnsi"/>
          <w:b/>
          <w:bCs/>
          <w:sz w:val="22"/>
        </w:rPr>
        <w:t xml:space="preserve"> 7</w:t>
      </w:r>
      <w:r w:rsidRPr="00020450">
        <w:rPr>
          <w:rFonts w:asciiTheme="minorHAnsi" w:hAnsiTheme="minorHAnsi" w:cstheme="minorHAnsi"/>
          <w:b/>
          <w:bCs/>
          <w:sz w:val="22"/>
        </w:rPr>
        <w:t>:</w:t>
      </w:r>
      <w:r>
        <w:rPr>
          <w:rFonts w:asciiTheme="minorHAnsi" w:hAnsiTheme="minorHAnsi" w:cstheme="minorHAnsi"/>
          <w:sz w:val="22"/>
        </w:rPr>
        <w:t xml:space="preserve"> Oficio </w:t>
      </w:r>
      <w:r w:rsidRPr="00732118">
        <w:rPr>
          <w:rFonts w:asciiTheme="minorHAnsi" w:hAnsiTheme="minorHAnsi" w:cstheme="minorHAnsi"/>
          <w:sz w:val="22"/>
        </w:rPr>
        <w:t>MS-DVM-ADM-536-2024</w:t>
      </w:r>
      <w:r>
        <w:rPr>
          <w:rFonts w:asciiTheme="minorHAnsi" w:hAnsiTheme="minorHAnsi" w:cstheme="minorHAnsi"/>
          <w:sz w:val="22"/>
        </w:rPr>
        <w:t xml:space="preserve"> del </w:t>
      </w:r>
      <w:r w:rsidRPr="00732118">
        <w:rPr>
          <w:rFonts w:asciiTheme="minorHAnsi" w:hAnsiTheme="minorHAnsi" w:cstheme="minorHAnsi"/>
          <w:sz w:val="22"/>
        </w:rPr>
        <w:t>12 de diciembre del 2024</w:t>
      </w:r>
      <w:r>
        <w:rPr>
          <w:rFonts w:asciiTheme="minorHAnsi" w:hAnsiTheme="minorHAnsi" w:cstheme="minorHAnsi"/>
          <w:sz w:val="22"/>
        </w:rPr>
        <w:t>, suscrito por el señor A</w:t>
      </w:r>
      <w:r w:rsidRPr="00EA3FC2">
        <w:rPr>
          <w:rFonts w:asciiTheme="minorHAnsi" w:hAnsiTheme="minorHAnsi" w:cstheme="minorHAnsi"/>
          <w:sz w:val="22"/>
        </w:rPr>
        <w:t>llan Mora Vargas</w:t>
      </w:r>
      <w:r>
        <w:rPr>
          <w:rFonts w:asciiTheme="minorHAnsi" w:hAnsiTheme="minorHAnsi" w:cstheme="minorHAnsi"/>
          <w:sz w:val="22"/>
        </w:rPr>
        <w:t>,</w:t>
      </w:r>
      <w:r w:rsidRPr="00EA3FC2">
        <w:rPr>
          <w:rFonts w:asciiTheme="minorHAnsi" w:hAnsiTheme="minorHAnsi" w:cstheme="minorHAnsi"/>
          <w:sz w:val="22"/>
        </w:rPr>
        <w:t xml:space="preserve"> </w:t>
      </w:r>
      <w:proofErr w:type="gramStart"/>
      <w:r w:rsidRPr="00EA3FC2">
        <w:rPr>
          <w:rFonts w:asciiTheme="minorHAnsi" w:hAnsiTheme="minorHAnsi" w:cstheme="minorHAnsi"/>
          <w:sz w:val="22"/>
        </w:rPr>
        <w:t>Viceministro</w:t>
      </w:r>
      <w:proofErr w:type="gramEnd"/>
      <w:r w:rsidRPr="00EA3FC2">
        <w:rPr>
          <w:rFonts w:asciiTheme="minorHAnsi" w:hAnsiTheme="minorHAnsi" w:cstheme="minorHAnsi"/>
          <w:sz w:val="22"/>
        </w:rPr>
        <w:t xml:space="preserve"> de Salud</w:t>
      </w:r>
      <w:r>
        <w:rPr>
          <w:rFonts w:asciiTheme="minorHAnsi" w:hAnsiTheme="minorHAnsi" w:cstheme="minorHAnsi"/>
          <w:sz w:val="22"/>
        </w:rPr>
        <w:t>,</w:t>
      </w:r>
      <w:r w:rsidRPr="00EE2EB9">
        <w:rPr>
          <w:rFonts w:eastAsia="Times New Roman"/>
        </w:rPr>
        <w:t xml:space="preserve"> </w:t>
      </w:r>
      <w:r w:rsidRPr="004F3775">
        <w:rPr>
          <w:rFonts w:asciiTheme="minorHAnsi" w:hAnsiTheme="minorHAnsi" w:cstheme="minorHAnsi"/>
          <w:sz w:val="22"/>
        </w:rPr>
        <w:t>mediante el que informa que</w:t>
      </w:r>
      <w:r>
        <w:rPr>
          <w:rFonts w:eastAsia="Times New Roman"/>
        </w:rPr>
        <w:t xml:space="preserve"> </w:t>
      </w:r>
      <w:r>
        <w:rPr>
          <w:rFonts w:asciiTheme="minorHAnsi" w:hAnsiTheme="minorHAnsi" w:cstheme="minorHAnsi"/>
          <w:sz w:val="22"/>
        </w:rPr>
        <w:t>e</w:t>
      </w:r>
      <w:r w:rsidRPr="00EE2EB9">
        <w:rPr>
          <w:rFonts w:asciiTheme="minorHAnsi" w:hAnsiTheme="minorHAnsi" w:cstheme="minorHAnsi"/>
          <w:sz w:val="22"/>
        </w:rPr>
        <w:t xml:space="preserve">l equipo encargado del proyecto de digitalización </w:t>
      </w:r>
      <w:r>
        <w:rPr>
          <w:rFonts w:asciiTheme="minorHAnsi" w:hAnsiTheme="minorHAnsi" w:cstheme="minorHAnsi"/>
          <w:sz w:val="22"/>
        </w:rPr>
        <w:t>de ese ministerio</w:t>
      </w:r>
      <w:r w:rsidRPr="00EE2EB9">
        <w:rPr>
          <w:rFonts w:asciiTheme="minorHAnsi" w:hAnsiTheme="minorHAnsi" w:cstheme="minorHAnsi"/>
          <w:sz w:val="22"/>
        </w:rPr>
        <w:t xml:space="preserve"> está colaborando con la empresa GSI para adaptar el repositorio de datos e-</w:t>
      </w:r>
      <w:proofErr w:type="spellStart"/>
      <w:r w:rsidRPr="00EE2EB9">
        <w:rPr>
          <w:rFonts w:asciiTheme="minorHAnsi" w:hAnsiTheme="minorHAnsi" w:cstheme="minorHAnsi"/>
          <w:sz w:val="22"/>
        </w:rPr>
        <w:t>Power</w:t>
      </w:r>
      <w:proofErr w:type="spellEnd"/>
      <w:r w:rsidRPr="00EE2EB9">
        <w:rPr>
          <w:rFonts w:asciiTheme="minorHAnsi" w:hAnsiTheme="minorHAnsi" w:cstheme="minorHAnsi"/>
          <w:sz w:val="22"/>
        </w:rPr>
        <w:t xml:space="preserve"> a las normativas de la Ley </w:t>
      </w:r>
      <w:proofErr w:type="spellStart"/>
      <w:r w:rsidRPr="00EE2EB9">
        <w:rPr>
          <w:rFonts w:asciiTheme="minorHAnsi" w:hAnsiTheme="minorHAnsi" w:cstheme="minorHAnsi"/>
          <w:sz w:val="22"/>
        </w:rPr>
        <w:t>N°</w:t>
      </w:r>
      <w:proofErr w:type="spellEnd"/>
      <w:r w:rsidRPr="00EE2EB9">
        <w:rPr>
          <w:rFonts w:asciiTheme="minorHAnsi" w:hAnsiTheme="minorHAnsi" w:cstheme="minorHAnsi"/>
          <w:sz w:val="22"/>
        </w:rPr>
        <w:t xml:space="preserve"> 7202</w:t>
      </w:r>
      <w:r>
        <w:rPr>
          <w:rFonts w:asciiTheme="minorHAnsi" w:hAnsiTheme="minorHAnsi" w:cstheme="minorHAnsi"/>
          <w:sz w:val="22"/>
        </w:rPr>
        <w:t>,</w:t>
      </w:r>
      <w:r w:rsidRPr="00EE2EB9">
        <w:rPr>
          <w:rFonts w:asciiTheme="minorHAnsi" w:hAnsiTheme="minorHAnsi" w:cstheme="minorHAnsi"/>
          <w:sz w:val="22"/>
        </w:rPr>
        <w:t xml:space="preserve"> su </w:t>
      </w:r>
      <w:r>
        <w:rPr>
          <w:rFonts w:asciiTheme="minorHAnsi" w:hAnsiTheme="minorHAnsi" w:cstheme="minorHAnsi"/>
          <w:sz w:val="22"/>
        </w:rPr>
        <w:t>r</w:t>
      </w:r>
      <w:r w:rsidRPr="00EE2EB9">
        <w:rPr>
          <w:rFonts w:asciiTheme="minorHAnsi" w:hAnsiTheme="minorHAnsi" w:cstheme="minorHAnsi"/>
          <w:sz w:val="22"/>
        </w:rPr>
        <w:t xml:space="preserve">eglamento y las normas técnicas institucionales. En este </w:t>
      </w:r>
      <w:r w:rsidRPr="00EE2EB9">
        <w:rPr>
          <w:rFonts w:asciiTheme="minorHAnsi" w:hAnsiTheme="minorHAnsi" w:cstheme="minorHAnsi"/>
          <w:sz w:val="22"/>
        </w:rPr>
        <w:lastRenderedPageBreak/>
        <w:t>proceso, GSI ha planteado una consulta sobre cómo estructurar y configurar los archivos XML para exportar metadatos junto con los documentos hacia otros sistemas, favoreciendo la interoperabilidad entre plataformas en caso de transferencias o migraciones de datos.</w:t>
      </w:r>
      <w:r>
        <w:rPr>
          <w:rFonts w:asciiTheme="minorHAnsi" w:hAnsiTheme="minorHAnsi" w:cstheme="minorHAnsi"/>
          <w:sz w:val="22"/>
        </w:rPr>
        <w:t xml:space="preserve"> </w:t>
      </w:r>
      <w:r w:rsidRPr="00EE2EB9">
        <w:rPr>
          <w:rFonts w:asciiTheme="minorHAnsi" w:hAnsiTheme="minorHAnsi" w:cstheme="minorHAnsi"/>
          <w:sz w:val="22"/>
        </w:rPr>
        <w:t>La consulta se refiere a la necesidad de definir la sintaxis XML para asegurar la consistencia y correcta interpretación de los datos en diferentes sistemas. Se solicita especificar detalles sobre los elementos clave de la sintaxis XML, como los atributos, declaración XML, espacios de nombres, comentarios y etiquetas.</w:t>
      </w:r>
      <w:r>
        <w:rPr>
          <w:rFonts w:asciiTheme="minorHAnsi" w:hAnsiTheme="minorHAnsi" w:cstheme="minorHAnsi"/>
          <w:sz w:val="22"/>
        </w:rPr>
        <w:t xml:space="preserve"> </w:t>
      </w:r>
      <w:r w:rsidRPr="00EE2EB9">
        <w:rPr>
          <w:rFonts w:asciiTheme="minorHAnsi" w:hAnsiTheme="minorHAnsi" w:cstheme="minorHAnsi"/>
          <w:sz w:val="22"/>
        </w:rPr>
        <w:t>El Ministerio de Salud solicita un criterio técnico para establecer la estructura de estos archivos y un ejemplo detallado de su implementación. Además, se propone organizar una reunión con el equipo técnico del Archivo Nacional para ampliar el criterio sobre este tema.</w:t>
      </w:r>
      <w:r>
        <w:rPr>
          <w:rFonts w:asciiTheme="minorHAnsi" w:hAnsiTheme="minorHAnsi" w:cstheme="minorHAnsi"/>
          <w:sz w:val="22"/>
        </w:rPr>
        <w:t xml:space="preserve"> ---------------------------------------------------------------------------------------------------------</w:t>
      </w:r>
    </w:p>
    <w:p w14:paraId="63B192E9"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Castillo Solano: estoy de </w:t>
      </w:r>
      <w:r w:rsidRPr="007D0E8F">
        <w:rPr>
          <w:rFonts w:asciiTheme="minorHAnsi" w:hAnsiTheme="minorHAnsi" w:cstheme="minorHAnsi"/>
          <w:sz w:val="22"/>
        </w:rPr>
        <w:t>acuerdo con la propuesta de trasladar el asunto a los departamentos competentes del Archivo Nacional, pero adviert</w:t>
      </w:r>
      <w:r>
        <w:rPr>
          <w:rFonts w:asciiTheme="minorHAnsi" w:hAnsiTheme="minorHAnsi" w:cstheme="minorHAnsi"/>
          <w:sz w:val="22"/>
        </w:rPr>
        <w:t>o</w:t>
      </w:r>
      <w:r w:rsidRPr="007D0E8F">
        <w:rPr>
          <w:rFonts w:asciiTheme="minorHAnsi" w:hAnsiTheme="minorHAnsi" w:cstheme="minorHAnsi"/>
          <w:sz w:val="22"/>
        </w:rPr>
        <w:t xml:space="preserve"> sobre la importancia de ser cautelosos con la información que se proporciona. </w:t>
      </w:r>
      <w:r>
        <w:rPr>
          <w:rFonts w:asciiTheme="minorHAnsi" w:hAnsiTheme="minorHAnsi" w:cstheme="minorHAnsi"/>
          <w:sz w:val="22"/>
        </w:rPr>
        <w:t>L</w:t>
      </w:r>
      <w:r w:rsidRPr="007D0E8F">
        <w:rPr>
          <w:rFonts w:asciiTheme="minorHAnsi" w:hAnsiTheme="minorHAnsi" w:cstheme="minorHAnsi"/>
          <w:sz w:val="22"/>
        </w:rPr>
        <w:t xml:space="preserve">a empresa privada está buscando detalles específicos para un desarrollo basado en las necesidades del Ministerio de Salud, pero también </w:t>
      </w:r>
      <w:r>
        <w:rPr>
          <w:rFonts w:asciiTheme="minorHAnsi" w:hAnsiTheme="minorHAnsi" w:cstheme="minorHAnsi"/>
          <w:sz w:val="22"/>
        </w:rPr>
        <w:t xml:space="preserve">me preocupa </w:t>
      </w:r>
      <w:r w:rsidRPr="007D0E8F">
        <w:rPr>
          <w:rFonts w:asciiTheme="minorHAnsi" w:hAnsiTheme="minorHAnsi" w:cstheme="minorHAnsi"/>
          <w:sz w:val="22"/>
        </w:rPr>
        <w:t xml:space="preserve">el nivel de detalle solicitado, especialmente en relación con normas y metadatos que están estandarizados internacionalmente (como las normas ISO). </w:t>
      </w:r>
      <w:r>
        <w:rPr>
          <w:rFonts w:asciiTheme="minorHAnsi" w:hAnsiTheme="minorHAnsi" w:cstheme="minorHAnsi"/>
          <w:sz w:val="22"/>
        </w:rPr>
        <w:t>Es</w:t>
      </w:r>
      <w:r w:rsidRPr="007D0E8F">
        <w:rPr>
          <w:rFonts w:asciiTheme="minorHAnsi" w:hAnsiTheme="minorHAnsi" w:cstheme="minorHAnsi"/>
          <w:sz w:val="22"/>
        </w:rPr>
        <w:t xml:space="preserve"> relevante que el Archivo Nacional brinde orientación, pero sin entrar en detalles excesivos, ya que las configuraciones del sistema dependen de la naturaleza de la información y las series documentales. Además, los protocolos de transferencia de información deben tener en cuenta las formas de ingreso de datos y las particularidades de los expedientes</w:t>
      </w:r>
      <w:r>
        <w:rPr>
          <w:rFonts w:asciiTheme="minorHAnsi" w:hAnsiTheme="minorHAnsi" w:cstheme="minorHAnsi"/>
          <w:sz w:val="22"/>
        </w:rPr>
        <w:t xml:space="preserve">, así como </w:t>
      </w:r>
      <w:r w:rsidRPr="007D0E8F">
        <w:rPr>
          <w:rFonts w:asciiTheme="minorHAnsi" w:hAnsiTheme="minorHAnsi" w:cstheme="minorHAnsi"/>
          <w:sz w:val="22"/>
        </w:rPr>
        <w:t>las parametrizaciones deben ser cuidadosas y contemplar estos aspectos archivísticos</w:t>
      </w:r>
      <w:r>
        <w:rPr>
          <w:rFonts w:asciiTheme="minorHAnsi" w:hAnsiTheme="minorHAnsi" w:cstheme="minorHAnsi"/>
          <w:sz w:val="22"/>
        </w:rPr>
        <w:t>. ----------------------------</w:t>
      </w:r>
    </w:p>
    <w:p w14:paraId="2E5DD288"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Campos Ramírez: </w:t>
      </w:r>
      <w:r w:rsidRPr="00D549C2">
        <w:rPr>
          <w:rFonts w:asciiTheme="minorHAnsi" w:hAnsiTheme="minorHAnsi" w:cstheme="minorHAnsi"/>
          <w:sz w:val="22"/>
        </w:rPr>
        <w:t xml:space="preserve">las orientaciones brindadas por </w:t>
      </w:r>
      <w:r>
        <w:rPr>
          <w:rFonts w:asciiTheme="minorHAnsi" w:hAnsiTheme="minorHAnsi" w:cstheme="minorHAnsi"/>
          <w:sz w:val="22"/>
        </w:rPr>
        <w:t xml:space="preserve">doña </w:t>
      </w:r>
      <w:r w:rsidRPr="00D549C2">
        <w:rPr>
          <w:rFonts w:asciiTheme="minorHAnsi" w:hAnsiTheme="minorHAnsi" w:cstheme="minorHAnsi"/>
          <w:sz w:val="22"/>
        </w:rPr>
        <w:t xml:space="preserve">Gabriela son correctas y reflejan el trabajo </w:t>
      </w:r>
      <w:r>
        <w:rPr>
          <w:rFonts w:asciiTheme="minorHAnsi" w:hAnsiTheme="minorHAnsi" w:cstheme="minorHAnsi"/>
          <w:sz w:val="22"/>
        </w:rPr>
        <w:t>de asesoría que cotidianamente realiza el Departamento Servicios Archivísticos externos (DSAE)</w:t>
      </w:r>
      <w:r w:rsidRPr="00D549C2">
        <w:rPr>
          <w:rFonts w:asciiTheme="minorHAnsi" w:hAnsiTheme="minorHAnsi" w:cstheme="minorHAnsi"/>
          <w:sz w:val="22"/>
        </w:rPr>
        <w:t xml:space="preserve">, que realiza análisis y consultas basadas en las normas aprobadas por la institución. Estas consultas son frecuentes y muchas veces no llegan a la Junta, sino que son manejadas directamente por el </w:t>
      </w:r>
      <w:r>
        <w:rPr>
          <w:rFonts w:asciiTheme="minorHAnsi" w:hAnsiTheme="minorHAnsi" w:cstheme="minorHAnsi"/>
          <w:sz w:val="22"/>
        </w:rPr>
        <w:t>D</w:t>
      </w:r>
      <w:r w:rsidRPr="00D549C2">
        <w:rPr>
          <w:rFonts w:asciiTheme="minorHAnsi" w:hAnsiTheme="minorHAnsi" w:cstheme="minorHAnsi"/>
          <w:sz w:val="22"/>
        </w:rPr>
        <w:t>SAE, que trabaja junto con su equipo técnico y el D</w:t>
      </w:r>
      <w:r>
        <w:rPr>
          <w:rFonts w:asciiTheme="minorHAnsi" w:hAnsiTheme="minorHAnsi" w:cstheme="minorHAnsi"/>
          <w:sz w:val="22"/>
        </w:rPr>
        <w:t xml:space="preserve">epartamento Tecnologías de Información </w:t>
      </w:r>
      <w:r w:rsidRPr="00D549C2">
        <w:rPr>
          <w:rFonts w:asciiTheme="minorHAnsi" w:hAnsiTheme="minorHAnsi" w:cstheme="minorHAnsi"/>
          <w:sz w:val="22"/>
        </w:rPr>
        <w:t xml:space="preserve">para dar asesoría sobre gestión documental. Aunque no siempre se puede ofrecer una solución definitiva, el </w:t>
      </w:r>
      <w:r>
        <w:rPr>
          <w:rFonts w:asciiTheme="minorHAnsi" w:hAnsiTheme="minorHAnsi" w:cstheme="minorHAnsi"/>
          <w:sz w:val="22"/>
        </w:rPr>
        <w:t>D</w:t>
      </w:r>
      <w:r w:rsidRPr="00D549C2">
        <w:rPr>
          <w:rFonts w:asciiTheme="minorHAnsi" w:hAnsiTheme="minorHAnsi" w:cstheme="minorHAnsi"/>
          <w:sz w:val="22"/>
        </w:rPr>
        <w:t xml:space="preserve">SAE proporciona orientaciones para que las instituciones, en este caso el Ministerio de Salud, puedan tomar decisiones </w:t>
      </w:r>
      <w:r w:rsidRPr="00D549C2">
        <w:rPr>
          <w:rFonts w:asciiTheme="minorHAnsi" w:hAnsiTheme="minorHAnsi" w:cstheme="minorHAnsi"/>
          <w:sz w:val="22"/>
        </w:rPr>
        <w:lastRenderedPageBreak/>
        <w:t xml:space="preserve">sobre las soluciones informáticas más adecuadas, siempre dentro de las normas archivísticas y las buenas prácticas. Se aclara que el </w:t>
      </w:r>
      <w:r>
        <w:rPr>
          <w:rFonts w:asciiTheme="minorHAnsi" w:hAnsiTheme="minorHAnsi" w:cstheme="minorHAnsi"/>
          <w:sz w:val="22"/>
        </w:rPr>
        <w:t>D</w:t>
      </w:r>
      <w:r w:rsidRPr="00D549C2">
        <w:rPr>
          <w:rFonts w:asciiTheme="minorHAnsi" w:hAnsiTheme="minorHAnsi" w:cstheme="minorHAnsi"/>
          <w:sz w:val="22"/>
        </w:rPr>
        <w:t xml:space="preserve">SAE no asume la responsabilidad de las decisiones finales, ya que estas deben ser tomadas por los técnicos y archivistas del Ministerio de Salud, quienes cuentan con la asesoría del </w:t>
      </w:r>
      <w:r>
        <w:rPr>
          <w:rFonts w:asciiTheme="minorHAnsi" w:hAnsiTheme="minorHAnsi" w:cstheme="minorHAnsi"/>
          <w:sz w:val="22"/>
        </w:rPr>
        <w:t>D</w:t>
      </w:r>
      <w:r w:rsidRPr="00D549C2">
        <w:rPr>
          <w:rFonts w:asciiTheme="minorHAnsi" w:hAnsiTheme="minorHAnsi" w:cstheme="minorHAnsi"/>
          <w:sz w:val="22"/>
        </w:rPr>
        <w:t>SAE para guiar sus procesos.</w:t>
      </w:r>
      <w:r>
        <w:rPr>
          <w:rFonts w:asciiTheme="minorHAnsi" w:hAnsiTheme="minorHAnsi" w:cstheme="minorHAnsi"/>
          <w:sz w:val="22"/>
        </w:rPr>
        <w:t xml:space="preserve"> --------------------------------------------------------------------------------------------------</w:t>
      </w:r>
    </w:p>
    <w:p w14:paraId="606275BC"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 xml:space="preserve">Señora Valverde Guevara: </w:t>
      </w:r>
      <w:r w:rsidRPr="00924A3A">
        <w:rPr>
          <w:rFonts w:asciiTheme="minorHAnsi" w:hAnsiTheme="minorHAnsi" w:cstheme="minorHAnsi"/>
          <w:sz w:val="22"/>
        </w:rPr>
        <w:t xml:space="preserve">refuerza lo dicho por Doña Carmen, destacando que el </w:t>
      </w:r>
      <w:r>
        <w:rPr>
          <w:rFonts w:asciiTheme="minorHAnsi" w:hAnsiTheme="minorHAnsi" w:cstheme="minorHAnsi"/>
          <w:sz w:val="22"/>
        </w:rPr>
        <w:t>D</w:t>
      </w:r>
      <w:r w:rsidRPr="00924A3A">
        <w:rPr>
          <w:rFonts w:asciiTheme="minorHAnsi" w:hAnsiTheme="minorHAnsi" w:cstheme="minorHAnsi"/>
          <w:sz w:val="22"/>
        </w:rPr>
        <w:t xml:space="preserve">SAE nunca ha puesto en riesgo a </w:t>
      </w:r>
      <w:r>
        <w:rPr>
          <w:rFonts w:asciiTheme="minorHAnsi" w:hAnsiTheme="minorHAnsi" w:cstheme="minorHAnsi"/>
          <w:sz w:val="22"/>
        </w:rPr>
        <w:t>la</w:t>
      </w:r>
      <w:r w:rsidRPr="00924A3A">
        <w:rPr>
          <w:rFonts w:asciiTheme="minorHAnsi" w:hAnsiTheme="minorHAnsi" w:cstheme="minorHAnsi"/>
          <w:sz w:val="22"/>
        </w:rPr>
        <w:t xml:space="preserve"> institución al recomendar alguna empresa privada. Los profesionales del </w:t>
      </w:r>
      <w:r>
        <w:rPr>
          <w:rFonts w:asciiTheme="minorHAnsi" w:hAnsiTheme="minorHAnsi" w:cstheme="minorHAnsi"/>
          <w:sz w:val="22"/>
        </w:rPr>
        <w:t>D</w:t>
      </w:r>
      <w:r w:rsidRPr="00924A3A">
        <w:rPr>
          <w:rFonts w:asciiTheme="minorHAnsi" w:hAnsiTheme="minorHAnsi" w:cstheme="minorHAnsi"/>
          <w:sz w:val="22"/>
        </w:rPr>
        <w:t xml:space="preserve">SAE realizan reuniones con quienes solicitan consultas, conociendo a fondo sistemas como el </w:t>
      </w:r>
      <w:r>
        <w:rPr>
          <w:rFonts w:asciiTheme="minorHAnsi" w:hAnsiTheme="minorHAnsi" w:cstheme="minorHAnsi"/>
          <w:sz w:val="22"/>
        </w:rPr>
        <w:t>e-</w:t>
      </w:r>
      <w:proofErr w:type="spellStart"/>
      <w:r w:rsidRPr="00924A3A">
        <w:rPr>
          <w:rFonts w:asciiTheme="minorHAnsi" w:hAnsiTheme="minorHAnsi" w:cstheme="minorHAnsi"/>
          <w:sz w:val="22"/>
        </w:rPr>
        <w:t>Power</w:t>
      </w:r>
      <w:proofErr w:type="spellEnd"/>
      <w:r w:rsidRPr="00924A3A">
        <w:rPr>
          <w:rFonts w:asciiTheme="minorHAnsi" w:hAnsiTheme="minorHAnsi" w:cstheme="minorHAnsi"/>
          <w:sz w:val="22"/>
        </w:rPr>
        <w:t xml:space="preserve"> y proporcionando orientaciones generales sin tener que depender de la empresa directamente. Además, se les recomienda a las instituciones analizar internamente las soluciones propuestas, involucrando a los encargados de archivos, asesorías jurídicas, auditorías internas y departamentos de tecnología de información, ya que la gestión final depende de cada institución, tal como mencionó </w:t>
      </w:r>
      <w:r>
        <w:rPr>
          <w:rFonts w:asciiTheme="minorHAnsi" w:hAnsiTheme="minorHAnsi" w:cstheme="minorHAnsi"/>
          <w:sz w:val="22"/>
        </w:rPr>
        <w:t xml:space="preserve">doña </w:t>
      </w:r>
      <w:r w:rsidRPr="00924A3A">
        <w:rPr>
          <w:rFonts w:asciiTheme="minorHAnsi" w:hAnsiTheme="minorHAnsi" w:cstheme="minorHAnsi"/>
          <w:sz w:val="22"/>
        </w:rPr>
        <w:t>Gabriela.</w:t>
      </w:r>
      <w:r>
        <w:rPr>
          <w:rFonts w:asciiTheme="minorHAnsi" w:hAnsiTheme="minorHAnsi" w:cstheme="minorHAnsi"/>
          <w:sz w:val="22"/>
        </w:rPr>
        <w:t xml:space="preserve"> ------</w:t>
      </w:r>
    </w:p>
    <w:p w14:paraId="3C4B8E54"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Se somete a votación trasladar la solicitud del Ministerio de Salud al Departamento Servicios Archivísticos Externos y el Departamento Tecnologías de Información. ---------------------------------------------------------------</w:t>
      </w:r>
    </w:p>
    <w:p w14:paraId="4C6B33DC" w14:textId="77777777" w:rsidR="00EE1A94" w:rsidRDefault="00EE1A94" w:rsidP="00EE1A94">
      <w:pPr>
        <w:pStyle w:val="Subttulo"/>
        <w:spacing w:line="480" w:lineRule="auto"/>
        <w:jc w:val="both"/>
        <w:rPr>
          <w:rFonts w:asciiTheme="minorHAnsi" w:hAnsiTheme="minorHAnsi" w:cstheme="minorHAnsi"/>
          <w:sz w:val="22"/>
        </w:rPr>
      </w:pPr>
      <w:r w:rsidRPr="0086245A">
        <w:rPr>
          <w:rFonts w:asciiTheme="minorHAnsi" w:hAnsiTheme="minorHAnsi" w:cstheme="minorHAnsi"/>
          <w:b/>
          <w:bCs/>
          <w:sz w:val="22"/>
        </w:rPr>
        <w:t xml:space="preserve">ACUERDO </w:t>
      </w:r>
      <w:r>
        <w:rPr>
          <w:rFonts w:asciiTheme="minorHAnsi" w:hAnsiTheme="minorHAnsi" w:cstheme="minorHAnsi"/>
          <w:b/>
          <w:bCs/>
          <w:sz w:val="22"/>
        </w:rPr>
        <w:t>7</w:t>
      </w:r>
      <w:r w:rsidRPr="0086245A">
        <w:rPr>
          <w:rFonts w:asciiTheme="minorHAnsi" w:hAnsiTheme="minorHAnsi" w:cstheme="minorHAnsi"/>
          <w:b/>
          <w:bCs/>
          <w:sz w:val="22"/>
        </w:rPr>
        <w:t>:</w:t>
      </w:r>
      <w:r>
        <w:rPr>
          <w:rFonts w:asciiTheme="minorHAnsi" w:hAnsiTheme="minorHAnsi" w:cstheme="minorHAnsi"/>
          <w:sz w:val="22"/>
        </w:rPr>
        <w:t xml:space="preserve"> Trasladar a las señoras Denise Calvo López, Jefe del Departamento Servicios Archivísticos Externos y Petronila Mairena </w:t>
      </w:r>
      <w:proofErr w:type="spellStart"/>
      <w:r>
        <w:rPr>
          <w:rFonts w:asciiTheme="minorHAnsi" w:hAnsiTheme="minorHAnsi" w:cstheme="minorHAnsi"/>
          <w:sz w:val="22"/>
        </w:rPr>
        <w:t>Traña</w:t>
      </w:r>
      <w:proofErr w:type="spellEnd"/>
      <w:r>
        <w:rPr>
          <w:rFonts w:asciiTheme="minorHAnsi" w:hAnsiTheme="minorHAnsi" w:cstheme="minorHAnsi"/>
          <w:sz w:val="22"/>
        </w:rPr>
        <w:t xml:space="preserve">, Jefe del Departamento Tecnologías de Información, el oficio </w:t>
      </w:r>
      <w:r w:rsidRPr="00732118">
        <w:rPr>
          <w:rFonts w:asciiTheme="minorHAnsi" w:hAnsiTheme="minorHAnsi" w:cstheme="minorHAnsi"/>
          <w:sz w:val="22"/>
        </w:rPr>
        <w:t>MS-DVM-ADM-536-2024</w:t>
      </w:r>
      <w:r>
        <w:rPr>
          <w:rFonts w:asciiTheme="minorHAnsi" w:hAnsiTheme="minorHAnsi" w:cstheme="minorHAnsi"/>
          <w:sz w:val="22"/>
        </w:rPr>
        <w:t xml:space="preserve"> del </w:t>
      </w:r>
      <w:r w:rsidRPr="00732118">
        <w:rPr>
          <w:rFonts w:asciiTheme="minorHAnsi" w:hAnsiTheme="minorHAnsi" w:cstheme="minorHAnsi"/>
          <w:sz w:val="22"/>
        </w:rPr>
        <w:t>12 de diciembre del 2024</w:t>
      </w:r>
      <w:r>
        <w:rPr>
          <w:rFonts w:asciiTheme="minorHAnsi" w:hAnsiTheme="minorHAnsi" w:cstheme="minorHAnsi"/>
          <w:sz w:val="22"/>
        </w:rPr>
        <w:t>, suscrito por el señor A</w:t>
      </w:r>
      <w:r w:rsidRPr="00EA3FC2">
        <w:rPr>
          <w:rFonts w:asciiTheme="minorHAnsi" w:hAnsiTheme="minorHAnsi" w:cstheme="minorHAnsi"/>
          <w:sz w:val="22"/>
        </w:rPr>
        <w:t>llan Mora Vargas</w:t>
      </w:r>
      <w:r>
        <w:rPr>
          <w:rFonts w:asciiTheme="minorHAnsi" w:hAnsiTheme="minorHAnsi" w:cstheme="minorHAnsi"/>
          <w:sz w:val="22"/>
        </w:rPr>
        <w:t>,</w:t>
      </w:r>
      <w:r w:rsidRPr="00EA3FC2">
        <w:rPr>
          <w:rFonts w:asciiTheme="minorHAnsi" w:hAnsiTheme="minorHAnsi" w:cstheme="minorHAnsi"/>
          <w:sz w:val="22"/>
        </w:rPr>
        <w:t xml:space="preserve"> Viceministro de Salud</w:t>
      </w:r>
      <w:r>
        <w:rPr>
          <w:rFonts w:asciiTheme="minorHAnsi" w:hAnsiTheme="minorHAnsi" w:cstheme="minorHAnsi"/>
          <w:sz w:val="22"/>
        </w:rPr>
        <w:t xml:space="preserve">, mediante el que solicita criterio técnico de como establecer la estructura de archivos XML </w:t>
      </w:r>
      <w:r w:rsidRPr="00EE2EB9">
        <w:rPr>
          <w:rFonts w:asciiTheme="minorHAnsi" w:hAnsiTheme="minorHAnsi" w:cstheme="minorHAnsi"/>
          <w:sz w:val="22"/>
        </w:rPr>
        <w:t>para exportar metadatos junto con los documentos hacia otros sistemas, favoreciendo la interoperabilidad entre plataformas en caso de transferencias o migraciones de datos</w:t>
      </w:r>
      <w:r>
        <w:rPr>
          <w:rFonts w:asciiTheme="minorHAnsi" w:hAnsiTheme="minorHAnsi" w:cstheme="minorHAnsi"/>
          <w:sz w:val="22"/>
        </w:rPr>
        <w:t>. Esta Junta les solicita brindar una respuesta al Ministerio de Salud, de acuerdo con la normativa vigente y en el plazo de ley, remitiendo copia a este órgano colegiado para su conocimiento. Enviar copia al señor A</w:t>
      </w:r>
      <w:r w:rsidRPr="00EA3FC2">
        <w:rPr>
          <w:rFonts w:asciiTheme="minorHAnsi" w:hAnsiTheme="minorHAnsi" w:cstheme="minorHAnsi"/>
          <w:sz w:val="22"/>
        </w:rPr>
        <w:t>llan Mora Vargas</w:t>
      </w:r>
      <w:r>
        <w:rPr>
          <w:rFonts w:asciiTheme="minorHAnsi" w:hAnsiTheme="minorHAnsi" w:cstheme="minorHAnsi"/>
          <w:sz w:val="22"/>
        </w:rPr>
        <w:t>,</w:t>
      </w:r>
      <w:r w:rsidRPr="00EA3FC2">
        <w:rPr>
          <w:rFonts w:asciiTheme="minorHAnsi" w:hAnsiTheme="minorHAnsi" w:cstheme="minorHAnsi"/>
          <w:sz w:val="22"/>
        </w:rPr>
        <w:t xml:space="preserve"> </w:t>
      </w:r>
      <w:proofErr w:type="gramStart"/>
      <w:r w:rsidRPr="00EA3FC2">
        <w:rPr>
          <w:rFonts w:asciiTheme="minorHAnsi" w:hAnsiTheme="minorHAnsi" w:cstheme="minorHAnsi"/>
          <w:sz w:val="22"/>
        </w:rPr>
        <w:t>Viceministro</w:t>
      </w:r>
      <w:proofErr w:type="gramEnd"/>
      <w:r w:rsidRPr="00EA3FC2">
        <w:rPr>
          <w:rFonts w:asciiTheme="minorHAnsi" w:hAnsiTheme="minorHAnsi" w:cstheme="minorHAnsi"/>
          <w:sz w:val="22"/>
        </w:rPr>
        <w:t xml:space="preserve"> de Salud</w:t>
      </w:r>
      <w:r>
        <w:rPr>
          <w:rFonts w:asciiTheme="minorHAnsi" w:hAnsiTheme="minorHAnsi" w:cstheme="minorHAnsi"/>
          <w:sz w:val="22"/>
        </w:rPr>
        <w:t xml:space="preserve">, a las señoras Carmen Elena Campos Ramírez, Directora General, Ivannia Valverde Guevara, Subdirectora General y Expediente de Acuerdos Pendientes. </w:t>
      </w:r>
      <w:r w:rsidRPr="00FA3FD1">
        <w:rPr>
          <w:rFonts w:asciiTheme="minorHAnsi" w:hAnsiTheme="minorHAnsi" w:cstheme="minorHAnsi"/>
          <w:sz w:val="22"/>
        </w:rPr>
        <w:t>Aprobado por unanimidad</w:t>
      </w:r>
      <w:r w:rsidRPr="006C32BF">
        <w:rPr>
          <w:rFonts w:asciiTheme="minorHAnsi" w:hAnsiTheme="minorHAnsi" w:cstheme="minorHAnsi"/>
          <w:b/>
          <w:bCs/>
          <w:sz w:val="22"/>
        </w:rPr>
        <w:t>. ACUERDO FIRME</w:t>
      </w:r>
      <w:r>
        <w:rPr>
          <w:rFonts w:asciiTheme="minorHAnsi" w:hAnsiTheme="minorHAnsi" w:cstheme="minorHAnsi"/>
          <w:sz w:val="22"/>
        </w:rPr>
        <w:t xml:space="preserve">. </w:t>
      </w:r>
    </w:p>
    <w:p w14:paraId="47B14AC0" w14:textId="77777777" w:rsidR="00EE1A94" w:rsidRPr="00253B88" w:rsidRDefault="00EE1A94" w:rsidP="00EE1A94">
      <w:pPr>
        <w:pStyle w:val="Subttulo"/>
        <w:spacing w:line="480" w:lineRule="auto"/>
        <w:jc w:val="both"/>
        <w:rPr>
          <w:rFonts w:asciiTheme="minorHAnsi" w:hAnsiTheme="minorHAnsi" w:cstheme="minorHAnsi"/>
          <w:b/>
          <w:bCs/>
          <w:sz w:val="22"/>
        </w:rPr>
      </w:pPr>
      <w:r w:rsidRPr="00253B88">
        <w:rPr>
          <w:rFonts w:asciiTheme="minorHAnsi" w:hAnsiTheme="minorHAnsi" w:cstheme="minorHAnsi"/>
          <w:b/>
          <w:bCs/>
          <w:sz w:val="22"/>
        </w:rPr>
        <w:t>CAPÍTULO III INFORMES DE LA DIRECCION</w:t>
      </w:r>
      <w:r>
        <w:rPr>
          <w:rFonts w:asciiTheme="minorHAnsi" w:hAnsiTheme="minorHAnsi" w:cstheme="minorHAnsi"/>
          <w:b/>
          <w:bCs/>
          <w:sz w:val="22"/>
        </w:rPr>
        <w:t xml:space="preserve"> GENERAL --------------------------------------------------------------------</w:t>
      </w:r>
    </w:p>
    <w:p w14:paraId="778D7AB1" w14:textId="77777777" w:rsidR="00EE1A94" w:rsidRDefault="00EE1A94" w:rsidP="00EE1A94">
      <w:pPr>
        <w:pStyle w:val="Subttulo"/>
        <w:spacing w:line="480" w:lineRule="auto"/>
        <w:jc w:val="both"/>
        <w:rPr>
          <w:rFonts w:asciiTheme="minorHAnsi" w:hAnsiTheme="minorHAnsi" w:cstheme="minorHAnsi"/>
          <w:sz w:val="22"/>
        </w:rPr>
      </w:pPr>
      <w:r w:rsidRPr="00253B88">
        <w:rPr>
          <w:rFonts w:asciiTheme="minorHAnsi" w:hAnsiTheme="minorHAnsi" w:cstheme="minorHAnsi"/>
          <w:b/>
          <w:bCs/>
          <w:sz w:val="22"/>
        </w:rPr>
        <w:t>ARTÍCULO 8:</w:t>
      </w:r>
      <w:r>
        <w:rPr>
          <w:rFonts w:asciiTheme="minorHAnsi" w:hAnsiTheme="minorHAnsi" w:cstheme="minorHAnsi"/>
          <w:sz w:val="22"/>
        </w:rPr>
        <w:t xml:space="preserve"> Me es muy grato informarles que el día de hoy ingresa la señora Margot Venegas Rojas, Auditora Interna, con nombramiento interino hasta el 20 de diciembre del presente año. Como </w:t>
      </w:r>
      <w:r>
        <w:rPr>
          <w:rFonts w:asciiTheme="minorHAnsi" w:hAnsiTheme="minorHAnsi" w:cstheme="minorHAnsi"/>
          <w:sz w:val="22"/>
        </w:rPr>
        <w:lastRenderedPageBreak/>
        <w:t>recordarán, según los lineamientos de la Contraloría General de la República, el nombramiento interino es por un máximo de doce meses. Este nombramiento se hace una vez que se recibe el aval de parte del órgano contralor, constatando que se ha cumplido satisfactoriamente el procedimiento respectivo. En estos momentos se encuentra en un recorrido por las instalaciones para que conozca la institución y al personal, seguidamente, le brindaremos las facilidades para que se ubique en su oficina, así como se le entregue su equipo de cómputo. Les recomiendo muy respetuosamente que le remitan un acuerdo de bienvenida a la institución, así como la puedan convocar a una sesión para que la conozcan y conversen con ella, preferiblemente de manera presencial, si lo tienen a bien. -------------------------------------------------</w:t>
      </w:r>
    </w:p>
    <w:p w14:paraId="09A8DB6E" w14:textId="77777777" w:rsidR="00EE1A94" w:rsidRDefault="00EE1A94" w:rsidP="00EE1A94">
      <w:pPr>
        <w:pStyle w:val="Subttulo"/>
        <w:spacing w:line="480" w:lineRule="auto"/>
        <w:jc w:val="both"/>
        <w:rPr>
          <w:rFonts w:asciiTheme="minorHAnsi" w:hAnsiTheme="minorHAnsi" w:cstheme="minorHAnsi"/>
          <w:sz w:val="22"/>
        </w:rPr>
      </w:pPr>
      <w:r w:rsidRPr="001273E7">
        <w:rPr>
          <w:rFonts w:asciiTheme="minorHAnsi" w:hAnsiTheme="minorHAnsi" w:cstheme="minorHAnsi"/>
          <w:sz w:val="22"/>
        </w:rPr>
        <w:t xml:space="preserve">Durante la discusión, se planteó la importancia de realizar una reunión presencial para conocer a </w:t>
      </w:r>
      <w:r>
        <w:rPr>
          <w:rFonts w:asciiTheme="minorHAnsi" w:hAnsiTheme="minorHAnsi" w:cstheme="minorHAnsi"/>
          <w:sz w:val="22"/>
        </w:rPr>
        <w:t>d</w:t>
      </w:r>
      <w:r w:rsidRPr="001273E7">
        <w:rPr>
          <w:rFonts w:asciiTheme="minorHAnsi" w:hAnsiTheme="minorHAnsi" w:cstheme="minorHAnsi"/>
          <w:sz w:val="22"/>
        </w:rPr>
        <w:t xml:space="preserve">oña Margot Venegas Rojas, </w:t>
      </w:r>
      <w:r>
        <w:rPr>
          <w:rFonts w:asciiTheme="minorHAnsi" w:hAnsiTheme="minorHAnsi" w:cstheme="minorHAnsi"/>
          <w:sz w:val="22"/>
        </w:rPr>
        <w:t>A</w:t>
      </w:r>
      <w:r w:rsidRPr="001273E7">
        <w:rPr>
          <w:rFonts w:asciiTheme="minorHAnsi" w:hAnsiTheme="minorHAnsi" w:cstheme="minorHAnsi"/>
          <w:sz w:val="22"/>
        </w:rPr>
        <w:t xml:space="preserve">uditora </w:t>
      </w:r>
      <w:r>
        <w:rPr>
          <w:rFonts w:asciiTheme="minorHAnsi" w:hAnsiTheme="minorHAnsi" w:cstheme="minorHAnsi"/>
          <w:sz w:val="22"/>
        </w:rPr>
        <w:t>i</w:t>
      </w:r>
      <w:r w:rsidRPr="001273E7">
        <w:rPr>
          <w:rFonts w:asciiTheme="minorHAnsi" w:hAnsiTheme="minorHAnsi" w:cstheme="minorHAnsi"/>
          <w:sz w:val="22"/>
        </w:rPr>
        <w:t xml:space="preserve">nterna, con el objetivo de darle la bienvenida y que pueda presentar un balance preliminar de su trabajo. Se discutieron diferentes fechas para la reunión: el 22 de enero, el 24 de enero y el 17 de enero. La mayoría de los miembros sugirieron que la reunión se realice el 24 de enero, ya que </w:t>
      </w:r>
      <w:r>
        <w:rPr>
          <w:rFonts w:asciiTheme="minorHAnsi" w:hAnsiTheme="minorHAnsi" w:cstheme="minorHAnsi"/>
          <w:sz w:val="22"/>
        </w:rPr>
        <w:t>d</w:t>
      </w:r>
      <w:r w:rsidRPr="001273E7">
        <w:rPr>
          <w:rFonts w:asciiTheme="minorHAnsi" w:hAnsiTheme="minorHAnsi" w:cstheme="minorHAnsi"/>
          <w:sz w:val="22"/>
        </w:rPr>
        <w:t xml:space="preserve">oña Gabriela estaría de vacaciones y algunos miembros podrían tener disponibilidad limitada en otras fechas. Además, se acordó que la reunión no sería una sesión formal de la Junta, sino una sesión de trabajo, en la que </w:t>
      </w:r>
      <w:r>
        <w:rPr>
          <w:rFonts w:asciiTheme="minorHAnsi" w:hAnsiTheme="minorHAnsi" w:cstheme="minorHAnsi"/>
          <w:sz w:val="22"/>
        </w:rPr>
        <w:t>d</w:t>
      </w:r>
      <w:r w:rsidRPr="001273E7">
        <w:rPr>
          <w:rFonts w:asciiTheme="minorHAnsi" w:hAnsiTheme="minorHAnsi" w:cstheme="minorHAnsi"/>
          <w:sz w:val="22"/>
        </w:rPr>
        <w:t xml:space="preserve">oña Margot pueda presentar su visión y análisis inicial. </w:t>
      </w:r>
      <w:r>
        <w:rPr>
          <w:rFonts w:asciiTheme="minorHAnsi" w:hAnsiTheme="minorHAnsi" w:cstheme="minorHAnsi"/>
          <w:sz w:val="22"/>
        </w:rPr>
        <w:t>----------------------------------------</w:t>
      </w:r>
    </w:p>
    <w:p w14:paraId="2DF6B9A5" w14:textId="77777777" w:rsidR="00EE1A94"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Se somete a votación dar la bienvenida a la señora Auditora Interna y convocarla a una sesión de trabajo el 24 de enero, a las 9 a.m. y de manera presencial. ----------------------------------------------------------------------</w:t>
      </w:r>
    </w:p>
    <w:p w14:paraId="6D3CA8A2" w14:textId="77777777" w:rsidR="00EE1A94" w:rsidRPr="00031667" w:rsidRDefault="00EE1A94" w:rsidP="00EE1A94">
      <w:pPr>
        <w:pStyle w:val="Subttulo"/>
        <w:spacing w:line="480" w:lineRule="auto"/>
        <w:jc w:val="both"/>
        <w:rPr>
          <w:rFonts w:asciiTheme="minorHAnsi" w:hAnsiTheme="minorHAnsi" w:cstheme="minorHAnsi"/>
          <w:b/>
          <w:bCs/>
          <w:sz w:val="22"/>
        </w:rPr>
      </w:pPr>
      <w:r w:rsidRPr="00EF0639">
        <w:rPr>
          <w:rFonts w:asciiTheme="minorHAnsi" w:hAnsiTheme="minorHAnsi" w:cstheme="minorHAnsi"/>
          <w:b/>
          <w:bCs/>
          <w:sz w:val="22"/>
        </w:rPr>
        <w:t>ACUERDO</w:t>
      </w:r>
      <w:r>
        <w:rPr>
          <w:rFonts w:asciiTheme="minorHAnsi" w:hAnsiTheme="minorHAnsi" w:cstheme="minorHAnsi"/>
          <w:sz w:val="22"/>
        </w:rPr>
        <w:t xml:space="preserve"> </w:t>
      </w:r>
      <w:r w:rsidRPr="00EF0639">
        <w:rPr>
          <w:rFonts w:asciiTheme="minorHAnsi" w:hAnsiTheme="minorHAnsi" w:cstheme="minorHAnsi"/>
          <w:b/>
          <w:bCs/>
          <w:sz w:val="22"/>
        </w:rPr>
        <w:t>8</w:t>
      </w:r>
      <w:r>
        <w:rPr>
          <w:rFonts w:asciiTheme="minorHAnsi" w:hAnsiTheme="minorHAnsi" w:cstheme="minorHAnsi"/>
          <w:sz w:val="22"/>
        </w:rPr>
        <w:t xml:space="preserve">: Dar la más cordial bienvenida a la señora Margot Venegas Rojas, al cargo de Auditora Interna del Archivo Nacional, así como desearle muchos éxitos en su gestión en pro del fortalecimiento del sistema de control interno institucional. Esta Junta le solicita dar prioridad a la atención de los asuntos contenidos en el expediente “Auditoría Interna”, que le facilitará la señora </w:t>
      </w:r>
      <w:proofErr w:type="spellStart"/>
      <w:r>
        <w:rPr>
          <w:rFonts w:asciiTheme="minorHAnsi" w:hAnsiTheme="minorHAnsi" w:cstheme="minorHAnsi"/>
          <w:sz w:val="22"/>
        </w:rPr>
        <w:t>Zeirys</w:t>
      </w:r>
      <w:proofErr w:type="spellEnd"/>
      <w:r>
        <w:rPr>
          <w:rFonts w:asciiTheme="minorHAnsi" w:hAnsiTheme="minorHAnsi" w:cstheme="minorHAnsi"/>
          <w:sz w:val="22"/>
        </w:rPr>
        <w:t xml:space="preserve"> Gamboa Naranjo, secretaria; así como revisar los informes de auditoría y de labores de los últimos tres años que buena localizar en el archivo de gestión de la oficina y brinde a este órgano colegiado sus primeras impresiones del estado de la Auditoría Interna. Para conversar sobre estas primeras impresiones de la Auditoría Interna y sobre los estudios que realizará en el año, esta Junta la convoca a una sesión de trabajo el viernes 24 de enero, a las 9 a.m. en la Sala de Juntas del Archivo Nacional. Enviar copia de este acuerdo a las señoras Carmen </w:t>
      </w:r>
      <w:r>
        <w:rPr>
          <w:rFonts w:asciiTheme="minorHAnsi" w:hAnsiTheme="minorHAnsi" w:cstheme="minorHAnsi"/>
          <w:sz w:val="22"/>
        </w:rPr>
        <w:lastRenderedPageBreak/>
        <w:t xml:space="preserve">Elena Campos Ramírez, </w:t>
      </w:r>
      <w:proofErr w:type="gramStart"/>
      <w:r>
        <w:rPr>
          <w:rFonts w:asciiTheme="minorHAnsi" w:hAnsiTheme="minorHAnsi" w:cstheme="minorHAnsi"/>
          <w:sz w:val="22"/>
        </w:rPr>
        <w:t>Directora General</w:t>
      </w:r>
      <w:proofErr w:type="gramEnd"/>
      <w:r>
        <w:rPr>
          <w:rFonts w:asciiTheme="minorHAnsi" w:hAnsiTheme="minorHAnsi" w:cstheme="minorHAnsi"/>
          <w:sz w:val="22"/>
        </w:rPr>
        <w:t xml:space="preserve"> e Ivannia Valverde Guevara, Subdirectora General. </w:t>
      </w:r>
      <w:r w:rsidRPr="00222E12">
        <w:rPr>
          <w:rFonts w:asciiTheme="minorHAnsi" w:hAnsiTheme="minorHAnsi" w:cstheme="minorHAnsi"/>
          <w:sz w:val="22"/>
        </w:rPr>
        <w:t>Aprobado por unanimidad.</w:t>
      </w:r>
      <w:r w:rsidRPr="00031667">
        <w:rPr>
          <w:rFonts w:asciiTheme="minorHAnsi" w:hAnsiTheme="minorHAnsi" w:cstheme="minorHAnsi"/>
          <w:b/>
          <w:bCs/>
          <w:sz w:val="22"/>
        </w:rPr>
        <w:t xml:space="preserve"> ACUERDO FIRME.</w:t>
      </w:r>
      <w:r>
        <w:rPr>
          <w:rFonts w:asciiTheme="minorHAnsi" w:hAnsiTheme="minorHAnsi" w:cstheme="minorHAnsi"/>
          <w:b/>
          <w:bCs/>
          <w:sz w:val="22"/>
        </w:rPr>
        <w:t xml:space="preserve"> -------------------------------------------------------------------------------------------</w:t>
      </w:r>
    </w:p>
    <w:p w14:paraId="4B1E49CF" w14:textId="77777777" w:rsidR="00EE1A94" w:rsidRDefault="00EE1A94" w:rsidP="00EE1A94">
      <w:pPr>
        <w:pStyle w:val="Subttulo"/>
        <w:spacing w:line="480" w:lineRule="auto"/>
        <w:jc w:val="both"/>
        <w:rPr>
          <w:rFonts w:asciiTheme="minorHAnsi" w:hAnsiTheme="minorHAnsi" w:cstheme="minorHAnsi"/>
          <w:sz w:val="22"/>
        </w:rPr>
      </w:pPr>
      <w:r w:rsidRPr="00AA0255">
        <w:rPr>
          <w:rFonts w:asciiTheme="minorHAnsi" w:hAnsiTheme="minorHAnsi" w:cstheme="minorHAnsi"/>
          <w:b/>
          <w:bCs/>
          <w:sz w:val="22"/>
        </w:rPr>
        <w:t>ARTÍCULO 9:</w:t>
      </w:r>
      <w:r w:rsidRPr="00AA0255">
        <w:rPr>
          <w:rFonts w:asciiTheme="minorHAnsi" w:hAnsiTheme="minorHAnsi" w:cstheme="minorHAnsi"/>
          <w:sz w:val="22"/>
        </w:rPr>
        <w:t xml:space="preserve"> Informe sobre la liquidación del presupuesto 2024 y el inicio del ejercicio económico 2025.</w:t>
      </w:r>
      <w:r>
        <w:rPr>
          <w:rFonts w:asciiTheme="minorHAnsi" w:hAnsiTheme="minorHAnsi" w:cstheme="minorHAnsi"/>
          <w:sz w:val="22"/>
        </w:rPr>
        <w:t xml:space="preserve"> </w:t>
      </w:r>
    </w:p>
    <w:p w14:paraId="640266E2" w14:textId="77777777" w:rsidR="00EE1A94" w:rsidRPr="007D2DFF"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sz w:val="22"/>
        </w:rPr>
        <w:t>Señora Campos Ramírez: me permito destacar algunos datos relevantes d</w:t>
      </w:r>
      <w:r w:rsidRPr="007D2DFF">
        <w:rPr>
          <w:rFonts w:asciiTheme="minorHAnsi" w:hAnsiTheme="minorHAnsi" w:cstheme="minorHAnsi"/>
          <w:sz w:val="22"/>
        </w:rPr>
        <w:t xml:space="preserve">el presupuesto para el 2025, </w:t>
      </w:r>
      <w:r>
        <w:rPr>
          <w:rFonts w:asciiTheme="minorHAnsi" w:hAnsiTheme="minorHAnsi" w:cstheme="minorHAnsi"/>
          <w:sz w:val="22"/>
        </w:rPr>
        <w:t>entre ellos recordar que el monto</w:t>
      </w:r>
      <w:r w:rsidRPr="007D2DFF">
        <w:rPr>
          <w:rFonts w:asciiTheme="minorHAnsi" w:hAnsiTheme="minorHAnsi" w:cstheme="minorHAnsi"/>
          <w:sz w:val="22"/>
        </w:rPr>
        <w:t xml:space="preserve"> total es de 3,693.7 millones de colones, de los </w:t>
      </w:r>
      <w:r>
        <w:rPr>
          <w:rFonts w:asciiTheme="minorHAnsi" w:hAnsiTheme="minorHAnsi" w:cstheme="minorHAnsi"/>
          <w:sz w:val="22"/>
        </w:rPr>
        <w:t>que</w:t>
      </w:r>
      <w:r w:rsidRPr="007D2DFF">
        <w:rPr>
          <w:rFonts w:asciiTheme="minorHAnsi" w:hAnsiTheme="minorHAnsi" w:cstheme="minorHAnsi"/>
          <w:sz w:val="22"/>
        </w:rPr>
        <w:t xml:space="preserve"> el 59.4% se destina a </w:t>
      </w:r>
      <w:r>
        <w:rPr>
          <w:rFonts w:asciiTheme="minorHAnsi" w:hAnsiTheme="minorHAnsi" w:cstheme="minorHAnsi"/>
          <w:sz w:val="22"/>
        </w:rPr>
        <w:t>R</w:t>
      </w:r>
      <w:r w:rsidRPr="007D2DFF">
        <w:rPr>
          <w:rFonts w:asciiTheme="minorHAnsi" w:hAnsiTheme="minorHAnsi" w:cstheme="minorHAnsi"/>
          <w:sz w:val="22"/>
        </w:rPr>
        <w:t xml:space="preserve">emuneraciones. Se mantiene el proceso de transición entre salario compuesto y global. Además, el </w:t>
      </w:r>
      <w:r>
        <w:rPr>
          <w:rFonts w:asciiTheme="minorHAnsi" w:hAnsiTheme="minorHAnsi" w:cstheme="minorHAnsi"/>
          <w:sz w:val="22"/>
        </w:rPr>
        <w:t xml:space="preserve">restante </w:t>
      </w:r>
      <w:r w:rsidRPr="007D2DFF">
        <w:rPr>
          <w:rFonts w:asciiTheme="minorHAnsi" w:hAnsiTheme="minorHAnsi" w:cstheme="minorHAnsi"/>
          <w:sz w:val="22"/>
        </w:rPr>
        <w:t xml:space="preserve">40.6% del presupuesto se destinará a otros gastos según los procedimientos establecidos por la Ley General de Contratación Pública. En cuanto a proyectos especiales, </w:t>
      </w:r>
      <w:r>
        <w:rPr>
          <w:rFonts w:asciiTheme="minorHAnsi" w:hAnsiTheme="minorHAnsi" w:cstheme="minorHAnsi"/>
          <w:sz w:val="22"/>
        </w:rPr>
        <w:t>les recuerdo</w:t>
      </w:r>
      <w:r w:rsidRPr="007D2DFF">
        <w:rPr>
          <w:rFonts w:asciiTheme="minorHAnsi" w:hAnsiTheme="minorHAnsi" w:cstheme="minorHAnsi"/>
          <w:sz w:val="22"/>
        </w:rPr>
        <w:t xml:space="preserve"> la continuidad del sistema de protección humana y seguridad contra incendios, con una inversión de 514.8 millones de colones para el 2025, </w:t>
      </w:r>
      <w:r>
        <w:rPr>
          <w:rFonts w:asciiTheme="minorHAnsi" w:hAnsiTheme="minorHAnsi" w:cstheme="minorHAnsi"/>
          <w:sz w:val="22"/>
        </w:rPr>
        <w:t xml:space="preserve">constituyendo una etapa más del </w:t>
      </w:r>
      <w:r w:rsidRPr="007D2DFF">
        <w:rPr>
          <w:rFonts w:asciiTheme="minorHAnsi" w:hAnsiTheme="minorHAnsi" w:cstheme="minorHAnsi"/>
          <w:sz w:val="22"/>
        </w:rPr>
        <w:t xml:space="preserve">proyecto </w:t>
      </w:r>
      <w:r>
        <w:rPr>
          <w:rFonts w:asciiTheme="minorHAnsi" w:hAnsiTheme="minorHAnsi" w:cstheme="minorHAnsi"/>
          <w:sz w:val="22"/>
        </w:rPr>
        <w:t>general</w:t>
      </w:r>
      <w:r w:rsidRPr="007D2DFF">
        <w:rPr>
          <w:rFonts w:asciiTheme="minorHAnsi" w:hAnsiTheme="minorHAnsi" w:cstheme="minorHAnsi"/>
          <w:sz w:val="22"/>
        </w:rPr>
        <w:t xml:space="preserve"> iniciado en 2021.</w:t>
      </w:r>
      <w:r>
        <w:rPr>
          <w:rFonts w:asciiTheme="minorHAnsi" w:hAnsiTheme="minorHAnsi" w:cstheme="minorHAnsi"/>
          <w:sz w:val="22"/>
        </w:rPr>
        <w:t xml:space="preserve"> Llevaremos a cabo un análisis exhaustivo</w:t>
      </w:r>
      <w:r w:rsidRPr="007D2DFF">
        <w:rPr>
          <w:rFonts w:asciiTheme="minorHAnsi" w:hAnsiTheme="minorHAnsi" w:cstheme="minorHAnsi"/>
          <w:sz w:val="22"/>
        </w:rPr>
        <w:t xml:space="preserve"> del presupuesto vigente para realizar ajustes en la primera modificación presupuestaria del año, según las directrices del Ministerio de Cultura</w:t>
      </w:r>
      <w:r>
        <w:rPr>
          <w:rFonts w:asciiTheme="minorHAnsi" w:hAnsiTheme="minorHAnsi" w:cstheme="minorHAnsi"/>
          <w:sz w:val="22"/>
        </w:rPr>
        <w:t xml:space="preserve">, lo que </w:t>
      </w:r>
      <w:r w:rsidRPr="007D2DFF">
        <w:rPr>
          <w:rFonts w:asciiTheme="minorHAnsi" w:hAnsiTheme="minorHAnsi" w:cstheme="minorHAnsi"/>
          <w:sz w:val="22"/>
        </w:rPr>
        <w:t xml:space="preserve">permitirá optimizar recursos y abordar un déficit de 50 millones de colones que quedó del año anterior. </w:t>
      </w:r>
      <w:r>
        <w:rPr>
          <w:rFonts w:asciiTheme="minorHAnsi" w:hAnsiTheme="minorHAnsi" w:cstheme="minorHAnsi"/>
          <w:sz w:val="22"/>
        </w:rPr>
        <w:t>Se tiene previsto que e</w:t>
      </w:r>
      <w:r w:rsidRPr="007D2DFF">
        <w:rPr>
          <w:rFonts w:asciiTheme="minorHAnsi" w:hAnsiTheme="minorHAnsi" w:cstheme="minorHAnsi"/>
          <w:sz w:val="22"/>
        </w:rPr>
        <w:t>l 22 de enero se present</w:t>
      </w:r>
      <w:r>
        <w:rPr>
          <w:rFonts w:asciiTheme="minorHAnsi" w:hAnsiTheme="minorHAnsi" w:cstheme="minorHAnsi"/>
          <w:sz w:val="22"/>
        </w:rPr>
        <w:t>en</w:t>
      </w:r>
      <w:r w:rsidRPr="007D2DFF">
        <w:rPr>
          <w:rFonts w:asciiTheme="minorHAnsi" w:hAnsiTheme="minorHAnsi" w:cstheme="minorHAnsi"/>
          <w:sz w:val="22"/>
        </w:rPr>
        <w:t xml:space="preserve"> los resultados de este análisis y posibles ajustes, así como la propuesta para un presupuesto extraordinario si </w:t>
      </w:r>
      <w:r>
        <w:rPr>
          <w:rFonts w:asciiTheme="minorHAnsi" w:hAnsiTheme="minorHAnsi" w:cstheme="minorHAnsi"/>
          <w:sz w:val="22"/>
        </w:rPr>
        <w:t xml:space="preserve">resulta </w:t>
      </w:r>
      <w:r w:rsidRPr="007D2DFF">
        <w:rPr>
          <w:rFonts w:asciiTheme="minorHAnsi" w:hAnsiTheme="minorHAnsi" w:cstheme="minorHAnsi"/>
          <w:sz w:val="22"/>
        </w:rPr>
        <w:t>necesario.</w:t>
      </w:r>
      <w:r>
        <w:rPr>
          <w:rFonts w:asciiTheme="minorHAnsi" w:hAnsiTheme="minorHAnsi" w:cstheme="minorHAnsi"/>
          <w:sz w:val="22"/>
        </w:rPr>
        <w:t xml:space="preserve"> </w:t>
      </w:r>
      <w:r w:rsidRPr="00005448">
        <w:rPr>
          <w:rFonts w:asciiTheme="minorHAnsi" w:hAnsiTheme="minorHAnsi" w:cstheme="minorHAnsi"/>
          <w:b/>
          <w:bCs/>
          <w:sz w:val="22"/>
        </w:rPr>
        <w:t>SE TOMA NOTA</w:t>
      </w:r>
      <w:r>
        <w:rPr>
          <w:rFonts w:asciiTheme="minorHAnsi" w:hAnsiTheme="minorHAnsi" w:cstheme="minorHAnsi"/>
          <w:sz w:val="22"/>
        </w:rPr>
        <w:t>. ----------------------------------------------------</w:t>
      </w:r>
    </w:p>
    <w:p w14:paraId="4B31E064" w14:textId="77777777" w:rsidR="00EE1A94" w:rsidRDefault="00EE1A94" w:rsidP="00EE1A94">
      <w:pPr>
        <w:pStyle w:val="Subttulo"/>
        <w:spacing w:line="480" w:lineRule="auto"/>
        <w:jc w:val="both"/>
        <w:rPr>
          <w:rFonts w:asciiTheme="minorHAnsi" w:hAnsiTheme="minorHAnsi" w:cstheme="minorHAnsi"/>
          <w:b/>
          <w:bCs/>
          <w:sz w:val="22"/>
        </w:rPr>
      </w:pPr>
      <w:r>
        <w:rPr>
          <w:rFonts w:asciiTheme="minorHAnsi" w:hAnsiTheme="minorHAnsi" w:cstheme="minorHAnsi"/>
          <w:b/>
          <w:bCs/>
          <w:sz w:val="22"/>
        </w:rPr>
        <w:t>CAPITULO IV INFORMATIVOS ---------------------------------------------------------------------------------------------------</w:t>
      </w:r>
    </w:p>
    <w:p w14:paraId="537A3292" w14:textId="77777777" w:rsidR="00EE1A94" w:rsidRPr="00847D00"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b/>
          <w:bCs/>
          <w:sz w:val="22"/>
        </w:rPr>
        <w:t xml:space="preserve">ARTICULO 10: </w:t>
      </w:r>
      <w:r w:rsidRPr="00DA6299">
        <w:rPr>
          <w:rFonts w:asciiTheme="minorHAnsi" w:hAnsiTheme="minorHAnsi" w:cstheme="minorHAnsi"/>
          <w:sz w:val="22"/>
        </w:rPr>
        <w:t>Correo electrónico</w:t>
      </w:r>
      <w:r>
        <w:rPr>
          <w:rFonts w:asciiTheme="minorHAnsi" w:hAnsiTheme="minorHAnsi" w:cstheme="minorHAnsi"/>
          <w:sz w:val="22"/>
        </w:rPr>
        <w:t xml:space="preserve"> </w:t>
      </w:r>
      <w:r w:rsidRPr="00DA6299">
        <w:rPr>
          <w:rFonts w:asciiTheme="minorHAnsi" w:hAnsiTheme="minorHAnsi" w:cstheme="minorHAnsi"/>
          <w:sz w:val="22"/>
        </w:rPr>
        <w:t xml:space="preserve">del </w:t>
      </w:r>
      <w:r>
        <w:rPr>
          <w:rFonts w:asciiTheme="minorHAnsi" w:hAnsiTheme="minorHAnsi" w:cstheme="minorHAnsi"/>
          <w:sz w:val="22"/>
        </w:rPr>
        <w:t>9</w:t>
      </w:r>
      <w:r w:rsidRPr="00DA6299">
        <w:rPr>
          <w:rFonts w:asciiTheme="minorHAnsi" w:hAnsiTheme="minorHAnsi" w:cstheme="minorHAnsi"/>
          <w:sz w:val="22"/>
        </w:rPr>
        <w:t xml:space="preserve"> de diciembre del 2024</w:t>
      </w:r>
      <w:r>
        <w:rPr>
          <w:rFonts w:asciiTheme="minorHAnsi" w:hAnsiTheme="minorHAnsi" w:cstheme="minorHAnsi"/>
          <w:sz w:val="22"/>
        </w:rPr>
        <w:t xml:space="preserve"> de la</w:t>
      </w:r>
      <w:r w:rsidRPr="00DA6299">
        <w:rPr>
          <w:rFonts w:asciiTheme="minorHAnsi" w:hAnsiTheme="minorHAnsi" w:cstheme="minorHAnsi"/>
          <w:sz w:val="22"/>
        </w:rPr>
        <w:t xml:space="preserve"> señora Wendy Carballo Ramírez, Técnico en </w:t>
      </w:r>
      <w:r>
        <w:rPr>
          <w:rFonts w:asciiTheme="minorHAnsi" w:hAnsiTheme="minorHAnsi" w:cstheme="minorHAnsi"/>
          <w:sz w:val="22"/>
        </w:rPr>
        <w:t>D</w:t>
      </w:r>
      <w:r w:rsidRPr="00DA6299">
        <w:rPr>
          <w:rFonts w:asciiTheme="minorHAnsi" w:hAnsiTheme="minorHAnsi" w:cstheme="minorHAnsi"/>
          <w:sz w:val="22"/>
        </w:rPr>
        <w:t>erecho de la Unidad Asesoría Jurídica</w:t>
      </w:r>
      <w:r>
        <w:rPr>
          <w:rFonts w:asciiTheme="minorHAnsi" w:hAnsiTheme="minorHAnsi" w:cstheme="minorHAnsi"/>
          <w:sz w:val="22"/>
        </w:rPr>
        <w:t xml:space="preserve">, por medio del que remite </w:t>
      </w:r>
      <w:r w:rsidRPr="00E57C0F">
        <w:rPr>
          <w:rFonts w:asciiTheme="minorHAnsi" w:hAnsiTheme="minorHAnsi" w:cstheme="minorHAnsi"/>
          <w:sz w:val="22"/>
        </w:rPr>
        <w:t>la Ley N°10620, "LEY DE PRESUPUESTO ORDINARIO Y EXTRAORDINARIO DE LA REPÚBLICA PARA EL EJERCICIO ECONÓMICO 2025"</w:t>
      </w:r>
      <w:r>
        <w:rPr>
          <w:rFonts w:asciiTheme="minorHAnsi" w:hAnsiTheme="minorHAnsi" w:cstheme="minorHAnsi"/>
          <w:sz w:val="22"/>
        </w:rPr>
        <w:t>, p</w:t>
      </w:r>
      <w:r w:rsidRPr="00E57C0F">
        <w:rPr>
          <w:rFonts w:asciiTheme="minorHAnsi" w:hAnsiTheme="minorHAnsi" w:cstheme="minorHAnsi"/>
          <w:sz w:val="22"/>
        </w:rPr>
        <w:t>ublicad</w:t>
      </w:r>
      <w:r>
        <w:rPr>
          <w:rFonts w:asciiTheme="minorHAnsi" w:hAnsiTheme="minorHAnsi" w:cstheme="minorHAnsi"/>
          <w:sz w:val="22"/>
        </w:rPr>
        <w:t>a</w:t>
      </w:r>
      <w:r w:rsidRPr="00E57C0F">
        <w:rPr>
          <w:rFonts w:asciiTheme="minorHAnsi" w:hAnsiTheme="minorHAnsi" w:cstheme="minorHAnsi"/>
          <w:sz w:val="22"/>
        </w:rPr>
        <w:t xml:space="preserve"> el viernes 6 de diciembre del 2024 en el Alcance N°197 del Diario Oficial la Gaceta N°2</w:t>
      </w:r>
      <w:r>
        <w:rPr>
          <w:rFonts w:asciiTheme="minorHAnsi" w:hAnsiTheme="minorHAnsi" w:cstheme="minorHAnsi"/>
          <w:sz w:val="22"/>
        </w:rPr>
        <w:t xml:space="preserve">30. </w:t>
      </w:r>
      <w:r w:rsidRPr="005F19E7">
        <w:rPr>
          <w:rFonts w:asciiTheme="minorHAnsi" w:hAnsiTheme="minorHAnsi" w:cstheme="minorHAnsi"/>
          <w:b/>
          <w:bCs/>
          <w:sz w:val="22"/>
        </w:rPr>
        <w:t>SE TOMA NOTA</w:t>
      </w:r>
      <w:r>
        <w:rPr>
          <w:rFonts w:asciiTheme="minorHAnsi" w:hAnsiTheme="minorHAnsi" w:cstheme="minorHAnsi"/>
          <w:sz w:val="22"/>
        </w:rPr>
        <w:t>. ------------------------------------------------------------------------------------------------------------------------</w:t>
      </w:r>
    </w:p>
    <w:p w14:paraId="11F2E781" w14:textId="77777777" w:rsidR="00EE1A94" w:rsidRPr="0089645F" w:rsidRDefault="00EE1A94" w:rsidP="00EE1A94">
      <w:pPr>
        <w:tabs>
          <w:tab w:val="left" w:pos="360"/>
        </w:tabs>
        <w:spacing w:line="480" w:lineRule="auto"/>
        <w:jc w:val="both"/>
        <w:rPr>
          <w:rFonts w:asciiTheme="minorHAnsi" w:hAnsiTheme="minorHAnsi" w:cstheme="minorHAnsi"/>
          <w:color w:val="000000" w:themeColor="text1"/>
          <w:sz w:val="22"/>
          <w:szCs w:val="22"/>
        </w:rPr>
      </w:pPr>
      <w:r>
        <w:rPr>
          <w:rFonts w:asciiTheme="minorHAnsi" w:hAnsiTheme="minorHAnsi" w:cstheme="minorHAnsi"/>
          <w:b/>
          <w:bCs/>
          <w:sz w:val="22"/>
        </w:rPr>
        <w:t xml:space="preserve">ARTICULO 11: </w:t>
      </w:r>
      <w:r w:rsidRPr="00DA6299">
        <w:rPr>
          <w:rFonts w:asciiTheme="minorHAnsi" w:hAnsiTheme="minorHAnsi" w:cstheme="minorHAnsi"/>
          <w:sz w:val="22"/>
        </w:rPr>
        <w:t>Correo electrónico</w:t>
      </w:r>
      <w:r>
        <w:rPr>
          <w:rFonts w:asciiTheme="minorHAnsi" w:hAnsiTheme="minorHAnsi" w:cstheme="minorHAnsi"/>
          <w:sz w:val="22"/>
        </w:rPr>
        <w:t xml:space="preserve"> </w:t>
      </w:r>
      <w:r w:rsidRPr="00DA6299">
        <w:rPr>
          <w:rFonts w:asciiTheme="minorHAnsi" w:hAnsiTheme="minorHAnsi" w:cstheme="minorHAnsi"/>
          <w:sz w:val="22"/>
        </w:rPr>
        <w:t xml:space="preserve">del </w:t>
      </w:r>
      <w:r>
        <w:rPr>
          <w:rFonts w:asciiTheme="minorHAnsi" w:hAnsiTheme="minorHAnsi" w:cstheme="minorHAnsi"/>
          <w:sz w:val="22"/>
        </w:rPr>
        <w:t>10</w:t>
      </w:r>
      <w:r w:rsidRPr="00DA6299">
        <w:rPr>
          <w:rFonts w:asciiTheme="minorHAnsi" w:hAnsiTheme="minorHAnsi" w:cstheme="minorHAnsi"/>
          <w:sz w:val="22"/>
        </w:rPr>
        <w:t xml:space="preserve"> de diciembre del 2024</w:t>
      </w:r>
      <w:r>
        <w:rPr>
          <w:rFonts w:asciiTheme="minorHAnsi" w:hAnsiTheme="minorHAnsi" w:cstheme="minorHAnsi"/>
          <w:sz w:val="22"/>
        </w:rPr>
        <w:t xml:space="preserve"> de</w:t>
      </w:r>
      <w:r w:rsidRPr="00DA6299">
        <w:rPr>
          <w:rFonts w:asciiTheme="minorHAnsi" w:hAnsiTheme="minorHAnsi" w:cstheme="minorHAnsi"/>
          <w:sz w:val="22"/>
        </w:rPr>
        <w:t xml:space="preserve"> la señora Wendy Carballo Ramírez, Técnico en </w:t>
      </w:r>
      <w:r>
        <w:rPr>
          <w:rFonts w:asciiTheme="minorHAnsi" w:hAnsiTheme="minorHAnsi" w:cstheme="minorHAnsi"/>
          <w:sz w:val="22"/>
        </w:rPr>
        <w:t>D</w:t>
      </w:r>
      <w:r w:rsidRPr="00DA6299">
        <w:rPr>
          <w:rFonts w:asciiTheme="minorHAnsi" w:hAnsiTheme="minorHAnsi" w:cstheme="minorHAnsi"/>
          <w:sz w:val="22"/>
        </w:rPr>
        <w:t>erecho de la Unidad Asesoría Jurídica</w:t>
      </w:r>
      <w:r>
        <w:rPr>
          <w:rFonts w:asciiTheme="minorHAnsi" w:hAnsiTheme="minorHAnsi" w:cstheme="minorHAnsi"/>
          <w:sz w:val="22"/>
        </w:rPr>
        <w:t>, por medio del que remite el</w:t>
      </w:r>
      <w:r w:rsidRPr="00847D00">
        <w:rPr>
          <w:rFonts w:asciiTheme="minorHAnsi" w:hAnsiTheme="minorHAnsi" w:cstheme="minorHAnsi"/>
          <w:sz w:val="22"/>
        </w:rPr>
        <w:t xml:space="preserve"> Decreto N°44776-MGP EL PRESIDENTE DE LA REPÚBLICA Y EL MINISTRO DE GOBERNACIÓN Y POLICÍA, "Artículo 1º—Conceder asueto a los empleados públicos del cantón Central de San José, provincia de San José, el día 31 de diciembre de 2024, con las salvedades que establecen las leyes especiales, con motivo de la celebración </w:t>
      </w:r>
      <w:r w:rsidRPr="00847D00">
        <w:rPr>
          <w:rFonts w:asciiTheme="minorHAnsi" w:hAnsiTheme="minorHAnsi" w:cstheme="minorHAnsi"/>
          <w:sz w:val="22"/>
        </w:rPr>
        <w:lastRenderedPageBreak/>
        <w:t>de las fiestas cívicas de dicho cantón"</w:t>
      </w:r>
      <w:r>
        <w:rPr>
          <w:rFonts w:asciiTheme="minorHAnsi" w:hAnsiTheme="minorHAnsi" w:cstheme="minorHAnsi"/>
          <w:sz w:val="22"/>
        </w:rPr>
        <w:t>, p</w:t>
      </w:r>
      <w:r w:rsidRPr="00847D00">
        <w:rPr>
          <w:rFonts w:asciiTheme="minorHAnsi" w:hAnsiTheme="minorHAnsi" w:cstheme="minorHAnsi"/>
          <w:sz w:val="22"/>
        </w:rPr>
        <w:t xml:space="preserve">ublicado </w:t>
      </w:r>
      <w:r>
        <w:rPr>
          <w:rFonts w:asciiTheme="minorHAnsi" w:hAnsiTheme="minorHAnsi" w:cstheme="minorHAnsi"/>
          <w:sz w:val="22"/>
        </w:rPr>
        <w:t xml:space="preserve">el 10 de diciembre </w:t>
      </w:r>
      <w:r w:rsidRPr="00847D00">
        <w:rPr>
          <w:rFonts w:asciiTheme="minorHAnsi" w:hAnsiTheme="minorHAnsi" w:cstheme="minorHAnsi"/>
          <w:sz w:val="22"/>
        </w:rPr>
        <w:t>en el Diario Oficial la Gaceta N°232.</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color w:val="000000" w:themeColor="text1"/>
          <w:sz w:val="22"/>
          <w:szCs w:val="22"/>
        </w:rPr>
        <w:t>. --------------------------------------------------------------------------------------------------------------------</w:t>
      </w:r>
    </w:p>
    <w:p w14:paraId="2EA7F8E3" w14:textId="77777777" w:rsidR="00EE1A94" w:rsidRPr="00356185" w:rsidRDefault="00EE1A94" w:rsidP="00EE1A94">
      <w:pPr>
        <w:pStyle w:val="Subttulo"/>
        <w:spacing w:line="480" w:lineRule="auto"/>
        <w:jc w:val="both"/>
        <w:rPr>
          <w:rFonts w:asciiTheme="minorHAnsi" w:hAnsiTheme="minorHAnsi" w:cstheme="minorHAnsi"/>
          <w:sz w:val="22"/>
        </w:rPr>
      </w:pPr>
      <w:r w:rsidRPr="00356185">
        <w:rPr>
          <w:rFonts w:asciiTheme="minorHAnsi" w:hAnsiTheme="minorHAnsi" w:cstheme="minorHAnsi"/>
          <w:b/>
          <w:bCs/>
          <w:sz w:val="22"/>
        </w:rPr>
        <w:t>ARTICULO</w:t>
      </w:r>
      <w:r>
        <w:rPr>
          <w:rFonts w:asciiTheme="minorHAnsi" w:hAnsiTheme="minorHAnsi" w:cstheme="minorHAnsi"/>
          <w:b/>
          <w:bCs/>
          <w:sz w:val="22"/>
        </w:rPr>
        <w:t xml:space="preserve"> 12</w:t>
      </w:r>
      <w:r w:rsidRPr="00356185">
        <w:rPr>
          <w:rFonts w:asciiTheme="minorHAnsi" w:hAnsiTheme="minorHAnsi" w:cstheme="minorHAnsi"/>
          <w:b/>
          <w:bCs/>
          <w:sz w:val="22"/>
        </w:rPr>
        <w:t xml:space="preserve">: </w:t>
      </w:r>
      <w:r w:rsidRPr="009B06BD">
        <w:rPr>
          <w:rFonts w:asciiTheme="minorHAnsi" w:hAnsiTheme="minorHAnsi" w:cstheme="minorHAnsi"/>
          <w:sz w:val="22"/>
        </w:rPr>
        <w:t>Copia del</w:t>
      </w:r>
      <w:r>
        <w:rPr>
          <w:rFonts w:asciiTheme="minorHAnsi" w:hAnsiTheme="minorHAnsi" w:cstheme="minorHAnsi"/>
          <w:b/>
          <w:bCs/>
          <w:sz w:val="22"/>
        </w:rPr>
        <w:t xml:space="preserve"> </w:t>
      </w:r>
      <w:r>
        <w:rPr>
          <w:rFonts w:asciiTheme="minorHAnsi" w:hAnsiTheme="minorHAnsi" w:cstheme="minorHAnsi"/>
          <w:sz w:val="22"/>
        </w:rPr>
        <w:t xml:space="preserve">correo electrónico del 12 de diciembre del 2024 del señor Jesús Araya Zúñiga, Dirección General de Contabilidad Nacional, dirigido a los señores </w:t>
      </w:r>
      <w:r w:rsidRPr="009B06BD">
        <w:rPr>
          <w:rFonts w:asciiTheme="minorHAnsi" w:hAnsiTheme="minorHAnsi" w:cstheme="minorHAnsi"/>
          <w:sz w:val="22"/>
        </w:rPr>
        <w:t>Jerarcas</w:t>
      </w:r>
      <w:r>
        <w:rPr>
          <w:rFonts w:asciiTheme="minorHAnsi" w:hAnsiTheme="minorHAnsi" w:cstheme="minorHAnsi"/>
          <w:sz w:val="22"/>
        </w:rPr>
        <w:t>,</w:t>
      </w:r>
      <w:r w:rsidRPr="009B06BD">
        <w:rPr>
          <w:rFonts w:asciiTheme="minorHAnsi" w:hAnsiTheme="minorHAnsi" w:cstheme="minorHAnsi"/>
          <w:sz w:val="22"/>
        </w:rPr>
        <w:t xml:space="preserve"> Gerentes</w:t>
      </w:r>
      <w:r>
        <w:rPr>
          <w:rFonts w:asciiTheme="minorHAnsi" w:hAnsiTheme="minorHAnsi" w:cstheme="minorHAnsi"/>
          <w:sz w:val="22"/>
        </w:rPr>
        <w:t xml:space="preserve">, </w:t>
      </w:r>
      <w:r w:rsidRPr="009B06BD">
        <w:rPr>
          <w:rFonts w:asciiTheme="minorHAnsi" w:hAnsiTheme="minorHAnsi" w:cstheme="minorHAnsi"/>
          <w:sz w:val="22"/>
        </w:rPr>
        <w:t>Directores Administrativo y Financiero</w:t>
      </w:r>
      <w:r>
        <w:rPr>
          <w:rFonts w:asciiTheme="minorHAnsi" w:hAnsiTheme="minorHAnsi" w:cstheme="minorHAnsi"/>
          <w:sz w:val="22"/>
        </w:rPr>
        <w:t>,</w:t>
      </w:r>
      <w:r w:rsidRPr="009B06BD">
        <w:rPr>
          <w:rFonts w:asciiTheme="minorHAnsi" w:hAnsiTheme="minorHAnsi" w:cstheme="minorHAnsi"/>
          <w:sz w:val="22"/>
        </w:rPr>
        <w:t xml:space="preserve"> Jefe o Encargado de Contabilidad</w:t>
      </w:r>
      <w:r>
        <w:rPr>
          <w:rFonts w:asciiTheme="minorHAnsi" w:hAnsiTheme="minorHAnsi" w:cstheme="minorHAnsi"/>
          <w:sz w:val="22"/>
        </w:rPr>
        <w:t>,</w:t>
      </w:r>
      <w:r w:rsidRPr="009B06BD">
        <w:rPr>
          <w:rFonts w:asciiTheme="minorHAnsi" w:hAnsiTheme="minorHAnsi" w:cstheme="minorHAnsi"/>
          <w:sz w:val="22"/>
        </w:rPr>
        <w:t xml:space="preserve"> Contadores</w:t>
      </w:r>
      <w:r>
        <w:rPr>
          <w:rFonts w:asciiTheme="minorHAnsi" w:hAnsiTheme="minorHAnsi" w:cstheme="minorHAnsi"/>
          <w:sz w:val="22"/>
        </w:rPr>
        <w:t xml:space="preserve"> de</w:t>
      </w:r>
      <w:r w:rsidRPr="009B06BD">
        <w:rPr>
          <w:rFonts w:asciiTheme="minorHAnsi" w:hAnsiTheme="minorHAnsi" w:cstheme="minorHAnsi"/>
          <w:sz w:val="22"/>
        </w:rPr>
        <w:t xml:space="preserve"> Comisiones Institucionales de NICSP</w:t>
      </w:r>
      <w:r>
        <w:rPr>
          <w:rFonts w:asciiTheme="minorHAnsi" w:hAnsiTheme="minorHAnsi" w:cstheme="minorHAnsi"/>
          <w:sz w:val="22"/>
        </w:rPr>
        <w:t xml:space="preserve">, </w:t>
      </w:r>
      <w:r w:rsidRPr="009B06BD">
        <w:rPr>
          <w:rFonts w:asciiTheme="minorHAnsi" w:hAnsiTheme="minorHAnsi" w:cstheme="minorHAnsi"/>
          <w:sz w:val="22"/>
        </w:rPr>
        <w:t>Poderes de la República y Órganos Auxiliares Órganos Desconcentrados</w:t>
      </w:r>
      <w:r>
        <w:rPr>
          <w:rFonts w:asciiTheme="minorHAnsi" w:hAnsiTheme="minorHAnsi" w:cstheme="minorHAnsi"/>
          <w:sz w:val="22"/>
        </w:rPr>
        <w:t>,</w:t>
      </w:r>
      <w:r w:rsidRPr="009B06BD">
        <w:rPr>
          <w:rFonts w:asciiTheme="minorHAnsi" w:hAnsiTheme="minorHAnsi" w:cstheme="minorHAnsi"/>
          <w:sz w:val="22"/>
        </w:rPr>
        <w:t xml:space="preserve"> Instituciones Descentralizadas</w:t>
      </w:r>
      <w:r>
        <w:rPr>
          <w:rFonts w:asciiTheme="minorHAnsi" w:hAnsiTheme="minorHAnsi" w:cstheme="minorHAnsi"/>
          <w:sz w:val="22"/>
        </w:rPr>
        <w:t>,</w:t>
      </w:r>
      <w:r w:rsidRPr="009B06BD">
        <w:rPr>
          <w:rFonts w:asciiTheme="minorHAnsi" w:hAnsiTheme="minorHAnsi" w:cstheme="minorHAnsi"/>
          <w:sz w:val="22"/>
        </w:rPr>
        <w:t xml:space="preserve"> Instituciones Financieras No Bancarias</w:t>
      </w:r>
      <w:r>
        <w:rPr>
          <w:rFonts w:asciiTheme="minorHAnsi" w:hAnsiTheme="minorHAnsi" w:cstheme="minorHAnsi"/>
          <w:sz w:val="22"/>
        </w:rPr>
        <w:t>,</w:t>
      </w:r>
      <w:r w:rsidRPr="009B06BD">
        <w:rPr>
          <w:rFonts w:asciiTheme="minorHAnsi" w:hAnsiTheme="minorHAnsi" w:cstheme="minorHAnsi"/>
          <w:sz w:val="22"/>
        </w:rPr>
        <w:t xml:space="preserve"> Universidades Estatales</w:t>
      </w:r>
      <w:r>
        <w:rPr>
          <w:rFonts w:asciiTheme="minorHAnsi" w:hAnsiTheme="minorHAnsi" w:cstheme="minorHAnsi"/>
          <w:sz w:val="22"/>
        </w:rPr>
        <w:t xml:space="preserve"> y</w:t>
      </w:r>
      <w:r w:rsidRPr="009B06BD">
        <w:rPr>
          <w:rFonts w:asciiTheme="minorHAnsi" w:hAnsiTheme="minorHAnsi" w:cstheme="minorHAnsi"/>
          <w:sz w:val="22"/>
        </w:rPr>
        <w:t xml:space="preserve"> Sector Municipal</w:t>
      </w:r>
      <w:r>
        <w:rPr>
          <w:rFonts w:asciiTheme="minorHAnsi" w:hAnsiTheme="minorHAnsi" w:cstheme="minorHAnsi"/>
          <w:sz w:val="22"/>
        </w:rPr>
        <w:t xml:space="preserve">, mediante el que remite recordatorio sobre </w:t>
      </w:r>
      <w:r w:rsidRPr="001D359A">
        <w:rPr>
          <w:rFonts w:asciiTheme="minorHAnsi" w:hAnsiTheme="minorHAnsi" w:cstheme="minorHAnsi"/>
          <w:sz w:val="22"/>
        </w:rPr>
        <w:t xml:space="preserve">la Directriz DCN-0012-2021, los entes contables deben presentar los estados financieros y la balanza de comprobación de manera mensual para cumplir con los requisitos de las </w:t>
      </w:r>
      <w:r>
        <w:rPr>
          <w:rFonts w:asciiTheme="minorHAnsi" w:hAnsiTheme="minorHAnsi" w:cstheme="minorHAnsi"/>
          <w:sz w:val="22"/>
        </w:rPr>
        <w:t>es</w:t>
      </w:r>
      <w:r w:rsidRPr="001D359A">
        <w:rPr>
          <w:rFonts w:asciiTheme="minorHAnsi" w:hAnsiTheme="minorHAnsi" w:cstheme="minorHAnsi"/>
          <w:sz w:val="22"/>
        </w:rPr>
        <w:t xml:space="preserve">tadísticas de las Finanzas Públicas. Estos informes deben ser remitidos al Fondo Monetario Internacional, al Banco Central de Costa Rica, a la Secretaría Técnica de la Autoridad Presupuestaria y a la Dirección de Crédito Público. El cierre mensual correspondiente a noviembre debe entregarse en los primeros días de enero de 2025, con fecha máxima el 6 de enero. </w:t>
      </w:r>
      <w:r w:rsidRPr="005F19E7">
        <w:rPr>
          <w:rFonts w:asciiTheme="minorHAnsi" w:hAnsiTheme="minorHAnsi" w:cstheme="minorHAnsi"/>
          <w:b/>
          <w:bCs/>
          <w:sz w:val="22"/>
        </w:rPr>
        <w:t>SE TOMA NOTA</w:t>
      </w:r>
      <w:r>
        <w:rPr>
          <w:rFonts w:asciiTheme="minorHAnsi" w:hAnsiTheme="minorHAnsi" w:cstheme="minorHAnsi"/>
          <w:b/>
          <w:bCs/>
          <w:sz w:val="22"/>
        </w:rPr>
        <w:t>. -----</w:t>
      </w:r>
    </w:p>
    <w:p w14:paraId="179D7318" w14:textId="77777777" w:rsidR="00EE1A94" w:rsidRDefault="00EE1A94" w:rsidP="00EE1A94">
      <w:pPr>
        <w:pStyle w:val="Subttulo"/>
        <w:spacing w:line="480" w:lineRule="auto"/>
        <w:jc w:val="both"/>
        <w:rPr>
          <w:rFonts w:asciiTheme="minorHAnsi" w:hAnsiTheme="minorHAnsi" w:cstheme="minorHAnsi"/>
          <w:sz w:val="22"/>
        </w:rPr>
      </w:pPr>
      <w:r w:rsidRPr="00D7030A">
        <w:rPr>
          <w:rFonts w:asciiTheme="minorHAnsi" w:hAnsiTheme="minorHAnsi" w:cstheme="minorHAnsi"/>
          <w:b/>
          <w:bCs/>
          <w:sz w:val="22"/>
        </w:rPr>
        <w:t>ARTICULO</w:t>
      </w:r>
      <w:r>
        <w:rPr>
          <w:rFonts w:asciiTheme="minorHAnsi" w:hAnsiTheme="minorHAnsi" w:cstheme="minorHAnsi"/>
          <w:b/>
          <w:bCs/>
          <w:sz w:val="22"/>
        </w:rPr>
        <w:t xml:space="preserve"> 13.a</w:t>
      </w:r>
      <w:r w:rsidRPr="00D7030A">
        <w:rPr>
          <w:rFonts w:asciiTheme="minorHAnsi" w:hAnsiTheme="minorHAnsi" w:cstheme="minorHAnsi"/>
          <w:b/>
          <w:bCs/>
          <w:sz w:val="22"/>
        </w:rPr>
        <w:t>:</w:t>
      </w:r>
      <w:r>
        <w:rPr>
          <w:rFonts w:asciiTheme="minorHAnsi" w:hAnsiTheme="minorHAnsi" w:cstheme="minorHAnsi"/>
          <w:sz w:val="22"/>
        </w:rPr>
        <w:t xml:space="preserve"> Copia del oficio </w:t>
      </w:r>
      <w:r w:rsidRPr="00B33F8A">
        <w:rPr>
          <w:rFonts w:asciiTheme="minorHAnsi" w:hAnsiTheme="minorHAnsi" w:cstheme="minorHAnsi"/>
          <w:sz w:val="22"/>
        </w:rPr>
        <w:t>DGAN-DAF-329-2024</w:t>
      </w:r>
      <w:r>
        <w:rPr>
          <w:rFonts w:asciiTheme="minorHAnsi" w:hAnsiTheme="minorHAnsi" w:cstheme="minorHAnsi"/>
          <w:sz w:val="22"/>
        </w:rPr>
        <w:t xml:space="preserve"> del </w:t>
      </w:r>
      <w:r w:rsidRPr="00DB1E44">
        <w:rPr>
          <w:rFonts w:asciiTheme="minorHAnsi" w:hAnsiTheme="minorHAnsi" w:cstheme="minorHAnsi"/>
          <w:sz w:val="22"/>
        </w:rPr>
        <w:t>11 de diciembre de 2024</w:t>
      </w:r>
      <w:r>
        <w:rPr>
          <w:rFonts w:asciiTheme="minorHAnsi" w:hAnsiTheme="minorHAnsi" w:cstheme="minorHAnsi"/>
          <w:sz w:val="22"/>
        </w:rPr>
        <w:t xml:space="preserve">, suscrito por el señor </w:t>
      </w:r>
      <w:r w:rsidRPr="00DB1E44">
        <w:rPr>
          <w:rFonts w:asciiTheme="minorHAnsi" w:hAnsiTheme="minorHAnsi" w:cstheme="minorHAnsi"/>
          <w:sz w:val="22"/>
        </w:rPr>
        <w:t>Víctor Murillo Quirós</w:t>
      </w:r>
      <w:r>
        <w:rPr>
          <w:rFonts w:asciiTheme="minorHAnsi" w:hAnsiTheme="minorHAnsi" w:cstheme="minorHAnsi"/>
          <w:sz w:val="22"/>
        </w:rPr>
        <w:t>,</w:t>
      </w:r>
      <w:r w:rsidRPr="00DB1E44">
        <w:rPr>
          <w:rFonts w:asciiTheme="minorHAnsi" w:hAnsiTheme="minorHAnsi" w:cstheme="minorHAnsi"/>
          <w:sz w:val="22"/>
        </w:rPr>
        <w:t xml:space="preserve"> Jefe</w:t>
      </w:r>
      <w:r>
        <w:rPr>
          <w:rFonts w:asciiTheme="minorHAnsi" w:hAnsiTheme="minorHAnsi" w:cstheme="minorHAnsi"/>
          <w:sz w:val="22"/>
        </w:rPr>
        <w:t xml:space="preserve"> del D</w:t>
      </w:r>
      <w:r w:rsidRPr="00DB1E44">
        <w:rPr>
          <w:rFonts w:asciiTheme="minorHAnsi" w:hAnsiTheme="minorHAnsi" w:cstheme="minorHAnsi"/>
          <w:sz w:val="22"/>
        </w:rPr>
        <w:t xml:space="preserve">epartamento </w:t>
      </w:r>
      <w:r>
        <w:rPr>
          <w:rFonts w:asciiTheme="minorHAnsi" w:hAnsiTheme="minorHAnsi" w:cstheme="minorHAnsi"/>
          <w:sz w:val="22"/>
        </w:rPr>
        <w:t>A</w:t>
      </w:r>
      <w:r w:rsidRPr="00DB1E44">
        <w:rPr>
          <w:rFonts w:asciiTheme="minorHAnsi" w:hAnsiTheme="minorHAnsi" w:cstheme="minorHAnsi"/>
          <w:sz w:val="22"/>
        </w:rPr>
        <w:t xml:space="preserve">dministrativo </w:t>
      </w:r>
      <w:r>
        <w:rPr>
          <w:rFonts w:asciiTheme="minorHAnsi" w:hAnsiTheme="minorHAnsi" w:cstheme="minorHAnsi"/>
          <w:sz w:val="22"/>
        </w:rPr>
        <w:t>F</w:t>
      </w:r>
      <w:r w:rsidRPr="00DB1E44">
        <w:rPr>
          <w:rFonts w:asciiTheme="minorHAnsi" w:hAnsiTheme="minorHAnsi" w:cstheme="minorHAnsi"/>
          <w:sz w:val="22"/>
        </w:rPr>
        <w:t>inanciero</w:t>
      </w:r>
      <w:r>
        <w:rPr>
          <w:rFonts w:asciiTheme="minorHAnsi" w:hAnsiTheme="minorHAnsi" w:cstheme="minorHAnsi"/>
          <w:sz w:val="22"/>
        </w:rPr>
        <w:t xml:space="preserve">, dirigido a los señores </w:t>
      </w:r>
      <w:r w:rsidRPr="00AC401A">
        <w:rPr>
          <w:rFonts w:asciiTheme="minorHAnsi" w:hAnsiTheme="minorHAnsi" w:cstheme="minorHAnsi"/>
          <w:sz w:val="22"/>
        </w:rPr>
        <w:t>Gerencia Comercial Dirección de Negocios Correos de Costa Rica</w:t>
      </w:r>
      <w:r>
        <w:rPr>
          <w:rFonts w:asciiTheme="minorHAnsi" w:hAnsiTheme="minorHAnsi" w:cstheme="minorHAnsi"/>
          <w:sz w:val="22"/>
        </w:rPr>
        <w:t xml:space="preserve">, mediante el que comunica para </w:t>
      </w:r>
      <w:r w:rsidRPr="00DB5D83">
        <w:rPr>
          <w:rFonts w:asciiTheme="minorHAnsi" w:hAnsiTheme="minorHAnsi" w:cstheme="minorHAnsi"/>
          <w:sz w:val="22"/>
        </w:rPr>
        <w:t>conocimiento el Acuerdo N°7, tomado en la sesión ordinaria N°19-2024</w:t>
      </w:r>
      <w:r>
        <w:rPr>
          <w:rFonts w:asciiTheme="minorHAnsi" w:hAnsiTheme="minorHAnsi" w:cstheme="minorHAnsi"/>
          <w:sz w:val="22"/>
        </w:rPr>
        <w:t xml:space="preserve"> </w:t>
      </w:r>
      <w:r w:rsidRPr="00DB5D83">
        <w:rPr>
          <w:rFonts w:asciiTheme="minorHAnsi" w:hAnsiTheme="minorHAnsi" w:cstheme="minorHAnsi"/>
          <w:sz w:val="22"/>
        </w:rPr>
        <w:t xml:space="preserve">del 20 de noviembre </w:t>
      </w:r>
      <w:r>
        <w:rPr>
          <w:rFonts w:asciiTheme="minorHAnsi" w:hAnsiTheme="minorHAnsi" w:cstheme="minorHAnsi"/>
          <w:sz w:val="22"/>
        </w:rPr>
        <w:t>de 2024</w:t>
      </w:r>
      <w:r w:rsidRPr="00DB5D83">
        <w:rPr>
          <w:rFonts w:asciiTheme="minorHAnsi" w:hAnsiTheme="minorHAnsi" w:cstheme="minorHAnsi"/>
          <w:sz w:val="22"/>
        </w:rPr>
        <w:t xml:space="preserve">, por la Junta Administrativa del Archivo Nacional; referente al finiquito del contrato actual por prestación de servicios de correo, con el objetivo de migrar el contrato a </w:t>
      </w:r>
      <w:proofErr w:type="spellStart"/>
      <w:r w:rsidRPr="00DB5D83">
        <w:rPr>
          <w:rFonts w:asciiTheme="minorHAnsi" w:hAnsiTheme="minorHAnsi" w:cstheme="minorHAnsi"/>
          <w:sz w:val="22"/>
        </w:rPr>
        <w:t>Sicop</w:t>
      </w:r>
      <w:proofErr w:type="spellEnd"/>
      <w:r w:rsidRPr="00DB5D83">
        <w:rPr>
          <w:rFonts w:asciiTheme="minorHAnsi" w:hAnsiTheme="minorHAnsi" w:cstheme="minorHAnsi"/>
          <w:sz w:val="22"/>
        </w:rPr>
        <w:t xml:space="preserve"> para el próximo 2025.</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0E552362" w14:textId="77777777" w:rsidR="00EE1A94" w:rsidRPr="00656AB8" w:rsidRDefault="00EE1A94" w:rsidP="00EE1A94">
      <w:pPr>
        <w:pStyle w:val="Subttulo"/>
        <w:spacing w:line="480" w:lineRule="auto"/>
        <w:jc w:val="both"/>
        <w:rPr>
          <w:rFonts w:asciiTheme="minorHAnsi" w:hAnsiTheme="minorHAnsi" w:cstheme="minorHAnsi"/>
          <w:b/>
          <w:bCs/>
          <w:sz w:val="22"/>
        </w:rPr>
      </w:pPr>
      <w:r w:rsidRPr="00656AB8">
        <w:rPr>
          <w:rFonts w:asciiTheme="minorHAnsi" w:hAnsiTheme="minorHAnsi" w:cstheme="minorHAnsi"/>
          <w:b/>
          <w:bCs/>
          <w:sz w:val="22"/>
        </w:rPr>
        <w:t>ARTICULO</w:t>
      </w:r>
      <w:r>
        <w:rPr>
          <w:rFonts w:asciiTheme="minorHAnsi" w:hAnsiTheme="minorHAnsi" w:cstheme="minorHAnsi"/>
          <w:b/>
          <w:bCs/>
          <w:sz w:val="22"/>
        </w:rPr>
        <w:t xml:space="preserve"> 13.b: </w:t>
      </w:r>
      <w:r w:rsidRPr="00656AB8">
        <w:rPr>
          <w:rFonts w:asciiTheme="minorHAnsi" w:hAnsiTheme="minorHAnsi" w:cstheme="minorHAnsi"/>
          <w:sz w:val="22"/>
        </w:rPr>
        <w:t xml:space="preserve">Copia del correo </w:t>
      </w:r>
      <w:r w:rsidRPr="005431C5">
        <w:rPr>
          <w:rFonts w:asciiTheme="minorHAnsi" w:hAnsiTheme="minorHAnsi" w:cstheme="minorHAnsi"/>
          <w:sz w:val="22"/>
        </w:rPr>
        <w:t>electrónico del 19 de diciembre del 2024</w:t>
      </w:r>
      <w:r>
        <w:rPr>
          <w:rFonts w:asciiTheme="minorHAnsi" w:hAnsiTheme="minorHAnsi" w:cstheme="minorHAnsi"/>
          <w:sz w:val="22"/>
        </w:rPr>
        <w:t xml:space="preserve"> de la señora</w:t>
      </w:r>
      <w:r w:rsidRPr="005431C5">
        <w:rPr>
          <w:rFonts w:asciiTheme="minorHAnsi" w:hAnsiTheme="minorHAnsi" w:cstheme="minorHAnsi"/>
          <w:sz w:val="22"/>
        </w:rPr>
        <w:t xml:space="preserve"> Carmen </w:t>
      </w:r>
      <w:r>
        <w:rPr>
          <w:rFonts w:asciiTheme="minorHAnsi" w:hAnsiTheme="minorHAnsi" w:cstheme="minorHAnsi"/>
          <w:sz w:val="22"/>
        </w:rPr>
        <w:t xml:space="preserve">Lía </w:t>
      </w:r>
      <w:r w:rsidRPr="005431C5">
        <w:rPr>
          <w:rFonts w:asciiTheme="minorHAnsi" w:hAnsiTheme="minorHAnsi" w:cstheme="minorHAnsi"/>
          <w:sz w:val="22"/>
        </w:rPr>
        <w:t>Chacón Araya,</w:t>
      </w:r>
      <w:r>
        <w:rPr>
          <w:rFonts w:asciiTheme="minorHAnsi" w:hAnsiTheme="minorHAnsi" w:cstheme="minorHAnsi"/>
          <w:sz w:val="22"/>
        </w:rPr>
        <w:t xml:space="preserve"> secretaria del Departamento Administrativo Financiero,</w:t>
      </w:r>
      <w:r w:rsidRPr="005431C5">
        <w:rPr>
          <w:rFonts w:asciiTheme="minorHAnsi" w:hAnsiTheme="minorHAnsi" w:cstheme="minorHAnsi"/>
          <w:sz w:val="22"/>
        </w:rPr>
        <w:t xml:space="preserve"> dirigido a Gerencia Comercial Dirección de Negocios Correos de Costa Rica</w:t>
      </w:r>
      <w:r>
        <w:rPr>
          <w:rFonts w:asciiTheme="minorHAnsi" w:hAnsiTheme="minorHAnsi" w:cstheme="minorHAnsi"/>
          <w:sz w:val="22"/>
        </w:rPr>
        <w:t xml:space="preserve">, por medio del que </w:t>
      </w:r>
      <w:r w:rsidRPr="005431C5">
        <w:rPr>
          <w:rFonts w:asciiTheme="minorHAnsi" w:hAnsiTheme="minorHAnsi" w:cstheme="minorHAnsi"/>
          <w:sz w:val="22"/>
        </w:rPr>
        <w:t>solicita</w:t>
      </w:r>
      <w:r>
        <w:rPr>
          <w:rFonts w:asciiTheme="minorHAnsi" w:hAnsiTheme="minorHAnsi" w:cstheme="minorHAnsi"/>
          <w:sz w:val="22"/>
        </w:rPr>
        <w:t xml:space="preserve"> con instrucciones de su jefatura,</w:t>
      </w:r>
      <w:r w:rsidRPr="005431C5">
        <w:rPr>
          <w:rFonts w:asciiTheme="minorHAnsi" w:hAnsiTheme="minorHAnsi" w:cstheme="minorHAnsi"/>
          <w:sz w:val="22"/>
        </w:rPr>
        <w:t xml:space="preserve"> dejar sin efecto el oficio DGAN-DAF-329-2024 de 11 de diciembre de 2024</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733B1AE6" w14:textId="77777777" w:rsidR="00EE1A94" w:rsidRPr="00C56D4C" w:rsidRDefault="00EE1A94" w:rsidP="00EE1A94">
      <w:pPr>
        <w:pStyle w:val="Subttulo"/>
        <w:spacing w:line="480" w:lineRule="auto"/>
        <w:jc w:val="both"/>
        <w:rPr>
          <w:rFonts w:asciiTheme="minorHAnsi" w:hAnsiTheme="minorHAnsi" w:cstheme="minorHAnsi"/>
          <w:sz w:val="22"/>
        </w:rPr>
      </w:pPr>
      <w:r w:rsidRPr="000A5949">
        <w:rPr>
          <w:rFonts w:asciiTheme="minorHAnsi" w:hAnsiTheme="minorHAnsi" w:cstheme="minorHAnsi"/>
          <w:b/>
          <w:bCs/>
          <w:sz w:val="22"/>
        </w:rPr>
        <w:t>ARTICULO</w:t>
      </w:r>
      <w:r>
        <w:rPr>
          <w:rFonts w:asciiTheme="minorHAnsi" w:hAnsiTheme="minorHAnsi" w:cstheme="minorHAnsi"/>
          <w:b/>
          <w:bCs/>
          <w:sz w:val="22"/>
        </w:rPr>
        <w:t xml:space="preserve"> 14</w:t>
      </w:r>
      <w:r w:rsidRPr="000A5949">
        <w:rPr>
          <w:rFonts w:asciiTheme="minorHAnsi" w:hAnsiTheme="minorHAnsi" w:cstheme="minorHAnsi"/>
          <w:b/>
          <w:bCs/>
          <w:sz w:val="22"/>
        </w:rPr>
        <w:t xml:space="preserve">: </w:t>
      </w:r>
      <w:r w:rsidRPr="00B65C9C">
        <w:rPr>
          <w:rFonts w:asciiTheme="minorHAnsi" w:hAnsiTheme="minorHAnsi" w:cstheme="minorHAnsi"/>
          <w:sz w:val="22"/>
        </w:rPr>
        <w:t>Correo electrónico</w:t>
      </w:r>
      <w:r w:rsidRPr="0073545D">
        <w:rPr>
          <w:rFonts w:asciiTheme="minorHAnsi" w:hAnsiTheme="minorHAnsi" w:cstheme="minorHAnsi"/>
          <w:sz w:val="22"/>
        </w:rPr>
        <w:t xml:space="preserve"> del 13 de diciembre del 2024</w:t>
      </w:r>
      <w:r>
        <w:rPr>
          <w:rFonts w:asciiTheme="minorHAnsi" w:hAnsiTheme="minorHAnsi" w:cstheme="minorHAnsi"/>
          <w:sz w:val="22"/>
        </w:rPr>
        <w:t xml:space="preserve"> del señor</w:t>
      </w:r>
      <w:r w:rsidRPr="0073545D">
        <w:rPr>
          <w:rFonts w:asciiTheme="minorHAnsi" w:hAnsiTheme="minorHAnsi" w:cstheme="minorHAnsi"/>
          <w:sz w:val="22"/>
        </w:rPr>
        <w:t xml:space="preserve"> Danilo Sanabria Vargas, Coordinador</w:t>
      </w:r>
      <w:r>
        <w:rPr>
          <w:rFonts w:asciiTheme="minorHAnsi" w:hAnsiTheme="minorHAnsi" w:cstheme="minorHAnsi"/>
          <w:sz w:val="22"/>
        </w:rPr>
        <w:t xml:space="preserve"> de la</w:t>
      </w:r>
      <w:r w:rsidRPr="0073545D">
        <w:rPr>
          <w:rFonts w:asciiTheme="minorHAnsi" w:hAnsiTheme="minorHAnsi" w:cstheme="minorHAnsi"/>
          <w:sz w:val="22"/>
        </w:rPr>
        <w:t xml:space="preserve"> Unidad Financier</w:t>
      </w:r>
      <w:r>
        <w:rPr>
          <w:rFonts w:asciiTheme="minorHAnsi" w:hAnsiTheme="minorHAnsi" w:cstheme="minorHAnsi"/>
          <w:sz w:val="22"/>
        </w:rPr>
        <w:t xml:space="preserve">o Contable, </w:t>
      </w:r>
      <w:r w:rsidRPr="00F17635">
        <w:rPr>
          <w:rFonts w:asciiTheme="minorHAnsi" w:hAnsiTheme="minorHAnsi" w:cstheme="minorHAnsi"/>
          <w:sz w:val="22"/>
        </w:rPr>
        <w:t>informa</w:t>
      </w:r>
      <w:r>
        <w:rPr>
          <w:rFonts w:asciiTheme="minorHAnsi" w:hAnsiTheme="minorHAnsi" w:cstheme="minorHAnsi"/>
          <w:sz w:val="22"/>
        </w:rPr>
        <w:t>ndo</w:t>
      </w:r>
      <w:r w:rsidRPr="00F17635">
        <w:rPr>
          <w:rFonts w:asciiTheme="minorHAnsi" w:hAnsiTheme="minorHAnsi" w:cstheme="minorHAnsi"/>
          <w:sz w:val="22"/>
        </w:rPr>
        <w:t xml:space="preserve"> que entregará fondos por adelantos y reintegros de caja chica hasta el miércoles 18 de diciembre, con el objetivo de que se liquiden a más tardar </w:t>
      </w:r>
      <w:r w:rsidRPr="00F17635">
        <w:rPr>
          <w:rFonts w:asciiTheme="minorHAnsi" w:hAnsiTheme="minorHAnsi" w:cstheme="minorHAnsi"/>
          <w:sz w:val="22"/>
        </w:rPr>
        <w:lastRenderedPageBreak/>
        <w:t>el 19 de diciembre. Esto es necesario para tramitar el último cheque por reintegro de caja chica antes del 20 de diciembre, en cumplimiento con el Reglamento institucional del fondo fijo-caja chica del Ministerio de Cultura y Juventud. Este reglamento establece que las facturas relacionadas con compras de bienes o servicios deben tramitarse dentro del mismo año fiscal, es decir, durante el período presupuestario vigente.</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3D83E184" w14:textId="77777777" w:rsidR="00EE1A94" w:rsidRDefault="00EE1A94" w:rsidP="00EE1A94">
      <w:pPr>
        <w:pStyle w:val="Subttulo"/>
        <w:spacing w:line="480" w:lineRule="auto"/>
        <w:jc w:val="both"/>
        <w:rPr>
          <w:rFonts w:asciiTheme="minorHAnsi" w:hAnsiTheme="minorHAnsi" w:cstheme="minorHAnsi"/>
          <w:sz w:val="22"/>
        </w:rPr>
      </w:pPr>
      <w:r w:rsidRPr="00192000">
        <w:rPr>
          <w:rFonts w:asciiTheme="minorHAnsi" w:hAnsiTheme="minorHAnsi" w:cstheme="minorHAnsi"/>
          <w:b/>
          <w:bCs/>
          <w:sz w:val="22"/>
        </w:rPr>
        <w:t>ARTICULO</w:t>
      </w:r>
      <w:r>
        <w:rPr>
          <w:rFonts w:asciiTheme="minorHAnsi" w:hAnsiTheme="minorHAnsi" w:cstheme="minorHAnsi"/>
          <w:b/>
          <w:bCs/>
          <w:sz w:val="22"/>
        </w:rPr>
        <w:t xml:space="preserve"> 15</w:t>
      </w:r>
      <w:r w:rsidRPr="00192000">
        <w:rPr>
          <w:rFonts w:asciiTheme="minorHAnsi" w:hAnsiTheme="minorHAnsi" w:cstheme="minorHAnsi"/>
          <w:b/>
          <w:bCs/>
          <w:sz w:val="22"/>
        </w:rPr>
        <w:t xml:space="preserve">: </w:t>
      </w:r>
      <w:r w:rsidRPr="00AF1853">
        <w:rPr>
          <w:rFonts w:asciiTheme="minorHAnsi" w:hAnsiTheme="minorHAnsi" w:cstheme="minorHAnsi"/>
          <w:sz w:val="22"/>
        </w:rPr>
        <w:t>Correo electrónico del 13 de diciembre del 2024</w:t>
      </w:r>
      <w:r>
        <w:rPr>
          <w:rFonts w:asciiTheme="minorHAnsi" w:hAnsiTheme="minorHAnsi" w:cstheme="minorHAnsi"/>
          <w:sz w:val="22"/>
        </w:rPr>
        <w:t xml:space="preserve"> de la señora</w:t>
      </w:r>
      <w:r w:rsidRPr="00AF1853">
        <w:rPr>
          <w:rFonts w:asciiTheme="minorHAnsi" w:hAnsiTheme="minorHAnsi" w:cstheme="minorHAnsi"/>
          <w:sz w:val="22"/>
        </w:rPr>
        <w:t xml:space="preserve"> Wendy Carballo Ramírez,</w:t>
      </w:r>
      <w:r>
        <w:rPr>
          <w:rFonts w:asciiTheme="minorHAnsi" w:hAnsiTheme="minorHAnsi" w:cstheme="minorHAnsi"/>
          <w:b/>
          <w:bCs/>
          <w:sz w:val="22"/>
        </w:rPr>
        <w:t xml:space="preserve"> </w:t>
      </w:r>
      <w:r w:rsidRPr="00DA6299">
        <w:rPr>
          <w:rFonts w:asciiTheme="minorHAnsi" w:hAnsiTheme="minorHAnsi" w:cstheme="minorHAnsi"/>
          <w:sz w:val="22"/>
        </w:rPr>
        <w:t xml:space="preserve">Técnico en </w:t>
      </w:r>
      <w:r>
        <w:rPr>
          <w:rFonts w:asciiTheme="minorHAnsi" w:hAnsiTheme="minorHAnsi" w:cstheme="minorHAnsi"/>
          <w:sz w:val="22"/>
        </w:rPr>
        <w:t>D</w:t>
      </w:r>
      <w:r w:rsidRPr="00DA6299">
        <w:rPr>
          <w:rFonts w:asciiTheme="minorHAnsi" w:hAnsiTheme="minorHAnsi" w:cstheme="minorHAnsi"/>
          <w:sz w:val="22"/>
        </w:rPr>
        <w:t>erecho de la Unidad Asesoría Jurídica</w:t>
      </w:r>
      <w:r>
        <w:rPr>
          <w:rFonts w:asciiTheme="minorHAnsi" w:hAnsiTheme="minorHAnsi" w:cstheme="minorHAnsi"/>
          <w:sz w:val="22"/>
        </w:rPr>
        <w:t xml:space="preserve">, por medio del que remite </w:t>
      </w:r>
      <w:r w:rsidRPr="00AF1853">
        <w:rPr>
          <w:rFonts w:asciiTheme="minorHAnsi" w:hAnsiTheme="minorHAnsi" w:cstheme="minorHAnsi"/>
          <w:sz w:val="22"/>
        </w:rPr>
        <w:t>el Decreto N°44829-S, EL PRESIDENTE DE LA REPÚBLICA Y LA MINISTRA DE SALUD, "DECLARATORIA DE EMERGENCIA SANITARIA POR FALTA DE MÉDICOS ESPECIALISTAS EN LA CAJA COSTARRICENSE DE SEGURO SOCIAL"</w:t>
      </w:r>
      <w:r>
        <w:rPr>
          <w:rFonts w:asciiTheme="minorHAnsi" w:hAnsiTheme="minorHAnsi" w:cstheme="minorHAnsi"/>
          <w:sz w:val="22"/>
        </w:rPr>
        <w:t>, p</w:t>
      </w:r>
      <w:r w:rsidRPr="00AF1853">
        <w:rPr>
          <w:rFonts w:asciiTheme="minorHAnsi" w:hAnsiTheme="minorHAnsi" w:cstheme="minorHAnsi"/>
          <w:sz w:val="22"/>
        </w:rPr>
        <w:t xml:space="preserve">ublicado en el Alcance N°201 del Diario Oficial la Gaceta N°233 </w:t>
      </w:r>
      <w:r>
        <w:rPr>
          <w:rFonts w:asciiTheme="minorHAnsi" w:hAnsiTheme="minorHAnsi" w:cstheme="minorHAnsi"/>
          <w:sz w:val="22"/>
        </w:rPr>
        <w:t>el</w:t>
      </w:r>
      <w:r w:rsidRPr="00AF1853">
        <w:rPr>
          <w:rFonts w:asciiTheme="minorHAnsi" w:hAnsiTheme="minorHAnsi" w:cstheme="minorHAnsi"/>
          <w:sz w:val="22"/>
        </w:rPr>
        <w:t xml:space="preserve"> miércoles 11 de diciembre d</w:t>
      </w:r>
      <w:r>
        <w:rPr>
          <w:rFonts w:asciiTheme="minorHAnsi" w:hAnsiTheme="minorHAnsi" w:cstheme="minorHAnsi"/>
          <w:sz w:val="22"/>
        </w:rPr>
        <w:t>e</w:t>
      </w:r>
      <w:r w:rsidRPr="00AF1853">
        <w:rPr>
          <w:rFonts w:asciiTheme="minorHAnsi" w:hAnsiTheme="minorHAnsi" w:cstheme="minorHAnsi"/>
          <w:sz w:val="22"/>
        </w:rPr>
        <w:t xml:space="preserve"> 2024.</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w:t>
      </w:r>
    </w:p>
    <w:p w14:paraId="557AB017" w14:textId="77777777" w:rsidR="00EE1A94" w:rsidRDefault="00EE1A94" w:rsidP="00EE1A94">
      <w:pPr>
        <w:pStyle w:val="Subttulo"/>
        <w:spacing w:line="480" w:lineRule="auto"/>
        <w:jc w:val="both"/>
        <w:rPr>
          <w:rFonts w:asciiTheme="minorHAnsi" w:hAnsiTheme="minorHAnsi" w:cstheme="minorHAnsi"/>
          <w:sz w:val="22"/>
        </w:rPr>
      </w:pPr>
      <w:r w:rsidRPr="000938DA">
        <w:rPr>
          <w:rFonts w:asciiTheme="minorHAnsi" w:hAnsiTheme="minorHAnsi" w:cstheme="minorHAnsi"/>
          <w:b/>
          <w:bCs/>
          <w:sz w:val="22"/>
        </w:rPr>
        <w:t>ARTICULO</w:t>
      </w:r>
      <w:r>
        <w:rPr>
          <w:rFonts w:asciiTheme="minorHAnsi" w:hAnsiTheme="minorHAnsi" w:cstheme="minorHAnsi"/>
          <w:b/>
          <w:bCs/>
          <w:sz w:val="22"/>
        </w:rPr>
        <w:t xml:space="preserve"> 16</w:t>
      </w:r>
      <w:r w:rsidRPr="000938DA">
        <w:rPr>
          <w:rFonts w:asciiTheme="minorHAnsi" w:hAnsiTheme="minorHAnsi" w:cstheme="minorHAnsi"/>
          <w:b/>
          <w:bCs/>
          <w:sz w:val="22"/>
        </w:rPr>
        <w:t>:</w:t>
      </w:r>
      <w:r>
        <w:rPr>
          <w:rFonts w:asciiTheme="minorHAnsi" w:hAnsiTheme="minorHAnsi" w:cstheme="minorHAnsi"/>
          <w:sz w:val="22"/>
        </w:rPr>
        <w:t xml:space="preserve"> Copia del oficio </w:t>
      </w:r>
      <w:r w:rsidRPr="000938DA">
        <w:rPr>
          <w:rFonts w:asciiTheme="minorHAnsi" w:hAnsiTheme="minorHAnsi" w:cstheme="minorHAnsi"/>
          <w:sz w:val="22"/>
        </w:rPr>
        <w:t>DGAN-DG-AJ-125-2024</w:t>
      </w:r>
      <w:r>
        <w:rPr>
          <w:rFonts w:asciiTheme="minorHAnsi" w:hAnsiTheme="minorHAnsi" w:cstheme="minorHAnsi"/>
          <w:sz w:val="22"/>
        </w:rPr>
        <w:t xml:space="preserve"> del </w:t>
      </w:r>
      <w:r w:rsidRPr="00CA6F78">
        <w:rPr>
          <w:rFonts w:asciiTheme="minorHAnsi" w:hAnsiTheme="minorHAnsi" w:cstheme="minorHAnsi"/>
          <w:sz w:val="22"/>
        </w:rPr>
        <w:t>18 de diciembre de 2024</w:t>
      </w:r>
      <w:r>
        <w:rPr>
          <w:rFonts w:asciiTheme="minorHAnsi" w:hAnsiTheme="minorHAnsi" w:cstheme="minorHAnsi"/>
          <w:sz w:val="22"/>
        </w:rPr>
        <w:t xml:space="preserve">, suscrito por la señora </w:t>
      </w:r>
      <w:r w:rsidRPr="0059289C">
        <w:rPr>
          <w:rFonts w:asciiTheme="minorHAnsi" w:hAnsiTheme="minorHAnsi" w:cstheme="minorHAnsi"/>
          <w:sz w:val="22"/>
        </w:rPr>
        <w:t>Krizya Vidal Herrera</w:t>
      </w:r>
      <w:r>
        <w:rPr>
          <w:rFonts w:asciiTheme="minorHAnsi" w:hAnsiTheme="minorHAnsi" w:cstheme="minorHAnsi"/>
          <w:sz w:val="22"/>
        </w:rPr>
        <w:t>,</w:t>
      </w:r>
      <w:r w:rsidRPr="0059289C">
        <w:rPr>
          <w:rFonts w:asciiTheme="minorHAnsi" w:hAnsiTheme="minorHAnsi" w:cstheme="minorHAnsi"/>
          <w:sz w:val="22"/>
        </w:rPr>
        <w:t xml:space="preserve"> Abogada</w:t>
      </w:r>
      <w:r>
        <w:rPr>
          <w:rFonts w:asciiTheme="minorHAnsi" w:hAnsiTheme="minorHAnsi" w:cstheme="minorHAnsi"/>
          <w:sz w:val="22"/>
        </w:rPr>
        <w:t xml:space="preserve"> de la Unidad Asesoría Jurídica, dirigido al señor </w:t>
      </w:r>
      <w:r w:rsidRPr="003D361B">
        <w:rPr>
          <w:rFonts w:asciiTheme="minorHAnsi" w:hAnsiTheme="minorHAnsi" w:cstheme="minorHAnsi"/>
          <w:sz w:val="22"/>
        </w:rPr>
        <w:t>Danilo Sanabria Vargas</w:t>
      </w:r>
      <w:r>
        <w:rPr>
          <w:rFonts w:asciiTheme="minorHAnsi" w:hAnsiTheme="minorHAnsi" w:cstheme="minorHAnsi"/>
          <w:sz w:val="22"/>
        </w:rPr>
        <w:t>,</w:t>
      </w:r>
      <w:r w:rsidRPr="003D361B">
        <w:rPr>
          <w:rFonts w:asciiTheme="minorHAnsi" w:hAnsiTheme="minorHAnsi" w:cstheme="minorHAnsi"/>
          <w:sz w:val="22"/>
        </w:rPr>
        <w:t xml:space="preserve"> </w:t>
      </w:r>
      <w:proofErr w:type="gramStart"/>
      <w:r w:rsidRPr="003D361B">
        <w:rPr>
          <w:rFonts w:asciiTheme="minorHAnsi" w:hAnsiTheme="minorHAnsi" w:cstheme="minorHAnsi"/>
          <w:sz w:val="22"/>
        </w:rPr>
        <w:t>Jefe</w:t>
      </w:r>
      <w:proofErr w:type="gramEnd"/>
      <w:r w:rsidRPr="003D361B">
        <w:rPr>
          <w:rFonts w:asciiTheme="minorHAnsi" w:hAnsiTheme="minorHAnsi" w:cstheme="minorHAnsi"/>
          <w:sz w:val="22"/>
        </w:rPr>
        <w:t xml:space="preserve"> </w:t>
      </w:r>
      <w:proofErr w:type="spellStart"/>
      <w:r w:rsidRPr="003D361B">
        <w:rPr>
          <w:rFonts w:asciiTheme="minorHAnsi" w:hAnsiTheme="minorHAnsi" w:cstheme="minorHAnsi"/>
          <w:sz w:val="22"/>
        </w:rPr>
        <w:t>a.i</w:t>
      </w:r>
      <w:proofErr w:type="spellEnd"/>
      <w:r w:rsidRPr="003D361B">
        <w:rPr>
          <w:rFonts w:asciiTheme="minorHAnsi" w:hAnsiTheme="minorHAnsi" w:cstheme="minorHAnsi"/>
          <w:sz w:val="22"/>
        </w:rPr>
        <w:t xml:space="preserve"> </w:t>
      </w:r>
      <w:r>
        <w:rPr>
          <w:rFonts w:asciiTheme="minorHAnsi" w:hAnsiTheme="minorHAnsi" w:cstheme="minorHAnsi"/>
          <w:sz w:val="22"/>
        </w:rPr>
        <w:t xml:space="preserve">del </w:t>
      </w:r>
      <w:r w:rsidRPr="003D361B">
        <w:rPr>
          <w:rFonts w:asciiTheme="minorHAnsi" w:hAnsiTheme="minorHAnsi" w:cstheme="minorHAnsi"/>
          <w:sz w:val="22"/>
        </w:rPr>
        <w:t>Departamento Administrativo Financier</w:t>
      </w:r>
      <w:r>
        <w:rPr>
          <w:rFonts w:asciiTheme="minorHAnsi" w:hAnsiTheme="minorHAnsi" w:cstheme="minorHAnsi"/>
          <w:sz w:val="22"/>
        </w:rPr>
        <w:t xml:space="preserve">o, mediante el que remite </w:t>
      </w:r>
      <w:r w:rsidRPr="0057301D">
        <w:rPr>
          <w:rFonts w:asciiTheme="minorHAnsi" w:hAnsiTheme="minorHAnsi" w:cstheme="minorHAnsi"/>
          <w:sz w:val="22"/>
        </w:rPr>
        <w:t xml:space="preserve">resoluciones para proceder con la ejecución de pagos, firmadas por el </w:t>
      </w:r>
      <w:r>
        <w:rPr>
          <w:rFonts w:asciiTheme="minorHAnsi" w:hAnsiTheme="minorHAnsi" w:cstheme="minorHAnsi"/>
          <w:sz w:val="22"/>
        </w:rPr>
        <w:t xml:space="preserve">señor </w:t>
      </w:r>
      <w:r w:rsidRPr="0057301D">
        <w:rPr>
          <w:rFonts w:asciiTheme="minorHAnsi" w:hAnsiTheme="minorHAnsi" w:cstheme="minorHAnsi"/>
          <w:sz w:val="22"/>
        </w:rPr>
        <w:t>presidente de la Junta Administrativa. Estas resoluciones reconocen anualidades, diferencias derivadas de la transición salarial y el pago de extremos laborales para exfuncionarios. Los pagos son los siguientes:</w:t>
      </w:r>
      <w:r>
        <w:rPr>
          <w:rFonts w:asciiTheme="minorHAnsi" w:hAnsiTheme="minorHAnsi" w:cstheme="minorHAnsi"/>
          <w:sz w:val="22"/>
        </w:rPr>
        <w:t xml:space="preserve"> </w:t>
      </w:r>
      <w:r w:rsidRPr="0057301D">
        <w:rPr>
          <w:rFonts w:asciiTheme="minorHAnsi" w:hAnsiTheme="minorHAnsi" w:cstheme="minorHAnsi"/>
          <w:sz w:val="22"/>
        </w:rPr>
        <w:t>Estrellita Cabrera Ramírez: ¢66,460.87</w:t>
      </w:r>
      <w:r>
        <w:rPr>
          <w:rFonts w:asciiTheme="minorHAnsi" w:hAnsiTheme="minorHAnsi" w:cstheme="minorHAnsi"/>
          <w:sz w:val="22"/>
        </w:rPr>
        <w:t xml:space="preserve">, </w:t>
      </w:r>
      <w:r w:rsidRPr="0057301D">
        <w:rPr>
          <w:rFonts w:asciiTheme="minorHAnsi" w:hAnsiTheme="minorHAnsi" w:cstheme="minorHAnsi"/>
          <w:sz w:val="22"/>
        </w:rPr>
        <w:t>José Garro Zamora: ¢141,778.35</w:t>
      </w:r>
      <w:r>
        <w:rPr>
          <w:rFonts w:asciiTheme="minorHAnsi" w:hAnsiTheme="minorHAnsi" w:cstheme="minorHAnsi"/>
          <w:sz w:val="22"/>
        </w:rPr>
        <w:t xml:space="preserve">, </w:t>
      </w:r>
      <w:r w:rsidRPr="0057301D">
        <w:rPr>
          <w:rFonts w:asciiTheme="minorHAnsi" w:hAnsiTheme="minorHAnsi" w:cstheme="minorHAnsi"/>
          <w:sz w:val="22"/>
        </w:rPr>
        <w:t>Marilia Barrantes Trivelato: ¢122,722.69</w:t>
      </w:r>
      <w:r>
        <w:rPr>
          <w:rFonts w:asciiTheme="minorHAnsi" w:hAnsiTheme="minorHAnsi" w:cstheme="minorHAnsi"/>
          <w:sz w:val="22"/>
        </w:rPr>
        <w:t xml:space="preserve">, </w:t>
      </w:r>
      <w:r w:rsidRPr="0057301D">
        <w:rPr>
          <w:rFonts w:asciiTheme="minorHAnsi" w:hAnsiTheme="minorHAnsi" w:cstheme="minorHAnsi"/>
          <w:sz w:val="22"/>
        </w:rPr>
        <w:t>Siria Aguilar Castro: ¢65,291.61</w:t>
      </w:r>
      <w:r>
        <w:rPr>
          <w:rFonts w:asciiTheme="minorHAnsi" w:hAnsiTheme="minorHAnsi" w:cstheme="minorHAnsi"/>
          <w:sz w:val="22"/>
        </w:rPr>
        <w:t xml:space="preserve">, </w:t>
      </w:r>
      <w:r w:rsidRPr="0057301D">
        <w:rPr>
          <w:rFonts w:asciiTheme="minorHAnsi" w:hAnsiTheme="minorHAnsi" w:cstheme="minorHAnsi"/>
          <w:sz w:val="22"/>
        </w:rPr>
        <w:t>Juan Armando Azofeifa Solís: ¢792,902.53</w:t>
      </w:r>
      <w:r>
        <w:rPr>
          <w:rFonts w:asciiTheme="minorHAnsi" w:hAnsiTheme="minorHAnsi" w:cstheme="minorHAnsi"/>
          <w:sz w:val="22"/>
        </w:rPr>
        <w:t xml:space="preserve">, </w:t>
      </w:r>
      <w:r w:rsidRPr="0057301D">
        <w:rPr>
          <w:rFonts w:asciiTheme="minorHAnsi" w:hAnsiTheme="minorHAnsi" w:cstheme="minorHAnsi"/>
          <w:sz w:val="22"/>
        </w:rPr>
        <w:t>Daniela Orozco González: ¢1,978,824.36</w:t>
      </w:r>
      <w:r>
        <w:rPr>
          <w:rFonts w:asciiTheme="minorHAnsi" w:hAnsiTheme="minorHAnsi" w:cstheme="minorHAnsi"/>
          <w:sz w:val="22"/>
        </w:rPr>
        <w:t xml:space="preserve">, </w:t>
      </w:r>
      <w:r w:rsidRPr="0057301D">
        <w:rPr>
          <w:rFonts w:asciiTheme="minorHAnsi" w:hAnsiTheme="minorHAnsi" w:cstheme="minorHAnsi"/>
          <w:sz w:val="22"/>
        </w:rPr>
        <w:t>Daniela Romero Solano: ¢444,718.49</w:t>
      </w:r>
      <w:r>
        <w:rPr>
          <w:rFonts w:asciiTheme="minorHAnsi" w:hAnsiTheme="minorHAnsi" w:cstheme="minorHAnsi"/>
          <w:sz w:val="22"/>
        </w:rPr>
        <w:t xml:space="preserve">, </w:t>
      </w:r>
      <w:r w:rsidRPr="0057301D">
        <w:rPr>
          <w:rFonts w:asciiTheme="minorHAnsi" w:hAnsiTheme="minorHAnsi" w:cstheme="minorHAnsi"/>
          <w:sz w:val="22"/>
        </w:rPr>
        <w:t>Débora Peña Segura: ¢797,381.64</w:t>
      </w:r>
      <w:r>
        <w:rPr>
          <w:rFonts w:asciiTheme="minorHAnsi" w:hAnsiTheme="minorHAnsi" w:cstheme="minorHAnsi"/>
          <w:sz w:val="22"/>
        </w:rPr>
        <w:t xml:space="preserve">, </w:t>
      </w:r>
      <w:r w:rsidRPr="0057301D">
        <w:rPr>
          <w:rFonts w:asciiTheme="minorHAnsi" w:hAnsiTheme="minorHAnsi" w:cstheme="minorHAnsi"/>
          <w:sz w:val="22"/>
        </w:rPr>
        <w:t>Josué Tovar Garrido: ¢4,440,382.40</w:t>
      </w:r>
      <w:r>
        <w:rPr>
          <w:rFonts w:asciiTheme="minorHAnsi" w:hAnsiTheme="minorHAnsi" w:cstheme="minorHAnsi"/>
          <w:sz w:val="22"/>
        </w:rPr>
        <w:t xml:space="preserve">, </w:t>
      </w:r>
      <w:r w:rsidRPr="0057301D">
        <w:rPr>
          <w:rFonts w:asciiTheme="minorHAnsi" w:hAnsiTheme="minorHAnsi" w:cstheme="minorHAnsi"/>
          <w:sz w:val="22"/>
        </w:rPr>
        <w:t xml:space="preserve">Carlos Padilla </w:t>
      </w:r>
      <w:proofErr w:type="spellStart"/>
      <w:r w:rsidRPr="0057301D">
        <w:rPr>
          <w:rFonts w:asciiTheme="minorHAnsi" w:hAnsiTheme="minorHAnsi" w:cstheme="minorHAnsi"/>
          <w:sz w:val="22"/>
        </w:rPr>
        <w:t>Tencio</w:t>
      </w:r>
      <w:proofErr w:type="spellEnd"/>
      <w:r w:rsidRPr="0057301D">
        <w:rPr>
          <w:rFonts w:asciiTheme="minorHAnsi" w:hAnsiTheme="minorHAnsi" w:cstheme="minorHAnsi"/>
          <w:sz w:val="22"/>
        </w:rPr>
        <w:t>: ¢512,937.37</w:t>
      </w:r>
      <w:r>
        <w:rPr>
          <w:rFonts w:asciiTheme="minorHAnsi" w:hAnsiTheme="minorHAnsi" w:cstheme="minorHAnsi"/>
          <w:sz w:val="22"/>
        </w:rPr>
        <w:t xml:space="preserve">, </w:t>
      </w:r>
      <w:r w:rsidRPr="0057301D">
        <w:rPr>
          <w:rFonts w:asciiTheme="minorHAnsi" w:hAnsiTheme="minorHAnsi" w:cstheme="minorHAnsi"/>
          <w:sz w:val="22"/>
        </w:rPr>
        <w:t>Ronald Esquivel Chan: ¢170,550.14</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w:t>
      </w:r>
      <w:r>
        <w:rPr>
          <w:rFonts w:asciiTheme="minorHAnsi" w:hAnsiTheme="minorHAnsi" w:cstheme="minorHAnsi"/>
          <w:sz w:val="22"/>
        </w:rPr>
        <w:t xml:space="preserve"> ---------------------------------------</w:t>
      </w:r>
    </w:p>
    <w:p w14:paraId="5EC24FF9" w14:textId="77777777" w:rsidR="00EE1A94" w:rsidRPr="0057301D" w:rsidRDefault="00EE1A94" w:rsidP="00EE1A94">
      <w:pPr>
        <w:pStyle w:val="Subttulo"/>
        <w:spacing w:line="480" w:lineRule="auto"/>
        <w:jc w:val="both"/>
        <w:rPr>
          <w:rFonts w:asciiTheme="minorHAnsi" w:hAnsiTheme="minorHAnsi" w:cstheme="minorHAnsi"/>
          <w:b/>
          <w:bCs/>
          <w:sz w:val="22"/>
        </w:rPr>
      </w:pPr>
      <w:r w:rsidRPr="008B7095">
        <w:rPr>
          <w:rFonts w:asciiTheme="minorHAnsi" w:hAnsiTheme="minorHAnsi" w:cstheme="minorHAnsi"/>
          <w:b/>
          <w:bCs/>
          <w:sz w:val="22"/>
        </w:rPr>
        <w:t>ARTICULO</w:t>
      </w:r>
      <w:r>
        <w:rPr>
          <w:rFonts w:asciiTheme="minorHAnsi" w:hAnsiTheme="minorHAnsi" w:cstheme="minorHAnsi"/>
          <w:b/>
          <w:bCs/>
          <w:sz w:val="22"/>
        </w:rPr>
        <w:t xml:space="preserve"> 17</w:t>
      </w:r>
      <w:r w:rsidRPr="008B7095">
        <w:rPr>
          <w:rFonts w:asciiTheme="minorHAnsi" w:hAnsiTheme="minorHAnsi" w:cstheme="minorHAnsi"/>
          <w:b/>
          <w:bCs/>
          <w:sz w:val="22"/>
        </w:rPr>
        <w:t xml:space="preserve">: </w:t>
      </w:r>
      <w:r w:rsidRPr="00AF1853">
        <w:rPr>
          <w:rFonts w:asciiTheme="minorHAnsi" w:hAnsiTheme="minorHAnsi" w:cstheme="minorHAnsi"/>
          <w:sz w:val="22"/>
        </w:rPr>
        <w:t>Correo electrónico del 1</w:t>
      </w:r>
      <w:r>
        <w:rPr>
          <w:rFonts w:asciiTheme="minorHAnsi" w:hAnsiTheme="minorHAnsi" w:cstheme="minorHAnsi"/>
          <w:sz w:val="22"/>
        </w:rPr>
        <w:t>6</w:t>
      </w:r>
      <w:r w:rsidRPr="00AF1853">
        <w:rPr>
          <w:rFonts w:asciiTheme="minorHAnsi" w:hAnsiTheme="minorHAnsi" w:cstheme="minorHAnsi"/>
          <w:sz w:val="22"/>
        </w:rPr>
        <w:t xml:space="preserve"> de diciembre del 2024</w:t>
      </w:r>
      <w:r>
        <w:rPr>
          <w:rFonts w:asciiTheme="minorHAnsi" w:hAnsiTheme="minorHAnsi" w:cstheme="minorHAnsi"/>
          <w:sz w:val="22"/>
        </w:rPr>
        <w:t xml:space="preserve"> de </w:t>
      </w:r>
      <w:r w:rsidRPr="00AF1853">
        <w:rPr>
          <w:rFonts w:asciiTheme="minorHAnsi" w:hAnsiTheme="minorHAnsi" w:cstheme="minorHAnsi"/>
          <w:sz w:val="22"/>
        </w:rPr>
        <w:t>la señora Wendy Carballo Ramírez,</w:t>
      </w:r>
      <w:r>
        <w:rPr>
          <w:rFonts w:asciiTheme="minorHAnsi" w:hAnsiTheme="minorHAnsi" w:cstheme="minorHAnsi"/>
          <w:b/>
          <w:bCs/>
          <w:sz w:val="22"/>
        </w:rPr>
        <w:t xml:space="preserve"> </w:t>
      </w:r>
      <w:r w:rsidRPr="00DA6299">
        <w:rPr>
          <w:rFonts w:asciiTheme="minorHAnsi" w:hAnsiTheme="minorHAnsi" w:cstheme="minorHAnsi"/>
          <w:sz w:val="22"/>
        </w:rPr>
        <w:t xml:space="preserve">Técnico en </w:t>
      </w:r>
      <w:r>
        <w:rPr>
          <w:rFonts w:asciiTheme="minorHAnsi" w:hAnsiTheme="minorHAnsi" w:cstheme="minorHAnsi"/>
          <w:sz w:val="22"/>
        </w:rPr>
        <w:t>D</w:t>
      </w:r>
      <w:r w:rsidRPr="00DA6299">
        <w:rPr>
          <w:rFonts w:asciiTheme="minorHAnsi" w:hAnsiTheme="minorHAnsi" w:cstheme="minorHAnsi"/>
          <w:sz w:val="22"/>
        </w:rPr>
        <w:t>erecho de la Unidad Asesoría Jurídica</w:t>
      </w:r>
      <w:r>
        <w:rPr>
          <w:rFonts w:asciiTheme="minorHAnsi" w:hAnsiTheme="minorHAnsi" w:cstheme="minorHAnsi"/>
          <w:sz w:val="22"/>
        </w:rPr>
        <w:t xml:space="preserve">, por medio del que remite </w:t>
      </w:r>
      <w:r w:rsidRPr="00724E9E">
        <w:rPr>
          <w:rFonts w:asciiTheme="minorHAnsi" w:hAnsiTheme="minorHAnsi" w:cstheme="minorHAnsi"/>
          <w:sz w:val="22"/>
        </w:rPr>
        <w:t>el Decreto N°44778-C, EL PRESIDENTE DE LA REPÚBLICA Y EL MINISTRO DE CULTURA Y JUVENTUD, "REGLAMENTO SOBRE EL PAGO DE VIÁTICOS Y GASTOS DE TRANSPORTE POR EXCEPCIÓN PARA PERSONAS FUNCIONARIAS DEL MINISTERIO DE CULTURA Y JUVENTUD Y SUS ÓRGANOS DESCONCENTRADOS"</w:t>
      </w:r>
      <w:r>
        <w:rPr>
          <w:rFonts w:asciiTheme="minorHAnsi" w:hAnsiTheme="minorHAnsi" w:cstheme="minorHAnsi"/>
          <w:sz w:val="22"/>
        </w:rPr>
        <w:t>, p</w:t>
      </w:r>
      <w:r w:rsidRPr="00724E9E">
        <w:rPr>
          <w:rFonts w:asciiTheme="minorHAnsi" w:hAnsiTheme="minorHAnsi" w:cstheme="minorHAnsi"/>
          <w:sz w:val="22"/>
        </w:rPr>
        <w:t>ublicado en el Alcance N°202 del Diario Oficial la Gaceta N°234 del jueves 12 de diciembre del 202</w:t>
      </w:r>
      <w:r>
        <w:rPr>
          <w:rFonts w:asciiTheme="minorHAnsi" w:hAnsiTheme="minorHAnsi" w:cstheme="minorHAnsi"/>
          <w:sz w:val="22"/>
        </w:rPr>
        <w:t xml:space="preserve">4. </w:t>
      </w:r>
      <w:r w:rsidRPr="005F19E7">
        <w:rPr>
          <w:rFonts w:asciiTheme="minorHAnsi" w:hAnsiTheme="minorHAnsi" w:cstheme="minorHAnsi"/>
          <w:b/>
          <w:bCs/>
          <w:sz w:val="22"/>
        </w:rPr>
        <w:t>SE TOMA NOTA</w:t>
      </w:r>
      <w:r>
        <w:rPr>
          <w:rFonts w:asciiTheme="minorHAnsi" w:hAnsiTheme="minorHAnsi" w:cstheme="minorHAnsi"/>
          <w:b/>
          <w:bCs/>
          <w:sz w:val="22"/>
        </w:rPr>
        <w:t>. -------------</w:t>
      </w:r>
    </w:p>
    <w:p w14:paraId="5F82F9B1" w14:textId="77777777" w:rsidR="00EE1A94" w:rsidRDefault="00EE1A94" w:rsidP="00EE1A94">
      <w:pPr>
        <w:pStyle w:val="Subttulo"/>
        <w:spacing w:line="480" w:lineRule="auto"/>
        <w:jc w:val="both"/>
        <w:rPr>
          <w:rFonts w:asciiTheme="minorHAnsi" w:hAnsiTheme="minorHAnsi" w:cstheme="minorHAnsi"/>
          <w:sz w:val="22"/>
        </w:rPr>
      </w:pPr>
      <w:r w:rsidRPr="008B7095">
        <w:rPr>
          <w:rFonts w:asciiTheme="minorHAnsi" w:hAnsiTheme="minorHAnsi" w:cstheme="minorHAnsi"/>
          <w:b/>
          <w:bCs/>
          <w:sz w:val="22"/>
        </w:rPr>
        <w:lastRenderedPageBreak/>
        <w:t>ARTICULO</w:t>
      </w:r>
      <w:r>
        <w:rPr>
          <w:rFonts w:asciiTheme="minorHAnsi" w:hAnsiTheme="minorHAnsi" w:cstheme="minorHAnsi"/>
          <w:b/>
          <w:bCs/>
          <w:sz w:val="22"/>
        </w:rPr>
        <w:t xml:space="preserve"> 18</w:t>
      </w:r>
      <w:r w:rsidRPr="008B7095">
        <w:rPr>
          <w:rFonts w:asciiTheme="minorHAnsi" w:hAnsiTheme="minorHAnsi" w:cstheme="minorHAnsi"/>
          <w:b/>
          <w:bCs/>
          <w:sz w:val="22"/>
        </w:rPr>
        <w:t xml:space="preserve">: </w:t>
      </w:r>
      <w:r w:rsidRPr="00911B53">
        <w:rPr>
          <w:rFonts w:asciiTheme="minorHAnsi" w:hAnsiTheme="minorHAnsi" w:cstheme="minorHAnsi"/>
          <w:sz w:val="22"/>
        </w:rPr>
        <w:t>Copia del</w:t>
      </w:r>
      <w:r>
        <w:rPr>
          <w:rFonts w:asciiTheme="minorHAnsi" w:hAnsiTheme="minorHAnsi" w:cstheme="minorHAnsi"/>
          <w:b/>
          <w:bCs/>
          <w:sz w:val="22"/>
        </w:rPr>
        <w:t xml:space="preserve"> </w:t>
      </w:r>
      <w:r>
        <w:rPr>
          <w:rFonts w:asciiTheme="minorHAnsi" w:hAnsiTheme="minorHAnsi" w:cstheme="minorHAnsi"/>
          <w:sz w:val="22"/>
        </w:rPr>
        <w:t>c</w:t>
      </w:r>
      <w:r w:rsidRPr="00AF1853">
        <w:rPr>
          <w:rFonts w:asciiTheme="minorHAnsi" w:hAnsiTheme="minorHAnsi" w:cstheme="minorHAnsi"/>
          <w:sz w:val="22"/>
        </w:rPr>
        <w:t>orreo electrónico del 1</w:t>
      </w:r>
      <w:r>
        <w:rPr>
          <w:rFonts w:asciiTheme="minorHAnsi" w:hAnsiTheme="minorHAnsi" w:cstheme="minorHAnsi"/>
          <w:sz w:val="22"/>
        </w:rPr>
        <w:t>7</w:t>
      </w:r>
      <w:r w:rsidRPr="00AF1853">
        <w:rPr>
          <w:rFonts w:asciiTheme="minorHAnsi" w:hAnsiTheme="minorHAnsi" w:cstheme="minorHAnsi"/>
          <w:sz w:val="22"/>
        </w:rPr>
        <w:t xml:space="preserve"> de diciembre del 2024</w:t>
      </w:r>
      <w:r>
        <w:rPr>
          <w:rFonts w:asciiTheme="minorHAnsi" w:hAnsiTheme="minorHAnsi" w:cstheme="minorHAnsi"/>
          <w:sz w:val="22"/>
        </w:rPr>
        <w:t xml:space="preserve"> de la señora</w:t>
      </w:r>
      <w:r w:rsidRPr="00AF1853">
        <w:rPr>
          <w:rFonts w:asciiTheme="minorHAnsi" w:hAnsiTheme="minorHAnsi" w:cstheme="minorHAnsi"/>
          <w:sz w:val="22"/>
        </w:rPr>
        <w:t xml:space="preserve"> Wendy Carballo Ramírez,</w:t>
      </w:r>
      <w:r>
        <w:rPr>
          <w:rFonts w:asciiTheme="minorHAnsi" w:hAnsiTheme="minorHAnsi" w:cstheme="minorHAnsi"/>
          <w:b/>
          <w:bCs/>
          <w:sz w:val="22"/>
        </w:rPr>
        <w:t xml:space="preserve"> </w:t>
      </w:r>
      <w:r w:rsidRPr="00DA6299">
        <w:rPr>
          <w:rFonts w:asciiTheme="minorHAnsi" w:hAnsiTheme="minorHAnsi" w:cstheme="minorHAnsi"/>
          <w:sz w:val="22"/>
        </w:rPr>
        <w:t xml:space="preserve">Técnico en </w:t>
      </w:r>
      <w:r>
        <w:rPr>
          <w:rFonts w:asciiTheme="minorHAnsi" w:hAnsiTheme="minorHAnsi" w:cstheme="minorHAnsi"/>
          <w:sz w:val="22"/>
        </w:rPr>
        <w:t>D</w:t>
      </w:r>
      <w:r w:rsidRPr="00DA6299">
        <w:rPr>
          <w:rFonts w:asciiTheme="minorHAnsi" w:hAnsiTheme="minorHAnsi" w:cstheme="minorHAnsi"/>
          <w:sz w:val="22"/>
        </w:rPr>
        <w:t>erecho de la Unidad Asesoría Jurídica</w:t>
      </w:r>
      <w:r>
        <w:rPr>
          <w:rFonts w:asciiTheme="minorHAnsi" w:hAnsiTheme="minorHAnsi" w:cstheme="minorHAnsi"/>
          <w:sz w:val="22"/>
        </w:rPr>
        <w:t xml:space="preserve">, dirigido al señor Elías Vega Morales, Coordinador de la Unidad Proveeduría, mediante el que remite </w:t>
      </w:r>
      <w:r w:rsidRPr="00911B53">
        <w:rPr>
          <w:rFonts w:asciiTheme="minorHAnsi" w:hAnsiTheme="minorHAnsi" w:cstheme="minorHAnsi"/>
          <w:sz w:val="22"/>
        </w:rPr>
        <w:t>la Resolución R-DC-00128-</w:t>
      </w:r>
      <w:proofErr w:type="gramStart"/>
      <w:r w:rsidRPr="00911B53">
        <w:rPr>
          <w:rFonts w:asciiTheme="minorHAnsi" w:hAnsiTheme="minorHAnsi" w:cstheme="minorHAnsi"/>
          <w:sz w:val="22"/>
        </w:rPr>
        <w:t>2024.—</w:t>
      </w:r>
      <w:proofErr w:type="gramEnd"/>
      <w:r w:rsidRPr="00911B53">
        <w:rPr>
          <w:rFonts w:asciiTheme="minorHAnsi" w:hAnsiTheme="minorHAnsi" w:cstheme="minorHAnsi"/>
          <w:sz w:val="22"/>
        </w:rPr>
        <w:t xml:space="preserve"> Contraloría General de la República. Despacho Contralor </w:t>
      </w:r>
      <w:proofErr w:type="gramStart"/>
      <w:r w:rsidRPr="00911B53">
        <w:rPr>
          <w:rFonts w:asciiTheme="minorHAnsi" w:hAnsiTheme="minorHAnsi" w:cstheme="minorHAnsi"/>
          <w:sz w:val="22"/>
        </w:rPr>
        <w:t>General.—</w:t>
      </w:r>
      <w:proofErr w:type="gramEnd"/>
      <w:r w:rsidRPr="00911B53">
        <w:rPr>
          <w:rFonts w:asciiTheme="minorHAnsi" w:hAnsiTheme="minorHAnsi" w:cstheme="minorHAnsi"/>
          <w:sz w:val="22"/>
        </w:rPr>
        <w:t>San José a las once horas del once de diciembre de dos mil veinticuatro "I.—Que el artículo 36 de la Ley General de Contratación Pública, establece los umbrales a partir de cuales se determina el procedimiento ordinario de contratación aplicable. En el mencionado artículo definen dos regímenes: ordinario y diferenciado, para los cuales se determinan los umbrales de l</w:t>
      </w:r>
      <w:r>
        <w:rPr>
          <w:rFonts w:asciiTheme="minorHAnsi" w:hAnsiTheme="minorHAnsi" w:cstheme="minorHAnsi"/>
          <w:sz w:val="22"/>
        </w:rPr>
        <w:t>os</w:t>
      </w:r>
      <w:r w:rsidRPr="00911B53">
        <w:rPr>
          <w:rFonts w:asciiTheme="minorHAnsi" w:hAnsiTheme="minorHAnsi" w:cstheme="minorHAnsi"/>
          <w:sz w:val="22"/>
        </w:rPr>
        <w:t xml:space="preserve"> procedimientos según sea el objeto de la contratación de bienes y servicios u obra pública"</w:t>
      </w:r>
      <w:r>
        <w:rPr>
          <w:rFonts w:asciiTheme="minorHAnsi" w:hAnsiTheme="minorHAnsi" w:cstheme="minorHAnsi"/>
          <w:sz w:val="22"/>
        </w:rPr>
        <w:t>, p</w:t>
      </w:r>
      <w:r w:rsidRPr="00911B53">
        <w:rPr>
          <w:rFonts w:asciiTheme="minorHAnsi" w:hAnsiTheme="minorHAnsi" w:cstheme="minorHAnsi"/>
          <w:sz w:val="22"/>
        </w:rPr>
        <w:t>ublicado el día de hoy en el Diario Oficial la Gaceta N°237</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4AE82E1B" w14:textId="77777777" w:rsidR="00EE1A94" w:rsidRDefault="00EE1A94" w:rsidP="00EE1A94">
      <w:pPr>
        <w:pStyle w:val="Subttulo"/>
        <w:spacing w:line="480" w:lineRule="auto"/>
        <w:jc w:val="both"/>
        <w:rPr>
          <w:rFonts w:asciiTheme="minorHAnsi" w:hAnsiTheme="minorHAnsi" w:cstheme="minorHAnsi"/>
          <w:sz w:val="22"/>
        </w:rPr>
      </w:pPr>
      <w:r w:rsidRPr="008B7095">
        <w:rPr>
          <w:rFonts w:asciiTheme="minorHAnsi" w:hAnsiTheme="minorHAnsi" w:cstheme="minorHAnsi"/>
          <w:b/>
          <w:bCs/>
          <w:sz w:val="22"/>
        </w:rPr>
        <w:t>ARTICULO</w:t>
      </w:r>
      <w:r>
        <w:rPr>
          <w:rFonts w:asciiTheme="minorHAnsi" w:hAnsiTheme="minorHAnsi" w:cstheme="minorHAnsi"/>
          <w:b/>
          <w:bCs/>
          <w:sz w:val="22"/>
        </w:rPr>
        <w:t xml:space="preserve"> 19</w:t>
      </w:r>
      <w:r w:rsidRPr="008B7095">
        <w:rPr>
          <w:rFonts w:asciiTheme="minorHAnsi" w:hAnsiTheme="minorHAnsi" w:cstheme="minorHAnsi"/>
          <w:b/>
          <w:bCs/>
          <w:sz w:val="22"/>
        </w:rPr>
        <w:t xml:space="preserve">: </w:t>
      </w:r>
      <w:r w:rsidRPr="00911B53">
        <w:rPr>
          <w:rFonts w:asciiTheme="minorHAnsi" w:hAnsiTheme="minorHAnsi" w:cstheme="minorHAnsi"/>
          <w:sz w:val="22"/>
        </w:rPr>
        <w:t>Copia del</w:t>
      </w:r>
      <w:r>
        <w:rPr>
          <w:rFonts w:asciiTheme="minorHAnsi" w:hAnsiTheme="minorHAnsi" w:cstheme="minorHAnsi"/>
          <w:b/>
          <w:bCs/>
          <w:sz w:val="22"/>
        </w:rPr>
        <w:t xml:space="preserve"> </w:t>
      </w:r>
      <w:r>
        <w:rPr>
          <w:rFonts w:asciiTheme="minorHAnsi" w:hAnsiTheme="minorHAnsi" w:cstheme="minorHAnsi"/>
          <w:sz w:val="22"/>
        </w:rPr>
        <w:t>c</w:t>
      </w:r>
      <w:r w:rsidRPr="00AF1853">
        <w:rPr>
          <w:rFonts w:asciiTheme="minorHAnsi" w:hAnsiTheme="minorHAnsi" w:cstheme="minorHAnsi"/>
          <w:sz w:val="22"/>
        </w:rPr>
        <w:t>orreo electrónico del 1</w:t>
      </w:r>
      <w:r>
        <w:rPr>
          <w:rFonts w:asciiTheme="minorHAnsi" w:hAnsiTheme="minorHAnsi" w:cstheme="minorHAnsi"/>
          <w:sz w:val="22"/>
        </w:rPr>
        <w:t>9</w:t>
      </w:r>
      <w:r w:rsidRPr="00AF1853">
        <w:rPr>
          <w:rFonts w:asciiTheme="minorHAnsi" w:hAnsiTheme="minorHAnsi" w:cstheme="minorHAnsi"/>
          <w:sz w:val="22"/>
        </w:rPr>
        <w:t xml:space="preserve"> de diciembre del 2024</w:t>
      </w:r>
      <w:r>
        <w:rPr>
          <w:rFonts w:asciiTheme="minorHAnsi" w:hAnsiTheme="minorHAnsi" w:cstheme="minorHAnsi"/>
          <w:sz w:val="22"/>
        </w:rPr>
        <w:t xml:space="preserve"> de la </w:t>
      </w:r>
      <w:r w:rsidRPr="00AF1853">
        <w:rPr>
          <w:rFonts w:asciiTheme="minorHAnsi" w:hAnsiTheme="minorHAnsi" w:cstheme="minorHAnsi"/>
          <w:sz w:val="22"/>
        </w:rPr>
        <w:t>señora Wendy Carballo Ramírez,</w:t>
      </w:r>
      <w:r>
        <w:rPr>
          <w:rFonts w:asciiTheme="minorHAnsi" w:hAnsiTheme="minorHAnsi" w:cstheme="minorHAnsi"/>
          <w:b/>
          <w:bCs/>
          <w:sz w:val="22"/>
        </w:rPr>
        <w:t xml:space="preserve"> </w:t>
      </w:r>
      <w:r w:rsidRPr="00DA6299">
        <w:rPr>
          <w:rFonts w:asciiTheme="minorHAnsi" w:hAnsiTheme="minorHAnsi" w:cstheme="minorHAnsi"/>
          <w:sz w:val="22"/>
        </w:rPr>
        <w:t xml:space="preserve">Técnico en </w:t>
      </w:r>
      <w:r>
        <w:rPr>
          <w:rFonts w:asciiTheme="minorHAnsi" w:hAnsiTheme="minorHAnsi" w:cstheme="minorHAnsi"/>
          <w:sz w:val="22"/>
        </w:rPr>
        <w:t>D</w:t>
      </w:r>
      <w:r w:rsidRPr="00DA6299">
        <w:rPr>
          <w:rFonts w:asciiTheme="minorHAnsi" w:hAnsiTheme="minorHAnsi" w:cstheme="minorHAnsi"/>
          <w:sz w:val="22"/>
        </w:rPr>
        <w:t>erecho de la Unidad Asesoría Jurídica</w:t>
      </w:r>
      <w:r>
        <w:rPr>
          <w:rFonts w:asciiTheme="minorHAnsi" w:hAnsiTheme="minorHAnsi" w:cstheme="minorHAnsi"/>
          <w:sz w:val="22"/>
        </w:rPr>
        <w:t xml:space="preserve">, dirigido al señor Elías Vega Morales, Coordinador de la Unidad Proveeduría, por medio del que remite </w:t>
      </w:r>
      <w:r w:rsidRPr="00FE6000">
        <w:rPr>
          <w:rFonts w:asciiTheme="minorHAnsi" w:hAnsiTheme="minorHAnsi" w:cstheme="minorHAnsi"/>
          <w:sz w:val="22"/>
        </w:rPr>
        <w:t>la Directriz MH-DGCN-DIR-DIR-0010-2024, EL DIRECTOR GENERAL DE CONTABILIDAD NACIONAL, "Lineamientos para la presentación del Informe Anual de Bienes del periodo 2024"</w:t>
      </w:r>
      <w:r>
        <w:rPr>
          <w:rFonts w:asciiTheme="minorHAnsi" w:hAnsiTheme="minorHAnsi" w:cstheme="minorHAnsi"/>
          <w:sz w:val="22"/>
        </w:rPr>
        <w:t>, p</w:t>
      </w:r>
      <w:r w:rsidRPr="00FE6000">
        <w:rPr>
          <w:rFonts w:asciiTheme="minorHAnsi" w:hAnsiTheme="minorHAnsi" w:cstheme="minorHAnsi"/>
          <w:sz w:val="22"/>
        </w:rPr>
        <w:t>ublicado en el Alcance N°204 del Diario Oficial la Gaceta N°237 del martes 17 de diciembre d</w:t>
      </w:r>
      <w:r>
        <w:rPr>
          <w:rFonts w:asciiTheme="minorHAnsi" w:hAnsiTheme="minorHAnsi" w:cstheme="minorHAnsi"/>
          <w:sz w:val="22"/>
        </w:rPr>
        <w:t>el</w:t>
      </w:r>
      <w:r w:rsidRPr="00FE6000">
        <w:rPr>
          <w:rFonts w:asciiTheme="minorHAnsi" w:hAnsiTheme="minorHAnsi" w:cstheme="minorHAnsi"/>
          <w:sz w:val="22"/>
        </w:rPr>
        <w:t xml:space="preserve"> 2024.</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483DAAEF" w14:textId="77777777" w:rsidR="00EE1A94" w:rsidRPr="00FA7199" w:rsidRDefault="00EE1A94" w:rsidP="00EE1A94">
      <w:pPr>
        <w:pStyle w:val="Subttulo"/>
        <w:spacing w:line="480" w:lineRule="auto"/>
        <w:jc w:val="both"/>
        <w:rPr>
          <w:rFonts w:asciiTheme="minorHAnsi" w:hAnsiTheme="minorHAnsi" w:cstheme="minorHAnsi"/>
          <w:sz w:val="22"/>
        </w:rPr>
      </w:pPr>
      <w:r w:rsidRPr="000752EA">
        <w:rPr>
          <w:rFonts w:asciiTheme="minorHAnsi" w:hAnsiTheme="minorHAnsi" w:cstheme="minorHAnsi"/>
          <w:b/>
          <w:bCs/>
          <w:sz w:val="22"/>
        </w:rPr>
        <w:t>ARTICULO</w:t>
      </w:r>
      <w:r>
        <w:rPr>
          <w:rFonts w:asciiTheme="minorHAnsi" w:hAnsiTheme="minorHAnsi" w:cstheme="minorHAnsi"/>
          <w:b/>
          <w:bCs/>
          <w:sz w:val="22"/>
        </w:rPr>
        <w:t xml:space="preserve"> 20</w:t>
      </w:r>
      <w:r w:rsidRPr="000752EA">
        <w:rPr>
          <w:rFonts w:asciiTheme="minorHAnsi" w:hAnsiTheme="minorHAnsi" w:cstheme="minorHAnsi"/>
          <w:b/>
          <w:bCs/>
          <w:sz w:val="22"/>
        </w:rPr>
        <w:t xml:space="preserve">: </w:t>
      </w:r>
      <w:r>
        <w:rPr>
          <w:rFonts w:asciiTheme="minorHAnsi" w:hAnsiTheme="minorHAnsi" w:cstheme="minorHAnsi"/>
          <w:b/>
          <w:bCs/>
          <w:sz w:val="22"/>
        </w:rPr>
        <w:t xml:space="preserve"> </w:t>
      </w:r>
      <w:r>
        <w:rPr>
          <w:rFonts w:asciiTheme="minorHAnsi" w:hAnsiTheme="minorHAnsi" w:cstheme="minorHAnsi"/>
          <w:sz w:val="22"/>
        </w:rPr>
        <w:t>Copia del c</w:t>
      </w:r>
      <w:r w:rsidRPr="0010480E">
        <w:rPr>
          <w:rFonts w:asciiTheme="minorHAnsi" w:hAnsiTheme="minorHAnsi" w:cstheme="minorHAnsi"/>
          <w:sz w:val="22"/>
        </w:rPr>
        <w:t>orreo electrónico</w:t>
      </w:r>
      <w:r>
        <w:rPr>
          <w:rFonts w:asciiTheme="minorHAnsi" w:hAnsiTheme="minorHAnsi" w:cstheme="minorHAnsi"/>
          <w:sz w:val="22"/>
        </w:rPr>
        <w:t xml:space="preserve"> </w:t>
      </w:r>
      <w:r w:rsidRPr="0010480E">
        <w:rPr>
          <w:rFonts w:asciiTheme="minorHAnsi" w:hAnsiTheme="minorHAnsi" w:cstheme="minorHAnsi"/>
          <w:sz w:val="22"/>
        </w:rPr>
        <w:t>del 13 de diciembre del 2024</w:t>
      </w:r>
      <w:r>
        <w:rPr>
          <w:rFonts w:asciiTheme="minorHAnsi" w:hAnsiTheme="minorHAnsi" w:cstheme="minorHAnsi"/>
          <w:sz w:val="22"/>
        </w:rPr>
        <w:t xml:space="preserve"> del señor Danilo Sanabria Vargas, Coordinador de la Unidad Financiero Contable, dirigido a los s</w:t>
      </w:r>
      <w:r w:rsidRPr="007E48B3">
        <w:rPr>
          <w:rFonts w:asciiTheme="minorHAnsi" w:hAnsiTheme="minorHAnsi" w:cstheme="minorHAnsi"/>
          <w:sz w:val="22"/>
        </w:rPr>
        <w:t xml:space="preserve">eñores </w:t>
      </w:r>
      <w:r>
        <w:rPr>
          <w:rFonts w:asciiTheme="minorHAnsi" w:hAnsiTheme="minorHAnsi" w:cstheme="minorHAnsi"/>
          <w:sz w:val="22"/>
        </w:rPr>
        <w:t xml:space="preserve">de la </w:t>
      </w:r>
      <w:r w:rsidRPr="007E48B3">
        <w:rPr>
          <w:rFonts w:asciiTheme="minorHAnsi" w:hAnsiTheme="minorHAnsi" w:cstheme="minorHAnsi"/>
          <w:sz w:val="22"/>
        </w:rPr>
        <w:t>Dirección General de Contabilidad Nacional</w:t>
      </w:r>
      <w:r>
        <w:rPr>
          <w:rFonts w:asciiTheme="minorHAnsi" w:hAnsiTheme="minorHAnsi" w:cstheme="minorHAnsi"/>
          <w:sz w:val="22"/>
        </w:rPr>
        <w:t xml:space="preserve">, por medio del que informa lo siguiente: </w:t>
      </w:r>
      <w:r w:rsidRPr="00910F7D">
        <w:rPr>
          <w:rFonts w:asciiTheme="minorHAnsi" w:hAnsiTheme="minorHAnsi" w:cstheme="minorHAnsi"/>
          <w:sz w:val="22"/>
        </w:rPr>
        <w:t xml:space="preserve">Según las disposiciones establecidas en la Ley </w:t>
      </w:r>
      <w:proofErr w:type="spellStart"/>
      <w:r w:rsidRPr="00910F7D">
        <w:rPr>
          <w:rFonts w:asciiTheme="minorHAnsi" w:hAnsiTheme="minorHAnsi" w:cstheme="minorHAnsi"/>
          <w:sz w:val="22"/>
        </w:rPr>
        <w:t>N°</w:t>
      </w:r>
      <w:proofErr w:type="spellEnd"/>
      <w:r w:rsidRPr="00910F7D">
        <w:rPr>
          <w:rFonts w:asciiTheme="minorHAnsi" w:hAnsiTheme="minorHAnsi" w:cstheme="minorHAnsi"/>
          <w:sz w:val="22"/>
        </w:rPr>
        <w:t xml:space="preserve"> 9524, “Ley de Fortalecimiento del Control Presupuestario de los Órganos Desconcentrados del Gobierno Central” y de acuerdo con lo que establece el punto </w:t>
      </w:r>
      <w:proofErr w:type="spellStart"/>
      <w:r w:rsidRPr="00910F7D">
        <w:rPr>
          <w:rFonts w:asciiTheme="minorHAnsi" w:hAnsiTheme="minorHAnsi" w:cstheme="minorHAnsi"/>
          <w:sz w:val="22"/>
        </w:rPr>
        <w:t>N°</w:t>
      </w:r>
      <w:proofErr w:type="spellEnd"/>
      <w:r w:rsidRPr="00910F7D">
        <w:rPr>
          <w:rFonts w:asciiTheme="minorHAnsi" w:hAnsiTheme="minorHAnsi" w:cstheme="minorHAnsi"/>
          <w:sz w:val="22"/>
        </w:rPr>
        <w:t xml:space="preserve"> 18, inciso b) de la circular CIR-TN-021-2020 del 21 de diciembre de 2020, suscrita por el señor Mauricio Arroyo Rivera, Subtesorero Nacional, me permito informar que el día de hoy fueron trasladados a las cuentas en colones y en dólares del Fondo General del Gobierno, las sumas de ¢67 400 000.00 (sesenta y siete millones cuatrocientos mil colones) y $12.900.00 (doce mil novecientos dólares), correspondientes a la recaudación por la venta de bienes y servicios, brindados por la Dirección General del Archivo Nacional, durante el mes de noviembre de 2024, según el siguiente detalle:</w:t>
      </w:r>
      <w:r>
        <w:rPr>
          <w:rFonts w:asciiTheme="minorHAnsi" w:hAnsiTheme="minorHAnsi" w:cstheme="minorHAnsi"/>
          <w:sz w:val="22"/>
        </w:rPr>
        <w:t xml:space="preserve"> --------------------------------------------------------------------------------------------------------</w:t>
      </w:r>
    </w:p>
    <w:tbl>
      <w:tblPr>
        <w:tblW w:w="9890" w:type="dxa"/>
        <w:tblInd w:w="2" w:type="dxa"/>
        <w:shd w:val="clear" w:color="auto" w:fill="FFFFFF"/>
        <w:tblCellMar>
          <w:left w:w="0" w:type="dxa"/>
          <w:right w:w="0" w:type="dxa"/>
        </w:tblCellMar>
        <w:tblLook w:val="04A0" w:firstRow="1" w:lastRow="0" w:firstColumn="1" w:lastColumn="0" w:noHBand="0" w:noVBand="1"/>
      </w:tblPr>
      <w:tblGrid>
        <w:gridCol w:w="1336"/>
        <w:gridCol w:w="4163"/>
        <w:gridCol w:w="1837"/>
        <w:gridCol w:w="1427"/>
        <w:gridCol w:w="1127"/>
      </w:tblGrid>
      <w:tr w:rsidR="00EE1A94" w:rsidRPr="00FA7199" w14:paraId="6A2A843C" w14:textId="77777777" w:rsidTr="0083223B">
        <w:trPr>
          <w:trHeight w:val="527"/>
        </w:trPr>
        <w:tc>
          <w:tcPr>
            <w:tcW w:w="1338" w:type="dxa"/>
            <w:tcBorders>
              <w:top w:val="single" w:sz="8" w:space="0" w:color="auto"/>
              <w:left w:val="single" w:sz="8" w:space="0" w:color="auto"/>
              <w:bottom w:val="single" w:sz="8" w:space="0" w:color="auto"/>
              <w:right w:val="single" w:sz="8" w:space="0" w:color="auto"/>
            </w:tcBorders>
            <w:shd w:val="clear" w:color="auto" w:fill="203764"/>
            <w:tcMar>
              <w:top w:w="0" w:type="dxa"/>
              <w:left w:w="70" w:type="dxa"/>
              <w:bottom w:w="0" w:type="dxa"/>
              <w:right w:w="70" w:type="dxa"/>
            </w:tcMar>
            <w:vAlign w:val="center"/>
            <w:hideMark/>
          </w:tcPr>
          <w:p w14:paraId="00D36699"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b/>
                <w:bCs/>
                <w:sz w:val="22"/>
              </w:rPr>
              <w:lastRenderedPageBreak/>
              <w:t>CTA OPERATIVA</w:t>
            </w:r>
          </w:p>
        </w:tc>
        <w:tc>
          <w:tcPr>
            <w:tcW w:w="4198"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4913B1E8"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b/>
                <w:bCs/>
                <w:sz w:val="22"/>
              </w:rPr>
              <w:t>NOMBRE</w:t>
            </w:r>
          </w:p>
        </w:tc>
        <w:tc>
          <w:tcPr>
            <w:tcW w:w="1838"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139CDF36"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b/>
                <w:bCs/>
                <w:sz w:val="22"/>
              </w:rPr>
              <w:t>POSICIÓN PRESUPUESTARIA</w:t>
            </w:r>
          </w:p>
        </w:tc>
        <w:tc>
          <w:tcPr>
            <w:tcW w:w="1427"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042BD5F7"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b/>
                <w:bCs/>
                <w:sz w:val="22"/>
              </w:rPr>
              <w:t>MONTO</w:t>
            </w:r>
            <w:r w:rsidRPr="00FA7199">
              <w:rPr>
                <w:rFonts w:asciiTheme="minorHAnsi" w:hAnsiTheme="minorHAnsi" w:cstheme="minorHAnsi"/>
                <w:b/>
                <w:bCs/>
                <w:sz w:val="22"/>
              </w:rPr>
              <w:br/>
              <w:t>(COLONES)</w:t>
            </w:r>
          </w:p>
        </w:tc>
        <w:tc>
          <w:tcPr>
            <w:tcW w:w="1088" w:type="dxa"/>
            <w:tcBorders>
              <w:top w:val="single" w:sz="8" w:space="0" w:color="auto"/>
              <w:left w:val="nil"/>
              <w:bottom w:val="single" w:sz="8" w:space="0" w:color="auto"/>
              <w:right w:val="single" w:sz="8" w:space="0" w:color="auto"/>
            </w:tcBorders>
            <w:shd w:val="clear" w:color="auto" w:fill="203764"/>
            <w:tcMar>
              <w:top w:w="0" w:type="dxa"/>
              <w:left w:w="70" w:type="dxa"/>
              <w:bottom w:w="0" w:type="dxa"/>
              <w:right w:w="70" w:type="dxa"/>
            </w:tcMar>
            <w:vAlign w:val="center"/>
            <w:hideMark/>
          </w:tcPr>
          <w:p w14:paraId="20BC12D0"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b/>
                <w:bCs/>
                <w:sz w:val="22"/>
              </w:rPr>
              <w:t>MONTO</w:t>
            </w:r>
            <w:r w:rsidRPr="00FA7199">
              <w:rPr>
                <w:rFonts w:asciiTheme="minorHAnsi" w:hAnsiTheme="minorHAnsi" w:cstheme="minorHAnsi"/>
                <w:b/>
                <w:bCs/>
                <w:sz w:val="22"/>
              </w:rPr>
              <w:br/>
              <w:t>(DOLARES)</w:t>
            </w:r>
          </w:p>
        </w:tc>
      </w:tr>
      <w:tr w:rsidR="00EE1A94" w:rsidRPr="00FA7199" w14:paraId="7E344C2D" w14:textId="77777777" w:rsidTr="0083223B">
        <w:trPr>
          <w:trHeight w:val="315"/>
        </w:trPr>
        <w:tc>
          <w:tcPr>
            <w:tcW w:w="13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C1FE75B"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4199912000</w:t>
            </w:r>
          </w:p>
        </w:tc>
        <w:tc>
          <w:tcPr>
            <w:tcW w:w="41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FB8E09"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Timbre Archivo Nacional</w:t>
            </w:r>
          </w:p>
        </w:tc>
        <w:tc>
          <w:tcPr>
            <w:tcW w:w="183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384D266"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I1191080000001</w:t>
            </w: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8878E2"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3 100 000,00</w:t>
            </w:r>
          </w:p>
        </w:tc>
        <w:tc>
          <w:tcPr>
            <w:tcW w:w="1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924A2B"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0,00</w:t>
            </w:r>
          </w:p>
        </w:tc>
      </w:tr>
      <w:tr w:rsidR="00EE1A94" w:rsidRPr="00FA7199" w14:paraId="29651819" w14:textId="77777777" w:rsidTr="0083223B">
        <w:trPr>
          <w:trHeight w:val="345"/>
        </w:trPr>
        <w:tc>
          <w:tcPr>
            <w:tcW w:w="13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75B6484"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4410299011</w:t>
            </w:r>
          </w:p>
        </w:tc>
        <w:tc>
          <w:tcPr>
            <w:tcW w:w="41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82BF3B2"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Venta Servicios Capacitación Archivo Nacional</w:t>
            </w:r>
          </w:p>
        </w:tc>
        <w:tc>
          <w:tcPr>
            <w:tcW w:w="183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30C20A"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I1312090120001</w:t>
            </w: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E90D353"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0,00</w:t>
            </w:r>
          </w:p>
        </w:tc>
        <w:tc>
          <w:tcPr>
            <w:tcW w:w="1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507DAE3"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0,00</w:t>
            </w:r>
          </w:p>
        </w:tc>
      </w:tr>
      <w:tr w:rsidR="00EE1A94" w:rsidRPr="00FA7199" w14:paraId="74E50FEC" w14:textId="77777777" w:rsidTr="0083223B">
        <w:trPr>
          <w:trHeight w:val="406"/>
        </w:trPr>
        <w:tc>
          <w:tcPr>
            <w:tcW w:w="133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65A448F"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4410299017</w:t>
            </w:r>
          </w:p>
        </w:tc>
        <w:tc>
          <w:tcPr>
            <w:tcW w:w="419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004F4BE"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Venta de servicios varios Archivo Nacional</w:t>
            </w:r>
          </w:p>
        </w:tc>
        <w:tc>
          <w:tcPr>
            <w:tcW w:w="183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92E1237"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I1312090985001</w:t>
            </w: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77D7EC1"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64 300 000,00</w:t>
            </w:r>
          </w:p>
        </w:tc>
        <w:tc>
          <w:tcPr>
            <w:tcW w:w="1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474837D"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12 900,00</w:t>
            </w:r>
          </w:p>
        </w:tc>
      </w:tr>
      <w:tr w:rsidR="00EE1A94" w:rsidRPr="00FA7199" w14:paraId="0AC4A01D" w14:textId="77777777" w:rsidTr="0083223B">
        <w:trPr>
          <w:trHeight w:val="421"/>
        </w:trPr>
        <w:tc>
          <w:tcPr>
            <w:tcW w:w="1338"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12A0D5CF"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4616670001</w:t>
            </w:r>
          </w:p>
        </w:tc>
        <w:tc>
          <w:tcPr>
            <w:tcW w:w="4198"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3F373074"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Transferencias de organismos internacionales al Archivo Nacional</w:t>
            </w:r>
          </w:p>
        </w:tc>
        <w:tc>
          <w:tcPr>
            <w:tcW w:w="1838"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34AAC34"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I1431040000001</w:t>
            </w: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2BD2D78"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0,00</w:t>
            </w:r>
          </w:p>
        </w:tc>
        <w:tc>
          <w:tcPr>
            <w:tcW w:w="1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E86219F"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sz w:val="22"/>
              </w:rPr>
              <w:t>0,00</w:t>
            </w:r>
          </w:p>
        </w:tc>
      </w:tr>
      <w:tr w:rsidR="00EE1A94" w:rsidRPr="00FA7199" w14:paraId="7BD1C4C3" w14:textId="77777777" w:rsidTr="0083223B">
        <w:trPr>
          <w:trHeight w:val="300"/>
        </w:trPr>
        <w:tc>
          <w:tcPr>
            <w:tcW w:w="7375" w:type="dxa"/>
            <w:gridSpan w:val="3"/>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343F39B9"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b/>
                <w:bCs/>
                <w:sz w:val="22"/>
              </w:rPr>
              <w:t>TOTAL</w:t>
            </w:r>
          </w:p>
        </w:tc>
        <w:tc>
          <w:tcPr>
            <w:tcW w:w="14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8964918"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b/>
                <w:bCs/>
                <w:sz w:val="22"/>
              </w:rPr>
              <w:t>67 400 000,00</w:t>
            </w:r>
          </w:p>
        </w:tc>
        <w:tc>
          <w:tcPr>
            <w:tcW w:w="108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87F0439" w14:textId="77777777" w:rsidR="00EE1A94" w:rsidRPr="00FA7199" w:rsidRDefault="00EE1A94" w:rsidP="0083223B">
            <w:pPr>
              <w:pStyle w:val="Subttulo"/>
              <w:spacing w:line="360" w:lineRule="auto"/>
              <w:jc w:val="both"/>
              <w:rPr>
                <w:rFonts w:asciiTheme="minorHAnsi" w:hAnsiTheme="minorHAnsi" w:cstheme="minorHAnsi"/>
                <w:sz w:val="22"/>
              </w:rPr>
            </w:pPr>
            <w:r w:rsidRPr="00FA7199">
              <w:rPr>
                <w:rFonts w:asciiTheme="minorHAnsi" w:hAnsiTheme="minorHAnsi" w:cstheme="minorHAnsi"/>
                <w:b/>
                <w:bCs/>
                <w:sz w:val="22"/>
              </w:rPr>
              <w:t>12 900,00</w:t>
            </w:r>
          </w:p>
        </w:tc>
      </w:tr>
    </w:tbl>
    <w:p w14:paraId="397666AD" w14:textId="77777777" w:rsidR="00EE1A94" w:rsidRDefault="00EE1A94" w:rsidP="00EE1A94">
      <w:pPr>
        <w:pStyle w:val="Subttulo"/>
        <w:spacing w:line="480" w:lineRule="auto"/>
        <w:jc w:val="both"/>
        <w:rPr>
          <w:rFonts w:asciiTheme="minorHAnsi" w:hAnsiTheme="minorHAnsi" w:cstheme="minorHAnsi"/>
          <w:b/>
          <w:bCs/>
          <w:sz w:val="22"/>
        </w:rPr>
      </w:pPr>
      <w:r w:rsidRPr="00FA7199">
        <w:rPr>
          <w:rFonts w:asciiTheme="minorHAnsi" w:hAnsiTheme="minorHAnsi" w:cstheme="minorHAnsi"/>
          <w:sz w:val="22"/>
        </w:rPr>
        <w:t> </w:t>
      </w:r>
      <w:r w:rsidRPr="005F19E7">
        <w:rPr>
          <w:rFonts w:asciiTheme="minorHAnsi" w:hAnsiTheme="minorHAnsi" w:cstheme="minorHAnsi"/>
          <w:b/>
          <w:bCs/>
          <w:sz w:val="22"/>
        </w:rPr>
        <w:t>SE TOMA NOTA</w:t>
      </w:r>
      <w:r>
        <w:rPr>
          <w:rFonts w:asciiTheme="minorHAnsi" w:hAnsiTheme="minorHAnsi" w:cstheme="minorHAnsi"/>
          <w:b/>
          <w:bCs/>
          <w:sz w:val="22"/>
        </w:rPr>
        <w:t>. -------------------------------------------------------------------------------------------------------------------</w:t>
      </w:r>
    </w:p>
    <w:p w14:paraId="0E4DBBD0" w14:textId="77777777" w:rsidR="00EE1A94" w:rsidRPr="00576FCC" w:rsidRDefault="00EE1A94" w:rsidP="00EE1A94">
      <w:pPr>
        <w:pStyle w:val="Subttulo"/>
        <w:spacing w:line="480" w:lineRule="auto"/>
        <w:jc w:val="both"/>
        <w:rPr>
          <w:rFonts w:asciiTheme="minorHAnsi" w:hAnsiTheme="minorHAnsi" w:cstheme="minorHAnsi"/>
          <w:sz w:val="22"/>
        </w:rPr>
      </w:pPr>
      <w:r>
        <w:rPr>
          <w:rFonts w:asciiTheme="minorHAnsi" w:hAnsiTheme="minorHAnsi" w:cstheme="minorHAnsi"/>
          <w:b/>
          <w:bCs/>
          <w:sz w:val="22"/>
        </w:rPr>
        <w:t>ARTICULO 21:</w:t>
      </w:r>
      <w:r>
        <w:rPr>
          <w:rFonts w:asciiTheme="minorHAnsi" w:hAnsiTheme="minorHAnsi" w:cstheme="minorHAnsi"/>
          <w:sz w:val="22"/>
        </w:rPr>
        <w:t xml:space="preserve"> Copia de documento sin número</w:t>
      </w:r>
      <w:r w:rsidRPr="0057102C">
        <w:rPr>
          <w:rFonts w:asciiTheme="minorHAnsi" w:hAnsiTheme="minorHAnsi" w:cstheme="minorHAnsi"/>
          <w:sz w:val="22"/>
        </w:rPr>
        <w:t xml:space="preserve"> del 16 de diciembre del 2024, suscrito por el señor </w:t>
      </w:r>
      <w:r>
        <w:rPr>
          <w:rFonts w:asciiTheme="minorHAnsi" w:hAnsiTheme="minorHAnsi" w:cstheme="minorHAnsi"/>
          <w:sz w:val="22"/>
        </w:rPr>
        <w:t>Víctor Solís Ulate, F</w:t>
      </w:r>
      <w:r w:rsidRPr="008E0BF3">
        <w:rPr>
          <w:rFonts w:asciiTheme="minorHAnsi" w:hAnsiTheme="minorHAnsi" w:cstheme="minorHAnsi"/>
          <w:sz w:val="22"/>
        </w:rPr>
        <w:t>iscal Auxiliar</w:t>
      </w:r>
      <w:r>
        <w:rPr>
          <w:rFonts w:asciiTheme="minorHAnsi" w:hAnsiTheme="minorHAnsi" w:cstheme="minorHAnsi"/>
          <w:sz w:val="22"/>
        </w:rPr>
        <w:t xml:space="preserve">, dirigido al </w:t>
      </w:r>
      <w:r w:rsidRPr="009507C0">
        <w:rPr>
          <w:rFonts w:asciiTheme="minorHAnsi" w:hAnsiTheme="minorHAnsi" w:cstheme="minorHAnsi"/>
          <w:sz w:val="22"/>
        </w:rPr>
        <w:t>Departamento Archivo</w:t>
      </w:r>
      <w:r>
        <w:rPr>
          <w:rFonts w:asciiTheme="minorHAnsi" w:hAnsiTheme="minorHAnsi" w:cstheme="minorHAnsi"/>
          <w:sz w:val="22"/>
        </w:rPr>
        <w:t xml:space="preserve"> Notarial, e</w:t>
      </w:r>
      <w:r w:rsidRPr="00576FCC">
        <w:rPr>
          <w:rFonts w:asciiTheme="minorHAnsi" w:hAnsiTheme="minorHAnsi" w:cstheme="minorHAnsi"/>
          <w:sz w:val="22"/>
        </w:rPr>
        <w:t>n el marco de la causa penal 23-001908-0175-PE, seguida contra Steven Alexander Herrera Abarca por el presunto delito de estafa en perjuicio de Marcela Gutiérrez Rugama, se solicita la certificación de la siguiente información:</w:t>
      </w:r>
      <w:r>
        <w:rPr>
          <w:rFonts w:asciiTheme="minorHAnsi" w:hAnsiTheme="minorHAnsi" w:cstheme="minorHAnsi"/>
          <w:sz w:val="22"/>
        </w:rPr>
        <w:t xml:space="preserve"> --------------</w:t>
      </w:r>
    </w:p>
    <w:p w14:paraId="572AE08B" w14:textId="77777777" w:rsidR="00EE1A94" w:rsidRPr="00576FCC" w:rsidRDefault="00EE1A94" w:rsidP="00CA7155">
      <w:pPr>
        <w:pStyle w:val="Subttulo"/>
        <w:numPr>
          <w:ilvl w:val="0"/>
          <w:numId w:val="2"/>
        </w:numPr>
        <w:spacing w:line="480" w:lineRule="auto"/>
        <w:jc w:val="both"/>
        <w:rPr>
          <w:rFonts w:asciiTheme="minorHAnsi" w:hAnsiTheme="minorHAnsi" w:cstheme="minorHAnsi"/>
          <w:sz w:val="22"/>
        </w:rPr>
      </w:pPr>
      <w:r w:rsidRPr="00576FCC">
        <w:rPr>
          <w:rFonts w:asciiTheme="minorHAnsi" w:hAnsiTheme="minorHAnsi" w:cstheme="minorHAnsi"/>
          <w:sz w:val="22"/>
        </w:rPr>
        <w:t>El contenido del índice notarial del Licenciado y Notario Público José Humberto Carrillo Mora (código 7453), correspondiente a la primera y segunda quincena del mes de mayo de 2023 del Tomo Sexto.</w:t>
      </w:r>
      <w:r>
        <w:rPr>
          <w:rFonts w:asciiTheme="minorHAnsi" w:hAnsiTheme="minorHAnsi" w:cstheme="minorHAnsi"/>
          <w:sz w:val="22"/>
        </w:rPr>
        <w:t xml:space="preserve"> ---------------------------------------------------------------------------------------------------------------</w:t>
      </w:r>
    </w:p>
    <w:p w14:paraId="22F5275D" w14:textId="77777777" w:rsidR="00EE1A94" w:rsidRPr="00576FCC" w:rsidRDefault="00EE1A94" w:rsidP="00CA7155">
      <w:pPr>
        <w:pStyle w:val="Subttulo"/>
        <w:numPr>
          <w:ilvl w:val="0"/>
          <w:numId w:val="2"/>
        </w:numPr>
        <w:spacing w:line="480" w:lineRule="auto"/>
        <w:jc w:val="both"/>
        <w:rPr>
          <w:rFonts w:asciiTheme="minorHAnsi" w:hAnsiTheme="minorHAnsi" w:cstheme="minorHAnsi"/>
          <w:sz w:val="22"/>
        </w:rPr>
      </w:pPr>
      <w:r w:rsidRPr="00576FCC">
        <w:rPr>
          <w:rFonts w:asciiTheme="minorHAnsi" w:hAnsiTheme="minorHAnsi" w:cstheme="minorHAnsi"/>
          <w:sz w:val="22"/>
        </w:rPr>
        <w:t>El contenido del índice notarial del Licenciado y Notario Público José Humberto Carrillo Mora (código 7453), correspondiente a la primera quincena del mes de junio de 2023</w:t>
      </w:r>
      <w:r>
        <w:rPr>
          <w:rFonts w:asciiTheme="minorHAnsi" w:hAnsiTheme="minorHAnsi" w:cstheme="minorHAnsi"/>
          <w:sz w:val="22"/>
        </w:rPr>
        <w:t xml:space="preserve"> </w:t>
      </w:r>
      <w:r w:rsidRPr="00576FCC">
        <w:rPr>
          <w:rFonts w:asciiTheme="minorHAnsi" w:hAnsiTheme="minorHAnsi" w:cstheme="minorHAnsi"/>
          <w:sz w:val="22"/>
        </w:rPr>
        <w:t>del Tomo Sexto.</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31F3DFB8" w14:textId="77777777" w:rsidR="00EE1A94" w:rsidRDefault="00EE1A94" w:rsidP="00EE1A94">
      <w:pPr>
        <w:pStyle w:val="Subttulo"/>
        <w:spacing w:line="480" w:lineRule="auto"/>
        <w:jc w:val="both"/>
        <w:rPr>
          <w:rFonts w:asciiTheme="minorHAnsi" w:hAnsiTheme="minorHAnsi" w:cstheme="minorHAnsi"/>
          <w:sz w:val="22"/>
        </w:rPr>
      </w:pPr>
      <w:r w:rsidRPr="00733CA0">
        <w:rPr>
          <w:rFonts w:asciiTheme="minorHAnsi" w:hAnsiTheme="minorHAnsi" w:cstheme="minorHAnsi"/>
          <w:b/>
          <w:bCs/>
          <w:sz w:val="22"/>
        </w:rPr>
        <w:t>ARTICULO</w:t>
      </w:r>
      <w:r>
        <w:rPr>
          <w:rFonts w:asciiTheme="minorHAnsi" w:hAnsiTheme="minorHAnsi" w:cstheme="minorHAnsi"/>
          <w:b/>
          <w:bCs/>
          <w:sz w:val="22"/>
        </w:rPr>
        <w:t xml:space="preserve"> 22</w:t>
      </w:r>
      <w:r w:rsidRPr="00733CA0">
        <w:rPr>
          <w:rFonts w:asciiTheme="minorHAnsi" w:hAnsiTheme="minorHAnsi" w:cstheme="minorHAnsi"/>
          <w:b/>
          <w:bCs/>
          <w:sz w:val="22"/>
        </w:rPr>
        <w:t xml:space="preserve">: </w:t>
      </w:r>
      <w:r w:rsidRPr="00733CA0">
        <w:rPr>
          <w:rFonts w:asciiTheme="minorHAnsi" w:hAnsiTheme="minorHAnsi" w:cstheme="minorHAnsi"/>
          <w:sz w:val="22"/>
        </w:rPr>
        <w:t>Copia del oficio</w:t>
      </w:r>
      <w:r>
        <w:rPr>
          <w:rFonts w:asciiTheme="minorHAnsi" w:hAnsiTheme="minorHAnsi" w:cstheme="minorHAnsi"/>
          <w:b/>
          <w:bCs/>
          <w:sz w:val="22"/>
        </w:rPr>
        <w:t xml:space="preserve"> </w:t>
      </w:r>
      <w:r w:rsidRPr="00D874B3">
        <w:rPr>
          <w:rFonts w:asciiTheme="minorHAnsi" w:hAnsiTheme="minorHAnsi" w:cstheme="minorHAnsi"/>
          <w:sz w:val="22"/>
        </w:rPr>
        <w:t xml:space="preserve">INEC-GE-888-2024 </w:t>
      </w:r>
      <w:r>
        <w:rPr>
          <w:rFonts w:asciiTheme="minorHAnsi" w:hAnsiTheme="minorHAnsi" w:cstheme="minorHAnsi"/>
          <w:sz w:val="22"/>
        </w:rPr>
        <w:t xml:space="preserve">del </w:t>
      </w:r>
      <w:r w:rsidRPr="001E4856">
        <w:rPr>
          <w:rFonts w:asciiTheme="minorHAnsi" w:hAnsiTheme="minorHAnsi" w:cstheme="minorHAnsi"/>
          <w:sz w:val="22"/>
        </w:rPr>
        <w:t>19 de diciembre de 2024</w:t>
      </w:r>
      <w:r>
        <w:rPr>
          <w:rFonts w:asciiTheme="minorHAnsi" w:hAnsiTheme="minorHAnsi" w:cstheme="minorHAnsi"/>
          <w:sz w:val="22"/>
        </w:rPr>
        <w:t xml:space="preserve">, </w:t>
      </w:r>
      <w:r w:rsidRPr="00D874B3">
        <w:rPr>
          <w:rFonts w:asciiTheme="minorHAnsi" w:hAnsiTheme="minorHAnsi" w:cstheme="minorHAnsi"/>
          <w:sz w:val="22"/>
        </w:rPr>
        <w:t>suscrito por la señora Floribel Méndez Fonseca</w:t>
      </w:r>
      <w:r>
        <w:rPr>
          <w:rFonts w:asciiTheme="minorHAnsi" w:hAnsiTheme="minorHAnsi" w:cstheme="minorHAnsi"/>
          <w:sz w:val="22"/>
        </w:rPr>
        <w:t>,</w:t>
      </w:r>
      <w:r w:rsidRPr="00D874B3">
        <w:rPr>
          <w:rFonts w:asciiTheme="minorHAnsi" w:hAnsiTheme="minorHAnsi" w:cstheme="minorHAnsi"/>
          <w:sz w:val="22"/>
        </w:rPr>
        <w:t xml:space="preserve"> Gerente </w:t>
      </w:r>
      <w:proofErr w:type="spellStart"/>
      <w:r w:rsidRPr="00D874B3">
        <w:rPr>
          <w:rFonts w:asciiTheme="minorHAnsi" w:hAnsiTheme="minorHAnsi" w:cstheme="minorHAnsi"/>
          <w:sz w:val="22"/>
        </w:rPr>
        <w:t>a.i</w:t>
      </w:r>
      <w:proofErr w:type="spellEnd"/>
      <w:r>
        <w:rPr>
          <w:rFonts w:asciiTheme="minorHAnsi" w:hAnsiTheme="minorHAnsi" w:cstheme="minorHAnsi"/>
          <w:sz w:val="22"/>
        </w:rPr>
        <w:t>,</w:t>
      </w:r>
      <w:r w:rsidRPr="00D874B3">
        <w:rPr>
          <w:rFonts w:asciiTheme="minorHAnsi" w:hAnsiTheme="minorHAnsi" w:cstheme="minorHAnsi"/>
          <w:sz w:val="22"/>
        </w:rPr>
        <w:t xml:space="preserve"> </w:t>
      </w:r>
      <w:r>
        <w:rPr>
          <w:rFonts w:asciiTheme="minorHAnsi" w:hAnsiTheme="minorHAnsi" w:cstheme="minorHAnsi"/>
          <w:sz w:val="22"/>
        </w:rPr>
        <w:t xml:space="preserve">dirigido a la </w:t>
      </w:r>
      <w:r w:rsidRPr="006B1043">
        <w:rPr>
          <w:rFonts w:asciiTheme="minorHAnsi" w:hAnsiTheme="minorHAnsi" w:cstheme="minorHAnsi"/>
          <w:sz w:val="22"/>
        </w:rPr>
        <w:t>Comisión Nacional de Selección y Eliminación de Documentos</w:t>
      </w:r>
      <w:r>
        <w:rPr>
          <w:rFonts w:asciiTheme="minorHAnsi" w:hAnsiTheme="minorHAnsi" w:cstheme="minorHAnsi"/>
          <w:sz w:val="22"/>
        </w:rPr>
        <w:t xml:space="preserve"> del</w:t>
      </w:r>
      <w:r w:rsidRPr="006B1043">
        <w:rPr>
          <w:rFonts w:asciiTheme="minorHAnsi" w:hAnsiTheme="minorHAnsi" w:cstheme="minorHAnsi"/>
          <w:sz w:val="22"/>
        </w:rPr>
        <w:t xml:space="preserve"> Archivo Nacional</w:t>
      </w:r>
      <w:r>
        <w:rPr>
          <w:rFonts w:asciiTheme="minorHAnsi" w:hAnsiTheme="minorHAnsi" w:cstheme="minorHAnsi"/>
          <w:sz w:val="22"/>
        </w:rPr>
        <w:t xml:space="preserve">, mediante el que </w:t>
      </w:r>
      <w:r w:rsidRPr="000E6A1D">
        <w:rPr>
          <w:rFonts w:asciiTheme="minorHAnsi" w:hAnsiTheme="minorHAnsi" w:cstheme="minorHAnsi"/>
          <w:sz w:val="22"/>
        </w:rPr>
        <w:t xml:space="preserve">presenta una solicitud para resolver problemas relacionados con las Boletas del Censo de Población y Vivienda de 2000, en el marco de la Resolución CNSED-01-2019. Esta resolución, emitida el 12 de agosto de 2019, estableció que estas boletas debían ser valoradas y preservadas al 100%. Sin embargo, debido a la mala conservación de los documentos por condiciones inapropiadas de almacenamiento, se realizaron acciones correctivas como reubicación, fumigación y mejoras en la preservación. No obstante, aún persisten problemas de deterioro en las </w:t>
      </w:r>
      <w:r w:rsidRPr="000E6A1D">
        <w:rPr>
          <w:rFonts w:asciiTheme="minorHAnsi" w:hAnsiTheme="minorHAnsi" w:cstheme="minorHAnsi"/>
          <w:sz w:val="22"/>
        </w:rPr>
        <w:lastRenderedPageBreak/>
        <w:t>boletas, lo que llevó al INEC a solicitar</w:t>
      </w:r>
      <w:r>
        <w:rPr>
          <w:rFonts w:asciiTheme="minorHAnsi" w:hAnsiTheme="minorHAnsi" w:cstheme="minorHAnsi"/>
          <w:sz w:val="22"/>
        </w:rPr>
        <w:t xml:space="preserve"> la</w:t>
      </w:r>
      <w:r w:rsidRPr="000E6A1D">
        <w:rPr>
          <w:rFonts w:asciiTheme="minorHAnsi" w:hAnsiTheme="minorHAnsi" w:cstheme="minorHAnsi"/>
          <w:sz w:val="22"/>
        </w:rPr>
        <w:t xml:space="preserve"> restauración y digitalización, pero el Archivo Nacional no cuenta con los recursos necesarios para llevar a cabo estas intervenciones.</w:t>
      </w:r>
      <w:r>
        <w:rPr>
          <w:rFonts w:asciiTheme="minorHAnsi" w:hAnsiTheme="minorHAnsi" w:cstheme="minorHAnsi"/>
          <w:sz w:val="22"/>
        </w:rPr>
        <w:t xml:space="preserve"> </w:t>
      </w:r>
      <w:r w:rsidRPr="000E6A1D">
        <w:rPr>
          <w:rFonts w:asciiTheme="minorHAnsi" w:hAnsiTheme="minorHAnsi" w:cstheme="minorHAnsi"/>
          <w:sz w:val="22"/>
        </w:rPr>
        <w:t>El INEC argumenta que los costos asociados a la restauración y los recursos humanos necesarios para esta tarea son elevados. Además, resalta que la preservación total de las boletas no es viable por los costos involucrados y propone reconsiderar el criterio de conservar una muestra representativa, no superior al 10% de la serie total.</w:t>
      </w:r>
      <w:r>
        <w:rPr>
          <w:rFonts w:asciiTheme="minorHAnsi" w:hAnsiTheme="minorHAnsi" w:cstheme="minorHAnsi"/>
          <w:sz w:val="22"/>
        </w:rPr>
        <w:t xml:space="preserve"> </w:t>
      </w:r>
      <w:r w:rsidRPr="000E6A1D">
        <w:rPr>
          <w:rFonts w:asciiTheme="minorHAnsi" w:hAnsiTheme="minorHAnsi" w:cstheme="minorHAnsi"/>
          <w:sz w:val="22"/>
        </w:rPr>
        <w:t>El INEC también menciona que la normativa de secreto estadístico y confidencialidad en Costa Rica protege los datos recopilados para fines estadísticos, lo que hace que la divulgación pública de las boletas sea un desafío. A nivel internacional, existen tratados que también refuerzan la privacidad de los datos personales.</w:t>
      </w:r>
      <w:r>
        <w:rPr>
          <w:rFonts w:asciiTheme="minorHAnsi" w:hAnsiTheme="minorHAnsi" w:cstheme="minorHAnsi"/>
          <w:sz w:val="22"/>
        </w:rPr>
        <w:t xml:space="preserve"> </w:t>
      </w:r>
      <w:r w:rsidRPr="000E6A1D">
        <w:rPr>
          <w:rFonts w:asciiTheme="minorHAnsi" w:hAnsiTheme="minorHAnsi" w:cstheme="minorHAnsi"/>
          <w:sz w:val="22"/>
        </w:rPr>
        <w:t>Por lo tanto, el INEC solicita la derogación de la Resolución CNSED-01-2019, por no haber contado con la participación del INEC en su aprobación y propone que se valore únicamente una muestra de las boletas, permitiendo así continuar con la transferencia de otros documentos del INEC al Archivo Nacional. Además, solicita que no se condicione la transferencia de otras series documentales a la resolución sobre las boletas del censo</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73DA73E0" w14:textId="77777777" w:rsidR="00EE1A94" w:rsidRDefault="00EE1A94" w:rsidP="00EE1A94">
      <w:pPr>
        <w:pStyle w:val="Subttulo"/>
        <w:spacing w:line="480" w:lineRule="auto"/>
        <w:jc w:val="both"/>
        <w:rPr>
          <w:rFonts w:asciiTheme="minorHAnsi" w:hAnsiTheme="minorHAnsi" w:cstheme="minorHAnsi"/>
          <w:sz w:val="22"/>
        </w:rPr>
      </w:pPr>
      <w:r w:rsidRPr="005607F6">
        <w:rPr>
          <w:rFonts w:asciiTheme="minorHAnsi" w:hAnsiTheme="minorHAnsi" w:cstheme="minorHAnsi"/>
          <w:b/>
          <w:bCs/>
          <w:sz w:val="22"/>
        </w:rPr>
        <w:t>ARTICULO</w:t>
      </w:r>
      <w:r>
        <w:rPr>
          <w:rFonts w:asciiTheme="minorHAnsi" w:hAnsiTheme="minorHAnsi" w:cstheme="minorHAnsi"/>
          <w:b/>
          <w:bCs/>
          <w:sz w:val="22"/>
        </w:rPr>
        <w:t xml:space="preserve"> 23.a</w:t>
      </w:r>
      <w:r w:rsidRPr="005607F6">
        <w:rPr>
          <w:rFonts w:asciiTheme="minorHAnsi" w:hAnsiTheme="minorHAnsi" w:cstheme="minorHAnsi"/>
          <w:b/>
          <w:bCs/>
          <w:sz w:val="22"/>
        </w:rPr>
        <w:t>:</w:t>
      </w:r>
      <w:r>
        <w:rPr>
          <w:rFonts w:asciiTheme="minorHAnsi" w:hAnsiTheme="minorHAnsi" w:cstheme="minorHAnsi"/>
          <w:sz w:val="22"/>
        </w:rPr>
        <w:t xml:space="preserve"> Oficio D</w:t>
      </w:r>
      <w:r w:rsidRPr="00B522A2">
        <w:rPr>
          <w:rFonts w:asciiTheme="minorHAnsi" w:hAnsiTheme="minorHAnsi" w:cstheme="minorHAnsi"/>
          <w:sz w:val="22"/>
        </w:rPr>
        <w:t>GAN-DAF-RH-997-2024</w:t>
      </w:r>
      <w:r>
        <w:rPr>
          <w:rFonts w:asciiTheme="minorHAnsi" w:hAnsiTheme="minorHAnsi" w:cstheme="minorHAnsi"/>
          <w:sz w:val="22"/>
        </w:rPr>
        <w:t xml:space="preserve"> del </w:t>
      </w:r>
      <w:r w:rsidRPr="00B522A2">
        <w:rPr>
          <w:rFonts w:asciiTheme="minorHAnsi" w:hAnsiTheme="minorHAnsi" w:cstheme="minorHAnsi"/>
          <w:sz w:val="22"/>
        </w:rPr>
        <w:t>19 de diciembre del 2024</w:t>
      </w:r>
      <w:r>
        <w:rPr>
          <w:rFonts w:asciiTheme="minorHAnsi" w:hAnsiTheme="minorHAnsi" w:cstheme="minorHAnsi"/>
          <w:sz w:val="22"/>
        </w:rPr>
        <w:t xml:space="preserve">, suscrito por las señoras </w:t>
      </w:r>
      <w:r w:rsidRPr="00991EFF">
        <w:rPr>
          <w:rFonts w:asciiTheme="minorHAnsi" w:hAnsiTheme="minorHAnsi" w:cstheme="minorHAnsi"/>
          <w:sz w:val="22"/>
        </w:rPr>
        <w:t>Helen Barquero Durán</w:t>
      </w:r>
      <w:r>
        <w:rPr>
          <w:rFonts w:asciiTheme="minorHAnsi" w:hAnsiTheme="minorHAnsi" w:cstheme="minorHAnsi"/>
          <w:sz w:val="22"/>
        </w:rPr>
        <w:t>,</w:t>
      </w:r>
      <w:r w:rsidRPr="00991EFF">
        <w:rPr>
          <w:rFonts w:asciiTheme="minorHAnsi" w:hAnsiTheme="minorHAnsi" w:cstheme="minorHAnsi"/>
          <w:sz w:val="22"/>
        </w:rPr>
        <w:t xml:space="preserve"> Coordinadora</w:t>
      </w:r>
      <w:r>
        <w:rPr>
          <w:rFonts w:asciiTheme="minorHAnsi" w:hAnsiTheme="minorHAnsi" w:cstheme="minorHAnsi"/>
          <w:sz w:val="22"/>
        </w:rPr>
        <w:t xml:space="preserve"> y </w:t>
      </w:r>
      <w:r w:rsidRPr="00991EFF">
        <w:rPr>
          <w:rFonts w:asciiTheme="minorHAnsi" w:hAnsiTheme="minorHAnsi" w:cstheme="minorHAnsi"/>
          <w:sz w:val="22"/>
        </w:rPr>
        <w:t>Andrea Torres Hernández</w:t>
      </w:r>
      <w:r>
        <w:rPr>
          <w:rFonts w:asciiTheme="minorHAnsi" w:hAnsiTheme="minorHAnsi" w:cstheme="minorHAnsi"/>
          <w:sz w:val="22"/>
        </w:rPr>
        <w:t>,</w:t>
      </w:r>
      <w:r w:rsidRPr="00991EFF">
        <w:rPr>
          <w:rFonts w:asciiTheme="minorHAnsi" w:hAnsiTheme="minorHAnsi" w:cstheme="minorHAnsi"/>
          <w:sz w:val="22"/>
        </w:rPr>
        <w:t xml:space="preserve"> Profesional</w:t>
      </w:r>
      <w:r>
        <w:rPr>
          <w:rFonts w:asciiTheme="minorHAnsi" w:hAnsiTheme="minorHAnsi" w:cstheme="minorHAnsi"/>
          <w:sz w:val="22"/>
        </w:rPr>
        <w:t>, ambas de la O</w:t>
      </w:r>
      <w:r w:rsidRPr="005607F6">
        <w:rPr>
          <w:rFonts w:asciiTheme="minorHAnsi" w:hAnsiTheme="minorHAnsi" w:cstheme="minorHAnsi"/>
          <w:sz w:val="22"/>
        </w:rPr>
        <w:t xml:space="preserve">ficina </w:t>
      </w:r>
      <w:r>
        <w:rPr>
          <w:rFonts w:asciiTheme="minorHAnsi" w:hAnsiTheme="minorHAnsi" w:cstheme="minorHAnsi"/>
          <w:sz w:val="22"/>
        </w:rPr>
        <w:t>A</w:t>
      </w:r>
      <w:r w:rsidRPr="005607F6">
        <w:rPr>
          <w:rFonts w:asciiTheme="minorHAnsi" w:hAnsiTheme="minorHAnsi" w:cstheme="minorHAnsi"/>
          <w:sz w:val="22"/>
        </w:rPr>
        <w:t xml:space="preserve">uxiliar de </w:t>
      </w:r>
      <w:r>
        <w:rPr>
          <w:rFonts w:asciiTheme="minorHAnsi" w:hAnsiTheme="minorHAnsi" w:cstheme="minorHAnsi"/>
          <w:sz w:val="22"/>
        </w:rPr>
        <w:t>G</w:t>
      </w:r>
      <w:r w:rsidRPr="005607F6">
        <w:rPr>
          <w:rFonts w:asciiTheme="minorHAnsi" w:hAnsiTheme="minorHAnsi" w:cstheme="minorHAnsi"/>
          <w:sz w:val="22"/>
        </w:rPr>
        <w:t xml:space="preserve">estión </w:t>
      </w:r>
      <w:r>
        <w:rPr>
          <w:rFonts w:asciiTheme="minorHAnsi" w:hAnsiTheme="minorHAnsi" w:cstheme="minorHAnsi"/>
          <w:sz w:val="22"/>
        </w:rPr>
        <w:t>I</w:t>
      </w:r>
      <w:r w:rsidRPr="005607F6">
        <w:rPr>
          <w:rFonts w:asciiTheme="minorHAnsi" w:hAnsiTheme="minorHAnsi" w:cstheme="minorHAnsi"/>
          <w:sz w:val="22"/>
        </w:rPr>
        <w:t xml:space="preserve">nstitucional de </w:t>
      </w:r>
      <w:r>
        <w:rPr>
          <w:rFonts w:asciiTheme="minorHAnsi" w:hAnsiTheme="minorHAnsi" w:cstheme="minorHAnsi"/>
          <w:sz w:val="22"/>
        </w:rPr>
        <w:t>R</w:t>
      </w:r>
      <w:r w:rsidRPr="005607F6">
        <w:rPr>
          <w:rFonts w:asciiTheme="minorHAnsi" w:hAnsiTheme="minorHAnsi" w:cstheme="minorHAnsi"/>
          <w:sz w:val="22"/>
        </w:rPr>
        <w:t xml:space="preserve">ecursos </w:t>
      </w:r>
      <w:r>
        <w:rPr>
          <w:rFonts w:asciiTheme="minorHAnsi" w:hAnsiTheme="minorHAnsi" w:cstheme="minorHAnsi"/>
          <w:sz w:val="22"/>
        </w:rPr>
        <w:t>H</w:t>
      </w:r>
      <w:r w:rsidRPr="005607F6">
        <w:rPr>
          <w:rFonts w:asciiTheme="minorHAnsi" w:hAnsiTheme="minorHAnsi" w:cstheme="minorHAnsi"/>
          <w:sz w:val="22"/>
        </w:rPr>
        <w:t>umanos</w:t>
      </w:r>
      <w:r>
        <w:rPr>
          <w:rFonts w:asciiTheme="minorHAnsi" w:hAnsiTheme="minorHAnsi" w:cstheme="minorHAnsi"/>
          <w:sz w:val="22"/>
        </w:rPr>
        <w:t xml:space="preserve">, mediante el que remiten </w:t>
      </w:r>
      <w:r w:rsidRPr="004B0975">
        <w:rPr>
          <w:rFonts w:asciiTheme="minorHAnsi" w:hAnsiTheme="minorHAnsi" w:cstheme="minorHAnsi"/>
          <w:sz w:val="22"/>
        </w:rPr>
        <w:t>el Informe de Inspección No. 1235-02249-2024-I, recibido el 19 de diciembre de 2024 de la señora Saray Mejía Brenes, del Área de Aseguramiento y Fiscalización de Servicios de Transporte de la Caja Costarricense del Seguro Social, se refiere a la solicitud de confección de una planilla adicional para la Junta Administrativa del Archivo Nacional. Esta solicitud está relacionada con el pago de diferencias salariales por concepto de costo de vida para los servidores</w:t>
      </w:r>
      <w:r>
        <w:rPr>
          <w:rFonts w:asciiTheme="minorHAnsi" w:hAnsiTheme="minorHAnsi" w:cstheme="minorHAnsi"/>
          <w:sz w:val="22"/>
        </w:rPr>
        <w:t xml:space="preserve"> </w:t>
      </w:r>
      <w:r w:rsidRPr="004B0975">
        <w:rPr>
          <w:rFonts w:asciiTheme="minorHAnsi" w:hAnsiTheme="minorHAnsi" w:cstheme="minorHAnsi"/>
          <w:sz w:val="22"/>
        </w:rPr>
        <w:t>y fue respondida por medio del oficio DGAN-DAF-RH-604-2024</w:t>
      </w:r>
      <w:r>
        <w:rPr>
          <w:rFonts w:asciiTheme="minorHAnsi" w:hAnsiTheme="minorHAnsi" w:cstheme="minorHAnsi"/>
          <w:sz w:val="22"/>
        </w:rPr>
        <w:t xml:space="preserve"> </w:t>
      </w:r>
      <w:r w:rsidRPr="004B0975">
        <w:rPr>
          <w:rFonts w:asciiTheme="minorHAnsi" w:hAnsiTheme="minorHAnsi" w:cstheme="minorHAnsi"/>
          <w:sz w:val="22"/>
        </w:rPr>
        <w:t>del 16 de octubre de 2024.</w:t>
      </w:r>
      <w:r>
        <w:rPr>
          <w:rFonts w:asciiTheme="minorHAnsi" w:hAnsiTheme="minorHAnsi" w:cstheme="minorHAnsi"/>
          <w:sz w:val="22"/>
        </w:rPr>
        <w:t xml:space="preserve"> </w:t>
      </w:r>
      <w:r w:rsidRPr="004B0975">
        <w:rPr>
          <w:rFonts w:asciiTheme="minorHAnsi" w:hAnsiTheme="minorHAnsi" w:cstheme="minorHAnsi"/>
          <w:sz w:val="22"/>
        </w:rPr>
        <w:t>Se recomienda responder a la Caja Costarricense del Seguro Social indicando que no se presentará ningún recurso y solicitar la facturación inmediata. Además, se señala que los recargos e intereses moratorios se calcularán al formalizar el pago de las cuotas y aportes, lo que incrementará el monto a pagar.</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1E9C5702" w14:textId="77777777" w:rsidR="00EE1A94" w:rsidRDefault="00EE1A94" w:rsidP="00EE1A94">
      <w:pPr>
        <w:pStyle w:val="Subttulo"/>
        <w:spacing w:line="480" w:lineRule="auto"/>
        <w:jc w:val="both"/>
        <w:rPr>
          <w:rFonts w:asciiTheme="minorHAnsi" w:hAnsiTheme="minorHAnsi" w:cstheme="minorHAnsi"/>
          <w:b/>
          <w:bCs/>
          <w:sz w:val="22"/>
        </w:rPr>
      </w:pPr>
      <w:r w:rsidRPr="00ED3435">
        <w:rPr>
          <w:rFonts w:asciiTheme="minorHAnsi" w:hAnsiTheme="minorHAnsi" w:cstheme="minorHAnsi"/>
          <w:b/>
          <w:bCs/>
          <w:sz w:val="22"/>
        </w:rPr>
        <w:lastRenderedPageBreak/>
        <w:t xml:space="preserve">ARTICULO </w:t>
      </w:r>
      <w:r>
        <w:rPr>
          <w:rFonts w:asciiTheme="minorHAnsi" w:hAnsiTheme="minorHAnsi" w:cstheme="minorHAnsi"/>
          <w:b/>
          <w:bCs/>
          <w:sz w:val="22"/>
        </w:rPr>
        <w:t>23.b:</w:t>
      </w:r>
      <w:r>
        <w:rPr>
          <w:rFonts w:asciiTheme="minorHAnsi" w:hAnsiTheme="minorHAnsi" w:cstheme="minorHAnsi"/>
          <w:sz w:val="22"/>
        </w:rPr>
        <w:t xml:space="preserve"> Copia del oficio </w:t>
      </w:r>
      <w:r w:rsidRPr="00CD1076">
        <w:rPr>
          <w:rFonts w:asciiTheme="minorHAnsi" w:hAnsiTheme="minorHAnsi" w:cstheme="minorHAnsi"/>
          <w:sz w:val="22"/>
        </w:rPr>
        <w:t xml:space="preserve">DGAN-DG-670-2024 </w:t>
      </w:r>
      <w:r>
        <w:rPr>
          <w:rFonts w:asciiTheme="minorHAnsi" w:hAnsiTheme="minorHAnsi" w:cstheme="minorHAnsi"/>
          <w:sz w:val="22"/>
        </w:rPr>
        <w:t xml:space="preserve">del </w:t>
      </w:r>
      <w:r w:rsidRPr="00B522A2">
        <w:rPr>
          <w:rFonts w:asciiTheme="minorHAnsi" w:hAnsiTheme="minorHAnsi" w:cstheme="minorHAnsi"/>
          <w:sz w:val="22"/>
        </w:rPr>
        <w:t>19 de diciembre del 2024</w:t>
      </w:r>
      <w:r>
        <w:rPr>
          <w:rFonts w:asciiTheme="minorHAnsi" w:hAnsiTheme="minorHAnsi" w:cstheme="minorHAnsi"/>
          <w:sz w:val="22"/>
        </w:rPr>
        <w:t xml:space="preserve">, suscrito por la señora Carmen Elena Campos Ramírez, Directora Ejecutiva, dirigido a la señora </w:t>
      </w:r>
      <w:r w:rsidRPr="00ED3435">
        <w:rPr>
          <w:rFonts w:asciiTheme="minorHAnsi" w:hAnsiTheme="minorHAnsi" w:cstheme="minorHAnsi"/>
          <w:sz w:val="22"/>
        </w:rPr>
        <w:t>Ivannia Gutiérrez Vargas</w:t>
      </w:r>
      <w:r>
        <w:rPr>
          <w:rFonts w:asciiTheme="minorHAnsi" w:hAnsiTheme="minorHAnsi" w:cstheme="minorHAnsi"/>
          <w:sz w:val="22"/>
        </w:rPr>
        <w:t>,</w:t>
      </w:r>
      <w:r w:rsidRPr="00ED3435">
        <w:rPr>
          <w:rFonts w:asciiTheme="minorHAnsi" w:hAnsiTheme="minorHAnsi" w:cstheme="minorHAnsi"/>
          <w:sz w:val="22"/>
        </w:rPr>
        <w:t xml:space="preserve"> Área de Aseguramiento y Fiscalización de Servicios Subárea de Servicios de Transporte </w:t>
      </w:r>
      <w:r>
        <w:rPr>
          <w:rFonts w:asciiTheme="minorHAnsi" w:hAnsiTheme="minorHAnsi" w:cstheme="minorHAnsi"/>
          <w:sz w:val="22"/>
        </w:rPr>
        <w:t xml:space="preserve">de la </w:t>
      </w:r>
      <w:r w:rsidRPr="00ED3435">
        <w:rPr>
          <w:rFonts w:asciiTheme="minorHAnsi" w:hAnsiTheme="minorHAnsi" w:cstheme="minorHAnsi"/>
          <w:sz w:val="22"/>
        </w:rPr>
        <w:t>Caja Costarricense del Seguro Social</w:t>
      </w:r>
      <w:r>
        <w:rPr>
          <w:rFonts w:asciiTheme="minorHAnsi" w:hAnsiTheme="minorHAnsi" w:cstheme="minorHAnsi"/>
          <w:sz w:val="22"/>
        </w:rPr>
        <w:t xml:space="preserve">, mediante el que </w:t>
      </w:r>
      <w:r w:rsidRPr="00ED3435">
        <w:rPr>
          <w:rFonts w:asciiTheme="minorHAnsi" w:hAnsiTheme="minorHAnsi" w:cstheme="minorHAnsi"/>
          <w:sz w:val="22"/>
        </w:rPr>
        <w:t xml:space="preserve">informa que se aprueba lo contenido en el informe de inspección No. 1235-02250-2024-I, para atender la solicitud de confección de planilla adicional a nombre de la Junta Administrativa del Archivo Nacional, a través </w:t>
      </w:r>
      <w:r>
        <w:rPr>
          <w:rFonts w:asciiTheme="minorHAnsi" w:hAnsiTheme="minorHAnsi" w:cstheme="minorHAnsi"/>
          <w:sz w:val="22"/>
        </w:rPr>
        <w:t>del</w:t>
      </w:r>
      <w:r w:rsidRPr="00ED3435">
        <w:rPr>
          <w:rFonts w:asciiTheme="minorHAnsi" w:hAnsiTheme="minorHAnsi" w:cstheme="minorHAnsi"/>
          <w:sz w:val="22"/>
        </w:rPr>
        <w:t xml:space="preserve"> oficio DGAN-DAF-RH-604-2024 de 16 de octubre del 2024, en relación con diferencias salariales adeudas a las personas servidoras, para el cual no se va a presentar ningún tipo de recurso</w:t>
      </w:r>
      <w:r>
        <w:rPr>
          <w:rFonts w:asciiTheme="minorHAnsi" w:hAnsiTheme="minorHAnsi" w:cstheme="minorHAnsi"/>
          <w:sz w:val="22"/>
        </w:rPr>
        <w:t xml:space="preserve">, por lo que </w:t>
      </w:r>
      <w:r w:rsidRPr="004B3629">
        <w:rPr>
          <w:rFonts w:asciiTheme="minorHAnsi" w:hAnsiTheme="minorHAnsi" w:cstheme="minorHAnsi"/>
          <w:sz w:val="22"/>
        </w:rPr>
        <w:t>se solicita proceder con la facturación instantánea de los montos adeudados</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3AA66D1D" w14:textId="77777777" w:rsidR="00EE1A94" w:rsidRDefault="00EE1A94" w:rsidP="00EE1A94">
      <w:pPr>
        <w:pStyle w:val="Subttulo"/>
        <w:spacing w:line="480" w:lineRule="auto"/>
        <w:jc w:val="both"/>
        <w:rPr>
          <w:rFonts w:asciiTheme="minorHAnsi" w:hAnsiTheme="minorHAnsi" w:cstheme="minorHAnsi"/>
          <w:sz w:val="22"/>
        </w:rPr>
      </w:pPr>
      <w:r w:rsidRPr="00ED3435">
        <w:rPr>
          <w:rFonts w:asciiTheme="minorHAnsi" w:hAnsiTheme="minorHAnsi" w:cstheme="minorHAnsi"/>
          <w:b/>
          <w:bCs/>
          <w:sz w:val="22"/>
        </w:rPr>
        <w:t xml:space="preserve">ARTICULO </w:t>
      </w:r>
      <w:r>
        <w:rPr>
          <w:rFonts w:asciiTheme="minorHAnsi" w:hAnsiTheme="minorHAnsi" w:cstheme="minorHAnsi"/>
          <w:b/>
          <w:bCs/>
          <w:sz w:val="22"/>
        </w:rPr>
        <w:t xml:space="preserve">23.c: </w:t>
      </w:r>
      <w:r w:rsidRPr="00901F4B">
        <w:rPr>
          <w:rFonts w:asciiTheme="minorHAnsi" w:hAnsiTheme="minorHAnsi" w:cstheme="minorHAnsi"/>
          <w:sz w:val="22"/>
        </w:rPr>
        <w:t>Copia del oficio</w:t>
      </w:r>
      <w:r w:rsidRPr="004B3629">
        <w:rPr>
          <w:rFonts w:asciiTheme="minorHAnsi" w:hAnsiTheme="minorHAnsi" w:cstheme="minorHAnsi"/>
          <w:sz w:val="22"/>
        </w:rPr>
        <w:t xml:space="preserve"> DGAN-DG-671-2024</w:t>
      </w:r>
      <w:r w:rsidRPr="00141AD3">
        <w:rPr>
          <w:rFonts w:asciiTheme="minorHAnsi" w:hAnsiTheme="minorHAnsi" w:cstheme="minorHAnsi"/>
          <w:sz w:val="22"/>
        </w:rPr>
        <w:t xml:space="preserve"> </w:t>
      </w:r>
      <w:r>
        <w:rPr>
          <w:rFonts w:asciiTheme="minorHAnsi" w:hAnsiTheme="minorHAnsi" w:cstheme="minorHAnsi"/>
          <w:sz w:val="22"/>
        </w:rPr>
        <w:t xml:space="preserve">del </w:t>
      </w:r>
      <w:r w:rsidRPr="00B522A2">
        <w:rPr>
          <w:rFonts w:asciiTheme="minorHAnsi" w:hAnsiTheme="minorHAnsi" w:cstheme="minorHAnsi"/>
          <w:sz w:val="22"/>
        </w:rPr>
        <w:t>19 de diciembre del 2024</w:t>
      </w:r>
      <w:r>
        <w:rPr>
          <w:rFonts w:asciiTheme="minorHAnsi" w:hAnsiTheme="minorHAnsi" w:cstheme="minorHAnsi"/>
          <w:sz w:val="22"/>
        </w:rPr>
        <w:t xml:space="preserve">, suscrito por la señora Carmen Elena Campos Ramírez, Directora Ejecutiva, dirigido a la señora </w:t>
      </w:r>
      <w:r w:rsidRPr="00ED3435">
        <w:rPr>
          <w:rFonts w:asciiTheme="minorHAnsi" w:hAnsiTheme="minorHAnsi" w:cstheme="minorHAnsi"/>
          <w:sz w:val="22"/>
        </w:rPr>
        <w:t>Ivannia Gutiérrez Vargas</w:t>
      </w:r>
      <w:r>
        <w:rPr>
          <w:rFonts w:asciiTheme="minorHAnsi" w:hAnsiTheme="minorHAnsi" w:cstheme="minorHAnsi"/>
          <w:sz w:val="22"/>
        </w:rPr>
        <w:t>,</w:t>
      </w:r>
      <w:r w:rsidRPr="00ED3435">
        <w:rPr>
          <w:rFonts w:asciiTheme="minorHAnsi" w:hAnsiTheme="minorHAnsi" w:cstheme="minorHAnsi"/>
          <w:sz w:val="22"/>
        </w:rPr>
        <w:t xml:space="preserve"> Área de Aseguramiento y Fiscalización de Servicios Subárea de Servicios de Transporte</w:t>
      </w:r>
      <w:r>
        <w:rPr>
          <w:rFonts w:asciiTheme="minorHAnsi" w:hAnsiTheme="minorHAnsi" w:cstheme="minorHAnsi"/>
          <w:sz w:val="22"/>
        </w:rPr>
        <w:t xml:space="preserve"> de la</w:t>
      </w:r>
      <w:r w:rsidRPr="00ED3435">
        <w:rPr>
          <w:rFonts w:asciiTheme="minorHAnsi" w:hAnsiTheme="minorHAnsi" w:cstheme="minorHAnsi"/>
          <w:sz w:val="22"/>
        </w:rPr>
        <w:t xml:space="preserve"> Caja Costarricense del Seguro Social</w:t>
      </w:r>
      <w:r>
        <w:rPr>
          <w:rFonts w:asciiTheme="minorHAnsi" w:hAnsiTheme="minorHAnsi" w:cstheme="minorHAnsi"/>
          <w:sz w:val="22"/>
        </w:rPr>
        <w:t xml:space="preserve">, mediante el que informa </w:t>
      </w:r>
      <w:r w:rsidRPr="00872F20">
        <w:rPr>
          <w:rFonts w:asciiTheme="minorHAnsi" w:hAnsiTheme="minorHAnsi" w:cstheme="minorHAnsi"/>
          <w:sz w:val="22"/>
        </w:rPr>
        <w:t xml:space="preserve">que se aprueba lo contenido en el informe de inspección No. 1235-02249-2024-I, para atender la solicitud de confección de planilla adicional a nombre de la Junta Administrativa del Archivo Nacional, a través </w:t>
      </w:r>
      <w:r>
        <w:rPr>
          <w:rFonts w:asciiTheme="minorHAnsi" w:hAnsiTheme="minorHAnsi" w:cstheme="minorHAnsi"/>
          <w:sz w:val="22"/>
        </w:rPr>
        <w:t>del</w:t>
      </w:r>
      <w:r w:rsidRPr="00872F20">
        <w:rPr>
          <w:rFonts w:asciiTheme="minorHAnsi" w:hAnsiTheme="minorHAnsi" w:cstheme="minorHAnsi"/>
          <w:sz w:val="22"/>
        </w:rPr>
        <w:t xml:space="preserve"> oficio DGAN-DAF-RH-604-2024 de 16 de octubre del 2024, en relación con diferencias salariales adeudas a las personas servidoras, para el cual no se va a presentar ningún tipo de recurs</w:t>
      </w:r>
      <w:r>
        <w:rPr>
          <w:rFonts w:asciiTheme="minorHAnsi" w:hAnsiTheme="minorHAnsi" w:cstheme="minorHAnsi"/>
          <w:sz w:val="22"/>
        </w:rPr>
        <w:t xml:space="preserve">o, por lo que </w:t>
      </w:r>
      <w:r w:rsidRPr="00872F20">
        <w:rPr>
          <w:rFonts w:asciiTheme="minorHAnsi" w:hAnsiTheme="minorHAnsi" w:cstheme="minorHAnsi"/>
          <w:sz w:val="22"/>
        </w:rPr>
        <w:t>se solicita proceder con la facturación instantánea de los montos adeudados.</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1DB4D62B" w14:textId="77777777" w:rsidR="00EE1A94" w:rsidRDefault="00EE1A94" w:rsidP="00EE1A94">
      <w:pPr>
        <w:pStyle w:val="Subttulo"/>
        <w:spacing w:line="480" w:lineRule="auto"/>
        <w:jc w:val="both"/>
        <w:rPr>
          <w:rFonts w:asciiTheme="minorHAnsi" w:hAnsiTheme="minorHAnsi" w:cstheme="minorHAnsi"/>
          <w:b/>
          <w:bCs/>
          <w:sz w:val="22"/>
        </w:rPr>
      </w:pPr>
      <w:r w:rsidRPr="003911BB">
        <w:rPr>
          <w:rFonts w:asciiTheme="minorHAnsi" w:hAnsiTheme="minorHAnsi" w:cstheme="minorHAnsi"/>
          <w:b/>
          <w:bCs/>
          <w:sz w:val="22"/>
        </w:rPr>
        <w:t>ARTICULO</w:t>
      </w:r>
      <w:r>
        <w:rPr>
          <w:rFonts w:asciiTheme="minorHAnsi" w:hAnsiTheme="minorHAnsi" w:cstheme="minorHAnsi"/>
          <w:b/>
          <w:bCs/>
          <w:sz w:val="22"/>
        </w:rPr>
        <w:t xml:space="preserve"> 24</w:t>
      </w:r>
      <w:r w:rsidRPr="003911BB">
        <w:rPr>
          <w:rFonts w:asciiTheme="minorHAnsi" w:hAnsiTheme="minorHAnsi" w:cstheme="minorHAnsi"/>
          <w:b/>
          <w:bCs/>
          <w:sz w:val="22"/>
        </w:rPr>
        <w:t xml:space="preserve">: </w:t>
      </w:r>
      <w:r w:rsidRPr="00287327">
        <w:rPr>
          <w:rFonts w:asciiTheme="minorHAnsi" w:hAnsiTheme="minorHAnsi" w:cstheme="minorHAnsi"/>
          <w:sz w:val="22"/>
        </w:rPr>
        <w:t>Correo electrónico del 6 de enero del 2025</w:t>
      </w:r>
      <w:r>
        <w:rPr>
          <w:rFonts w:asciiTheme="minorHAnsi" w:hAnsiTheme="minorHAnsi" w:cstheme="minorHAnsi"/>
          <w:sz w:val="22"/>
        </w:rPr>
        <w:t xml:space="preserve"> de</w:t>
      </w:r>
      <w:r w:rsidRPr="00287327">
        <w:rPr>
          <w:rFonts w:asciiTheme="minorHAnsi" w:hAnsiTheme="minorHAnsi" w:cstheme="minorHAnsi"/>
          <w:sz w:val="22"/>
        </w:rPr>
        <w:t>l señor Danilo Sanabria Vargas, Coordinador de la Unidad Financier</w:t>
      </w:r>
      <w:r>
        <w:rPr>
          <w:rFonts w:asciiTheme="minorHAnsi" w:hAnsiTheme="minorHAnsi" w:cstheme="minorHAnsi"/>
          <w:sz w:val="22"/>
        </w:rPr>
        <w:t xml:space="preserve">o Contable, por medio del que </w:t>
      </w:r>
      <w:r w:rsidRPr="00854216">
        <w:rPr>
          <w:rFonts w:asciiTheme="minorHAnsi" w:hAnsiTheme="minorHAnsi" w:cstheme="minorHAnsi"/>
          <w:sz w:val="22"/>
        </w:rPr>
        <w:t>detall</w:t>
      </w:r>
      <w:r>
        <w:rPr>
          <w:rFonts w:asciiTheme="minorHAnsi" w:hAnsiTheme="minorHAnsi" w:cstheme="minorHAnsi"/>
          <w:sz w:val="22"/>
        </w:rPr>
        <w:t xml:space="preserve">a </w:t>
      </w:r>
      <w:r w:rsidRPr="00854216">
        <w:rPr>
          <w:rFonts w:asciiTheme="minorHAnsi" w:hAnsiTheme="minorHAnsi" w:cstheme="minorHAnsi"/>
          <w:sz w:val="22"/>
        </w:rPr>
        <w:t xml:space="preserve">los montos recaudados en el 2024 por concepto de ventas de bienes y servicios, los cuales fueron traslados al Fondo General del Gobierno, según lo establece la Ley </w:t>
      </w:r>
      <w:proofErr w:type="spellStart"/>
      <w:r w:rsidRPr="00854216">
        <w:rPr>
          <w:rFonts w:asciiTheme="minorHAnsi" w:hAnsiTheme="minorHAnsi" w:cstheme="minorHAnsi"/>
          <w:sz w:val="22"/>
        </w:rPr>
        <w:t>N°</w:t>
      </w:r>
      <w:proofErr w:type="spellEnd"/>
      <w:r w:rsidRPr="00854216">
        <w:rPr>
          <w:rFonts w:asciiTheme="minorHAnsi" w:hAnsiTheme="minorHAnsi" w:cstheme="minorHAnsi"/>
          <w:sz w:val="22"/>
        </w:rPr>
        <w:t xml:space="preserve"> 9524, “Ley de Fortalecimiento del Control Presupuestario de los Órganos Desconcentrados del Gobierno Central”.</w:t>
      </w:r>
      <w:r>
        <w:rPr>
          <w:rFonts w:asciiTheme="minorHAnsi" w:hAnsiTheme="minorHAnsi" w:cstheme="minorHAnsi"/>
          <w:sz w:val="22"/>
        </w:rPr>
        <w:t xml:space="preserve"> -------------------------------------------------------------------------------------</w:t>
      </w:r>
    </w:p>
    <w:tbl>
      <w:tblPr>
        <w:tblW w:w="5960" w:type="dxa"/>
        <w:jc w:val="center"/>
        <w:shd w:val="clear" w:color="auto" w:fill="FFFFFF"/>
        <w:tblCellMar>
          <w:left w:w="0" w:type="dxa"/>
          <w:right w:w="0" w:type="dxa"/>
        </w:tblCellMar>
        <w:tblLook w:val="04A0" w:firstRow="1" w:lastRow="0" w:firstColumn="1" w:lastColumn="0" w:noHBand="0" w:noVBand="1"/>
      </w:tblPr>
      <w:tblGrid>
        <w:gridCol w:w="1406"/>
        <w:gridCol w:w="1722"/>
        <w:gridCol w:w="1585"/>
        <w:gridCol w:w="1247"/>
      </w:tblGrid>
      <w:tr w:rsidR="00EE1A94" w:rsidRPr="0042782B" w14:paraId="4729AB81" w14:textId="77777777" w:rsidTr="0083223B">
        <w:trPr>
          <w:trHeight w:val="300"/>
          <w:jc w:val="center"/>
        </w:trPr>
        <w:tc>
          <w:tcPr>
            <w:tcW w:w="5960"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D88E0ED"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TRASLADOS DE BCR A FONDO GENERAL</w:t>
            </w:r>
          </w:p>
        </w:tc>
      </w:tr>
      <w:tr w:rsidR="00EE1A94" w:rsidRPr="0042782B" w14:paraId="753B1D35" w14:textId="77777777" w:rsidTr="0083223B">
        <w:trPr>
          <w:trHeight w:val="300"/>
          <w:jc w:val="center"/>
        </w:trPr>
        <w:tc>
          <w:tcPr>
            <w:tcW w:w="5960" w:type="dxa"/>
            <w:gridSpan w:val="4"/>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24A551AD"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INGRESOS DE 2024</w:t>
            </w:r>
          </w:p>
        </w:tc>
      </w:tr>
      <w:tr w:rsidR="00EE1A94" w:rsidRPr="0042782B" w14:paraId="0D88A258"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77DC5F67"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lastRenderedPageBreak/>
              <w:t> </w:t>
            </w:r>
          </w:p>
        </w:tc>
        <w:tc>
          <w:tcPr>
            <w:tcW w:w="3307" w:type="dxa"/>
            <w:gridSpan w:val="2"/>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C44FB03"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COLONES</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D5E8106"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DOLARES</w:t>
            </w:r>
          </w:p>
        </w:tc>
      </w:tr>
      <w:tr w:rsidR="00EE1A94" w:rsidRPr="0042782B" w14:paraId="4AE78CFE"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DC8B14E"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MES</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746E50A"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BCR PRINC</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5CD7318"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BCR TAN</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5C53DFB"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BCR $</w:t>
            </w:r>
          </w:p>
        </w:tc>
      </w:tr>
      <w:tr w:rsidR="00EE1A94" w:rsidRPr="0042782B" w14:paraId="43ED2053"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018B8B4"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ENERO</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F728F5B"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77 000 000,00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8F27837"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3 600 000,00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8FAADDE"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18 000,00</w:t>
            </w:r>
          </w:p>
        </w:tc>
      </w:tr>
      <w:tr w:rsidR="00EE1A94" w:rsidRPr="0042782B" w14:paraId="37B70364"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7AFDE199"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FEBRERO</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8C4956D"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64 100 000,00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8A577B3"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3 500 000,00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EEDE6AA"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17 900,00</w:t>
            </w:r>
          </w:p>
        </w:tc>
      </w:tr>
      <w:tr w:rsidR="00EE1A94" w:rsidRPr="0042782B" w14:paraId="0B31317E"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309E215"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MARZO</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D32EF6F"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77 800 000,00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6184AD3"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2 500 000,00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CFB2E6F"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59 000,00</w:t>
            </w:r>
          </w:p>
        </w:tc>
      </w:tr>
      <w:tr w:rsidR="00EE1A94" w:rsidRPr="0042782B" w14:paraId="11B1E3BC"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79446817"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ABRIL</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05A38D5"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83 100 000,00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0433499"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4 300 000,00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D4596AB"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50 000,00</w:t>
            </w:r>
          </w:p>
        </w:tc>
      </w:tr>
      <w:tr w:rsidR="00EE1A94" w:rsidRPr="0042782B" w14:paraId="02D704E7"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707A4CF4"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MAYO</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EE72C8C"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76 300 000,00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5A4ACBC"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3 800 000,00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98372C7"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9 000,00</w:t>
            </w:r>
          </w:p>
        </w:tc>
      </w:tr>
      <w:tr w:rsidR="00EE1A94" w:rsidRPr="0042782B" w14:paraId="526C2A4E"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DE3C5C6"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JUNIO</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626E4B7"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59 000 000,00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D2142A1"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4 000 000,00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00607F6"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16 300,00</w:t>
            </w:r>
          </w:p>
        </w:tc>
      </w:tr>
      <w:tr w:rsidR="00EE1A94" w:rsidRPr="0042782B" w14:paraId="69CFACDC"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1A9FC62F"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JULIO</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E82B65D"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69 800 000,00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79AFDF3"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3 600 000,00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00D5056"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18 300,00</w:t>
            </w:r>
          </w:p>
        </w:tc>
      </w:tr>
      <w:tr w:rsidR="00EE1A94" w:rsidRPr="0042782B" w14:paraId="0AD9DBAE"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5F2767E9"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AGOSTO</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05CA3661"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58 600 000,00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994EDD2"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4 500 000,00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21746F2D"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11 800,00</w:t>
            </w:r>
          </w:p>
        </w:tc>
      </w:tr>
      <w:tr w:rsidR="00EE1A94" w:rsidRPr="0042782B" w14:paraId="71C4B6AD"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62CD5CE1"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SEPTIEMBRE</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B710631"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54 400 000,00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3A077991"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3 200 000,00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BCF7B94"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13 100,00</w:t>
            </w:r>
          </w:p>
        </w:tc>
      </w:tr>
      <w:tr w:rsidR="00EE1A94" w:rsidRPr="0042782B" w14:paraId="6A9F699C"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22A109DA"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OCTUBRE</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703C58B"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67 400 000,00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06BE14B4"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3 300 000,00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52D0180"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16 600,00</w:t>
            </w:r>
          </w:p>
        </w:tc>
      </w:tr>
      <w:tr w:rsidR="00EE1A94" w:rsidRPr="0042782B" w14:paraId="39F8CC54"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00A364E9"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NOVIEMBRE</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762ECF4"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64 300 000,00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92909DC"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3 100 000,00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66C0B42"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12 900,00</w:t>
            </w:r>
          </w:p>
        </w:tc>
      </w:tr>
      <w:tr w:rsidR="00EE1A94" w:rsidRPr="0042782B" w14:paraId="250A5821"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18C374D4"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DICIEMBRE</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D65B957"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67 300 000,00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2840DA7"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3 900 000,00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F0CB1B5"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17 400,00</w:t>
            </w:r>
          </w:p>
        </w:tc>
      </w:tr>
      <w:tr w:rsidR="00EE1A94" w:rsidRPr="0042782B" w14:paraId="7B23CF11" w14:textId="77777777" w:rsidTr="0083223B">
        <w:trPr>
          <w:trHeight w:val="300"/>
          <w:jc w:val="center"/>
        </w:trPr>
        <w:tc>
          <w:tcPr>
            <w:tcW w:w="140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18E3A8B5"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TOTALES</w:t>
            </w:r>
          </w:p>
        </w:tc>
        <w:tc>
          <w:tcPr>
            <w:tcW w:w="172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0CBDC80"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819 100 000,00</w:t>
            </w:r>
          </w:p>
        </w:tc>
        <w:tc>
          <w:tcPr>
            <w:tcW w:w="15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7D715E8"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43 300 000,00</w:t>
            </w:r>
          </w:p>
        </w:tc>
        <w:tc>
          <w:tcPr>
            <w:tcW w:w="124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1704569" w14:textId="77777777" w:rsidR="00EE1A94" w:rsidRPr="0042782B" w:rsidRDefault="00EE1A94" w:rsidP="0083223B">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260 300,00</w:t>
            </w:r>
          </w:p>
        </w:tc>
      </w:tr>
    </w:tbl>
    <w:p w14:paraId="27CBBE2E" w14:textId="77777777" w:rsidR="00EE1A94" w:rsidRPr="0042782B" w:rsidRDefault="00EE1A94" w:rsidP="00EE1A94">
      <w:pPr>
        <w:pStyle w:val="Subttulo"/>
        <w:spacing w:line="480" w:lineRule="auto"/>
        <w:jc w:val="both"/>
        <w:rPr>
          <w:rFonts w:asciiTheme="minorHAnsi" w:hAnsiTheme="minorHAnsi" w:cstheme="minorHAnsi"/>
          <w:sz w:val="22"/>
        </w:rPr>
      </w:pPr>
      <w:r w:rsidRPr="0042782B">
        <w:rPr>
          <w:rFonts w:asciiTheme="minorHAnsi" w:hAnsiTheme="minorHAnsi" w:cstheme="minorHAnsi"/>
          <w:sz w:val="22"/>
        </w:rPr>
        <w:t> En total se trasladó al Fondo General la suma de ¢862 400 000,00 y $260 300,00.</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4E4BC00E" w14:textId="77777777" w:rsidR="00EE1A94" w:rsidRPr="00367F58" w:rsidRDefault="00EE1A94" w:rsidP="00EE1A94">
      <w:pPr>
        <w:pStyle w:val="Subttulo"/>
        <w:spacing w:line="480" w:lineRule="auto"/>
        <w:jc w:val="both"/>
        <w:rPr>
          <w:rFonts w:asciiTheme="minorHAnsi" w:hAnsiTheme="minorHAnsi" w:cstheme="minorHAnsi"/>
          <w:b/>
          <w:bCs/>
          <w:sz w:val="22"/>
        </w:rPr>
      </w:pPr>
      <w:r w:rsidRPr="00854216">
        <w:rPr>
          <w:rFonts w:asciiTheme="minorHAnsi" w:hAnsiTheme="minorHAnsi" w:cstheme="minorHAnsi"/>
          <w:b/>
          <w:bCs/>
          <w:sz w:val="22"/>
        </w:rPr>
        <w:t> </w:t>
      </w:r>
      <w:r>
        <w:rPr>
          <w:rFonts w:asciiTheme="minorHAnsi" w:hAnsiTheme="minorHAnsi" w:cstheme="minorHAnsi"/>
          <w:b/>
          <w:bCs/>
          <w:sz w:val="22"/>
        </w:rPr>
        <w:t xml:space="preserve">ARTICULO 25: </w:t>
      </w:r>
      <w:r w:rsidRPr="007966E3">
        <w:rPr>
          <w:rFonts w:asciiTheme="minorHAnsi" w:hAnsiTheme="minorHAnsi" w:cstheme="minorHAnsi"/>
          <w:sz w:val="22"/>
        </w:rPr>
        <w:t>Copia del</w:t>
      </w:r>
      <w:r>
        <w:rPr>
          <w:rFonts w:asciiTheme="minorHAnsi" w:hAnsiTheme="minorHAnsi" w:cstheme="minorHAnsi"/>
          <w:b/>
          <w:bCs/>
          <w:sz w:val="22"/>
        </w:rPr>
        <w:t xml:space="preserve"> c</w:t>
      </w:r>
      <w:r w:rsidRPr="00610EA6">
        <w:rPr>
          <w:rFonts w:asciiTheme="minorHAnsi" w:hAnsiTheme="minorHAnsi" w:cstheme="minorHAnsi"/>
          <w:sz w:val="22"/>
        </w:rPr>
        <w:t>orreo electrónico del 31 de diciembre del 2024</w:t>
      </w:r>
      <w:r>
        <w:rPr>
          <w:rFonts w:asciiTheme="minorHAnsi" w:hAnsiTheme="minorHAnsi" w:cstheme="minorHAnsi"/>
          <w:sz w:val="22"/>
        </w:rPr>
        <w:t xml:space="preserve"> del señor</w:t>
      </w:r>
      <w:r w:rsidRPr="00610EA6">
        <w:rPr>
          <w:rFonts w:asciiTheme="minorHAnsi" w:hAnsiTheme="minorHAnsi" w:cstheme="minorHAnsi"/>
          <w:sz w:val="22"/>
        </w:rPr>
        <w:t xml:space="preserve"> Elías Vega Morales, Coordinador de</w:t>
      </w:r>
      <w:r>
        <w:rPr>
          <w:rFonts w:asciiTheme="minorHAnsi" w:hAnsiTheme="minorHAnsi" w:cstheme="minorHAnsi"/>
          <w:sz w:val="22"/>
        </w:rPr>
        <w:t xml:space="preserve"> la Unidad</w:t>
      </w:r>
      <w:r w:rsidRPr="00610EA6">
        <w:rPr>
          <w:rFonts w:asciiTheme="minorHAnsi" w:hAnsiTheme="minorHAnsi" w:cstheme="minorHAnsi"/>
          <w:sz w:val="22"/>
        </w:rPr>
        <w:t xml:space="preserve"> Proveeduría</w:t>
      </w:r>
      <w:r>
        <w:rPr>
          <w:rFonts w:asciiTheme="minorHAnsi" w:hAnsiTheme="minorHAnsi" w:cstheme="minorHAnsi"/>
          <w:sz w:val="22"/>
        </w:rPr>
        <w:t>,</w:t>
      </w:r>
      <w:r w:rsidRPr="00610EA6">
        <w:rPr>
          <w:rFonts w:asciiTheme="minorHAnsi" w:hAnsiTheme="minorHAnsi" w:cstheme="minorHAnsi"/>
          <w:sz w:val="22"/>
        </w:rPr>
        <w:t xml:space="preserve"> </w:t>
      </w:r>
      <w:r>
        <w:rPr>
          <w:rFonts w:asciiTheme="minorHAnsi" w:hAnsiTheme="minorHAnsi" w:cstheme="minorHAnsi"/>
          <w:sz w:val="22"/>
        </w:rPr>
        <w:t>dirigido a jefaturas y coordinadores del Archivo Nacional, por medio del que informa del i</w:t>
      </w:r>
      <w:r w:rsidRPr="00610EA6">
        <w:rPr>
          <w:rFonts w:asciiTheme="minorHAnsi" w:hAnsiTheme="minorHAnsi" w:cstheme="minorHAnsi"/>
          <w:sz w:val="22"/>
        </w:rPr>
        <w:t>nicio de</w:t>
      </w:r>
      <w:r>
        <w:rPr>
          <w:rFonts w:asciiTheme="minorHAnsi" w:hAnsiTheme="minorHAnsi" w:cstheme="minorHAnsi"/>
          <w:sz w:val="22"/>
        </w:rPr>
        <w:t xml:space="preserve"> la ejecución presupuestaria </w:t>
      </w:r>
      <w:r w:rsidRPr="00610EA6">
        <w:rPr>
          <w:rFonts w:asciiTheme="minorHAnsi" w:hAnsiTheme="minorHAnsi" w:cstheme="minorHAnsi"/>
          <w:sz w:val="22"/>
        </w:rPr>
        <w:t xml:space="preserve">2025, </w:t>
      </w:r>
      <w:r>
        <w:rPr>
          <w:rFonts w:asciiTheme="minorHAnsi" w:hAnsiTheme="minorHAnsi" w:cstheme="minorHAnsi"/>
          <w:sz w:val="22"/>
        </w:rPr>
        <w:t>indicando</w:t>
      </w:r>
      <w:r w:rsidRPr="00610EA6">
        <w:rPr>
          <w:rFonts w:asciiTheme="minorHAnsi" w:hAnsiTheme="minorHAnsi" w:cstheme="minorHAnsi"/>
          <w:sz w:val="22"/>
        </w:rPr>
        <w:t xml:space="preserve"> que desde ya pueden gestionar los trámites de contratación pública que consideren, sin esperar a la publicación del Programa Anual de Adquisiciones 2025.  De modo que las etapas de estudio de mercado, reserva presupuestaria y remisión de solicitudes de bienes y servicios por SICOP pueden realizarlas a partir del primer día laboral, así como el envío al distribuidor para el trámite correspondiente. Sobre el código de Programa de Adquisiciones para la Reserva Presupuestaria, pueden consultarlo a </w:t>
      </w:r>
      <w:r>
        <w:rPr>
          <w:rFonts w:asciiTheme="minorHAnsi" w:hAnsiTheme="minorHAnsi" w:cstheme="minorHAnsi"/>
          <w:sz w:val="22"/>
        </w:rPr>
        <w:t>esa unidad</w:t>
      </w:r>
      <w:r w:rsidRPr="00610EA6">
        <w:rPr>
          <w:rFonts w:asciiTheme="minorHAnsi" w:hAnsiTheme="minorHAnsi" w:cstheme="minorHAnsi"/>
          <w:sz w:val="22"/>
        </w:rPr>
        <w:t xml:space="preserve"> mientras se les remiten las listas con los códigos definitivos, lo cual acontecerá antes de finalizar enero.</w:t>
      </w:r>
      <w:r>
        <w:rPr>
          <w:rFonts w:asciiTheme="minorHAnsi" w:hAnsiTheme="minorHAnsi" w:cstheme="minorHAnsi"/>
          <w:sz w:val="22"/>
        </w:rPr>
        <w:t xml:space="preserve"> </w:t>
      </w:r>
      <w:r w:rsidRPr="005F19E7">
        <w:rPr>
          <w:rFonts w:asciiTheme="minorHAnsi" w:hAnsiTheme="minorHAnsi" w:cstheme="minorHAnsi"/>
          <w:b/>
          <w:bCs/>
          <w:sz w:val="22"/>
        </w:rPr>
        <w:t>SE TOMA NOTA</w:t>
      </w:r>
      <w:r>
        <w:rPr>
          <w:rFonts w:asciiTheme="minorHAnsi" w:hAnsiTheme="minorHAnsi" w:cstheme="minorHAnsi"/>
          <w:b/>
          <w:bCs/>
          <w:sz w:val="22"/>
        </w:rPr>
        <w:t>. ----------</w:t>
      </w:r>
    </w:p>
    <w:p w14:paraId="4B13AEA7" w14:textId="77777777" w:rsidR="00EE1A94" w:rsidRDefault="00EE1A94" w:rsidP="00EE1A94">
      <w:pPr>
        <w:pStyle w:val="Subttulo"/>
        <w:spacing w:line="480" w:lineRule="auto"/>
        <w:jc w:val="both"/>
        <w:rPr>
          <w:rFonts w:asciiTheme="minorHAnsi" w:hAnsiTheme="minorHAnsi" w:cstheme="minorHAnsi"/>
          <w:b/>
          <w:bCs/>
          <w:sz w:val="22"/>
        </w:rPr>
      </w:pPr>
      <w:r w:rsidRPr="006A0F19">
        <w:rPr>
          <w:rFonts w:asciiTheme="minorHAnsi" w:hAnsiTheme="minorHAnsi" w:cstheme="minorHAnsi"/>
          <w:b/>
          <w:bCs/>
          <w:sz w:val="22"/>
        </w:rPr>
        <w:lastRenderedPageBreak/>
        <w:t>ARTICULO</w:t>
      </w:r>
      <w:r>
        <w:rPr>
          <w:rFonts w:asciiTheme="minorHAnsi" w:hAnsiTheme="minorHAnsi" w:cstheme="minorHAnsi"/>
          <w:b/>
          <w:bCs/>
          <w:sz w:val="22"/>
        </w:rPr>
        <w:t xml:space="preserve"> 26</w:t>
      </w:r>
      <w:r w:rsidRPr="006A0F19">
        <w:rPr>
          <w:rFonts w:asciiTheme="minorHAnsi" w:hAnsiTheme="minorHAnsi" w:cstheme="minorHAnsi"/>
          <w:b/>
          <w:bCs/>
          <w:sz w:val="22"/>
        </w:rPr>
        <w:t xml:space="preserve">: </w:t>
      </w:r>
      <w:r w:rsidRPr="007966E3">
        <w:rPr>
          <w:rFonts w:asciiTheme="minorHAnsi" w:hAnsiTheme="minorHAnsi" w:cstheme="minorHAnsi"/>
          <w:sz w:val="22"/>
        </w:rPr>
        <w:t>Copia del</w:t>
      </w:r>
      <w:r>
        <w:rPr>
          <w:rFonts w:asciiTheme="minorHAnsi" w:hAnsiTheme="minorHAnsi" w:cstheme="minorHAnsi"/>
          <w:b/>
          <w:bCs/>
          <w:sz w:val="22"/>
        </w:rPr>
        <w:t xml:space="preserve"> </w:t>
      </w:r>
      <w:r>
        <w:rPr>
          <w:rFonts w:asciiTheme="minorHAnsi" w:hAnsiTheme="minorHAnsi" w:cstheme="minorHAnsi"/>
          <w:sz w:val="22"/>
        </w:rPr>
        <w:t>c</w:t>
      </w:r>
      <w:r w:rsidRPr="00610EA6">
        <w:rPr>
          <w:rFonts w:asciiTheme="minorHAnsi" w:hAnsiTheme="minorHAnsi" w:cstheme="minorHAnsi"/>
          <w:sz w:val="22"/>
        </w:rPr>
        <w:t>orreo electrónico del</w:t>
      </w:r>
      <w:r>
        <w:rPr>
          <w:rFonts w:asciiTheme="minorHAnsi" w:hAnsiTheme="minorHAnsi" w:cstheme="minorHAnsi"/>
          <w:sz w:val="22"/>
        </w:rPr>
        <w:t xml:space="preserve"> 6 de enero del 2025 de la señorita María Fernanda Guzmán, Analista de la Unidad Proveeduría, dirigido a </w:t>
      </w:r>
      <w:proofErr w:type="gramStart"/>
      <w:r w:rsidRPr="00170DDA">
        <w:rPr>
          <w:rFonts w:asciiTheme="minorHAnsi" w:hAnsiTheme="minorHAnsi" w:cstheme="minorHAnsi"/>
          <w:sz w:val="22"/>
        </w:rPr>
        <w:t>Jefes</w:t>
      </w:r>
      <w:proofErr w:type="gramEnd"/>
      <w:r w:rsidRPr="00170DDA">
        <w:rPr>
          <w:rFonts w:asciiTheme="minorHAnsi" w:hAnsiTheme="minorHAnsi" w:cstheme="minorHAnsi"/>
          <w:sz w:val="22"/>
        </w:rPr>
        <w:t xml:space="preserve">, coordinadores y secretarias </w:t>
      </w:r>
      <w:r>
        <w:rPr>
          <w:rFonts w:asciiTheme="minorHAnsi" w:hAnsiTheme="minorHAnsi" w:cstheme="minorHAnsi"/>
          <w:sz w:val="22"/>
        </w:rPr>
        <w:t>de d</w:t>
      </w:r>
      <w:r w:rsidRPr="00170DDA">
        <w:rPr>
          <w:rFonts w:asciiTheme="minorHAnsi" w:hAnsiTheme="minorHAnsi" w:cstheme="minorHAnsi"/>
          <w:sz w:val="22"/>
        </w:rPr>
        <w:t xml:space="preserve">epartamentos y </w:t>
      </w:r>
      <w:r>
        <w:rPr>
          <w:rFonts w:asciiTheme="minorHAnsi" w:hAnsiTheme="minorHAnsi" w:cstheme="minorHAnsi"/>
          <w:sz w:val="22"/>
        </w:rPr>
        <w:t>u</w:t>
      </w:r>
      <w:r w:rsidRPr="00170DDA">
        <w:rPr>
          <w:rFonts w:asciiTheme="minorHAnsi" w:hAnsiTheme="minorHAnsi" w:cstheme="minorHAnsi"/>
          <w:sz w:val="22"/>
        </w:rPr>
        <w:t>nidades</w:t>
      </w:r>
      <w:r>
        <w:rPr>
          <w:rFonts w:asciiTheme="minorHAnsi" w:hAnsiTheme="minorHAnsi" w:cstheme="minorHAnsi"/>
          <w:sz w:val="22"/>
        </w:rPr>
        <w:t xml:space="preserve">, por medio del que informa que </w:t>
      </w:r>
      <w:r w:rsidRPr="00E62925">
        <w:rPr>
          <w:rFonts w:asciiTheme="minorHAnsi" w:hAnsiTheme="minorHAnsi" w:cstheme="minorHAnsi"/>
          <w:sz w:val="22"/>
        </w:rPr>
        <w:t xml:space="preserve">según </w:t>
      </w:r>
      <w:r>
        <w:rPr>
          <w:rFonts w:asciiTheme="minorHAnsi" w:hAnsiTheme="minorHAnsi" w:cstheme="minorHAnsi"/>
          <w:sz w:val="22"/>
        </w:rPr>
        <w:t>el</w:t>
      </w:r>
      <w:r w:rsidRPr="00E62925">
        <w:rPr>
          <w:rFonts w:asciiTheme="minorHAnsi" w:hAnsiTheme="minorHAnsi" w:cstheme="minorHAnsi"/>
          <w:sz w:val="22"/>
        </w:rPr>
        <w:t xml:space="preserve"> último infor</w:t>
      </w:r>
      <w:r>
        <w:rPr>
          <w:rFonts w:asciiTheme="minorHAnsi" w:hAnsiTheme="minorHAnsi" w:cstheme="minorHAnsi"/>
          <w:sz w:val="22"/>
        </w:rPr>
        <w:t>me</w:t>
      </w:r>
      <w:r w:rsidRPr="00E62925">
        <w:rPr>
          <w:rFonts w:asciiTheme="minorHAnsi" w:hAnsiTheme="minorHAnsi" w:cstheme="minorHAnsi"/>
          <w:sz w:val="22"/>
        </w:rPr>
        <w:t xml:space="preserve"> del 2024 al corte del 20 de diciembre 2024, sus unidades o departamentos no tienen trámites pendientes en esa Proveeduría Institucional; los trámites asignados fueron ejecut</w:t>
      </w:r>
      <w:r>
        <w:rPr>
          <w:rFonts w:asciiTheme="minorHAnsi" w:hAnsiTheme="minorHAnsi" w:cstheme="minorHAnsi"/>
          <w:sz w:val="22"/>
        </w:rPr>
        <w:t>ados</w:t>
      </w:r>
      <w:r w:rsidRPr="00E62925">
        <w:rPr>
          <w:rFonts w:asciiTheme="minorHAnsi" w:hAnsiTheme="minorHAnsi" w:cstheme="minorHAnsi"/>
          <w:sz w:val="22"/>
        </w:rPr>
        <w:t xml:space="preserve"> y finiquitados según correspondí</w:t>
      </w:r>
      <w:r>
        <w:rPr>
          <w:rFonts w:asciiTheme="minorHAnsi" w:hAnsiTheme="minorHAnsi" w:cstheme="minorHAnsi"/>
          <w:sz w:val="22"/>
        </w:rPr>
        <w:t xml:space="preserve">a. Hace mención que para </w:t>
      </w:r>
      <w:r w:rsidRPr="00E62925">
        <w:rPr>
          <w:rFonts w:asciiTheme="minorHAnsi" w:hAnsiTheme="minorHAnsi" w:cstheme="minorHAnsi"/>
          <w:sz w:val="22"/>
        </w:rPr>
        <w:t xml:space="preserve">el 2025, continúan en proceso </w:t>
      </w:r>
      <w:r>
        <w:rPr>
          <w:rFonts w:asciiTheme="minorHAnsi" w:hAnsiTheme="minorHAnsi" w:cstheme="minorHAnsi"/>
          <w:sz w:val="22"/>
        </w:rPr>
        <w:t>dos</w:t>
      </w:r>
      <w:r w:rsidRPr="00E62925">
        <w:rPr>
          <w:rFonts w:asciiTheme="minorHAnsi" w:hAnsiTheme="minorHAnsi" w:cstheme="minorHAnsi"/>
          <w:sz w:val="22"/>
        </w:rPr>
        <w:t xml:space="preserve"> licitaciones mayores del DAN y una licitación menor </w:t>
      </w:r>
      <w:r>
        <w:rPr>
          <w:rFonts w:asciiTheme="minorHAnsi" w:hAnsiTheme="minorHAnsi" w:cstheme="minorHAnsi"/>
          <w:sz w:val="22"/>
        </w:rPr>
        <w:t xml:space="preserve">de </w:t>
      </w:r>
      <w:r w:rsidRPr="00E62925">
        <w:rPr>
          <w:rFonts w:asciiTheme="minorHAnsi" w:hAnsiTheme="minorHAnsi" w:cstheme="minorHAnsi"/>
          <w:sz w:val="22"/>
        </w:rPr>
        <w:t>Servicios Generale</w:t>
      </w:r>
      <w:r>
        <w:rPr>
          <w:rFonts w:asciiTheme="minorHAnsi" w:hAnsiTheme="minorHAnsi" w:cstheme="minorHAnsi"/>
          <w:sz w:val="22"/>
        </w:rPr>
        <w:t xml:space="preserve">s. </w:t>
      </w:r>
      <w:r w:rsidRPr="005F19E7">
        <w:rPr>
          <w:rFonts w:asciiTheme="minorHAnsi" w:hAnsiTheme="minorHAnsi" w:cstheme="minorHAnsi"/>
          <w:b/>
          <w:bCs/>
          <w:sz w:val="22"/>
        </w:rPr>
        <w:t>SE TOMA NOTA</w:t>
      </w:r>
      <w:r>
        <w:rPr>
          <w:rFonts w:asciiTheme="minorHAnsi" w:hAnsiTheme="minorHAnsi" w:cstheme="minorHAnsi"/>
          <w:b/>
          <w:bCs/>
          <w:sz w:val="22"/>
        </w:rPr>
        <w:t>. ------------------------------------------------------------------------------------------------------------------------</w:t>
      </w:r>
    </w:p>
    <w:p w14:paraId="0AB206AD" w14:textId="77777777" w:rsidR="00EE1A94" w:rsidRPr="00DB7A90" w:rsidRDefault="00EE1A94" w:rsidP="00EE1A94">
      <w:pPr>
        <w:pStyle w:val="Subttulo"/>
        <w:spacing w:line="480" w:lineRule="auto"/>
        <w:jc w:val="both"/>
        <w:rPr>
          <w:rFonts w:asciiTheme="minorHAnsi" w:hAnsiTheme="minorHAnsi" w:cstheme="minorHAnsi"/>
          <w:b/>
          <w:bCs/>
          <w:sz w:val="22"/>
        </w:rPr>
      </w:pPr>
      <w:r w:rsidRPr="001360DD">
        <w:rPr>
          <w:rFonts w:asciiTheme="minorHAnsi" w:hAnsiTheme="minorHAnsi" w:cstheme="minorHAnsi"/>
          <w:vanish/>
          <w:color w:val="000000" w:themeColor="text1"/>
          <w:sz w:val="22"/>
        </w:rPr>
        <w:t>Final del formulario</w:t>
      </w:r>
      <w:r w:rsidRPr="00DC4F87">
        <w:rPr>
          <w:rFonts w:asciiTheme="minorHAnsi" w:hAnsiTheme="minorHAnsi" w:cstheme="minorHAnsi"/>
          <w:sz w:val="22"/>
        </w:rPr>
        <w:t xml:space="preserve">Al ser las </w:t>
      </w:r>
      <w:r>
        <w:rPr>
          <w:rFonts w:asciiTheme="minorHAnsi" w:hAnsiTheme="minorHAnsi" w:cstheme="minorHAnsi"/>
          <w:sz w:val="22"/>
        </w:rPr>
        <w:t>diez</w:t>
      </w:r>
      <w:r w:rsidRPr="00DC4F87">
        <w:rPr>
          <w:rFonts w:asciiTheme="minorHAnsi" w:hAnsiTheme="minorHAnsi" w:cstheme="minorHAnsi"/>
          <w:sz w:val="22"/>
        </w:rPr>
        <w:t xml:space="preserve"> horas y </w:t>
      </w:r>
      <w:r>
        <w:rPr>
          <w:rFonts w:asciiTheme="minorHAnsi" w:hAnsiTheme="minorHAnsi" w:cstheme="minorHAnsi"/>
          <w:sz w:val="22"/>
        </w:rPr>
        <w:t xml:space="preserve">cincuenta </w:t>
      </w:r>
      <w:r w:rsidRPr="00DC4F87">
        <w:rPr>
          <w:rFonts w:asciiTheme="minorHAnsi" w:hAnsiTheme="minorHAnsi" w:cstheme="minorHAnsi"/>
          <w:sz w:val="22"/>
        </w:rPr>
        <w:t>minutos se levanta la sesión.</w:t>
      </w:r>
      <w:r>
        <w:rPr>
          <w:rFonts w:asciiTheme="minorHAnsi" w:hAnsiTheme="minorHAnsi" w:cstheme="minorHAnsi"/>
          <w:sz w:val="22"/>
        </w:rPr>
        <w:t xml:space="preserve"> ---------------------------------------------------------</w:t>
      </w:r>
    </w:p>
    <w:p w14:paraId="6AB6C927" w14:textId="77777777" w:rsidR="00EE1A94" w:rsidRDefault="00EE1A94" w:rsidP="00EE1A94">
      <w:pPr>
        <w:tabs>
          <w:tab w:val="left" w:pos="360"/>
        </w:tabs>
        <w:spacing w:line="480" w:lineRule="auto"/>
        <w:rPr>
          <w:rFonts w:ascii="Calibri" w:eastAsia="Calibri" w:hAnsi="Calibri" w:cs="Calibri"/>
          <w:bCs/>
          <w:sz w:val="22"/>
          <w:szCs w:val="22"/>
        </w:rPr>
      </w:pPr>
    </w:p>
    <w:p w14:paraId="014FC0C0" w14:textId="77777777" w:rsidR="00EE1A94" w:rsidRDefault="00EE1A94" w:rsidP="00EE1A94">
      <w:pPr>
        <w:tabs>
          <w:tab w:val="left" w:pos="360"/>
        </w:tabs>
        <w:spacing w:line="480" w:lineRule="auto"/>
        <w:jc w:val="center"/>
        <w:rPr>
          <w:rFonts w:ascii="Calibri" w:eastAsia="Calibri" w:hAnsi="Calibri" w:cs="Calibri"/>
          <w:bCs/>
          <w:sz w:val="22"/>
          <w:szCs w:val="22"/>
        </w:rPr>
      </w:pPr>
    </w:p>
    <w:p w14:paraId="6BA24895" w14:textId="77777777" w:rsidR="00EE1A94" w:rsidRPr="00065D0A" w:rsidRDefault="00EE1A94" w:rsidP="00EE1A94">
      <w:pPr>
        <w:pStyle w:val="Subttulo"/>
        <w:spacing w:line="480" w:lineRule="auto"/>
        <w:jc w:val="center"/>
        <w:rPr>
          <w:rFonts w:asciiTheme="minorHAnsi" w:hAnsiTheme="minorHAnsi" w:cstheme="minorHAnsi"/>
          <w:sz w:val="22"/>
        </w:rPr>
      </w:pPr>
      <w:r w:rsidRPr="00065D0A">
        <w:rPr>
          <w:rFonts w:asciiTheme="minorHAnsi" w:hAnsiTheme="minorHAnsi" w:cstheme="minorHAnsi"/>
          <w:sz w:val="22"/>
        </w:rPr>
        <w:t>____________________          _____________________               __________________</w:t>
      </w:r>
    </w:p>
    <w:p w14:paraId="4BC77D3B" w14:textId="77777777" w:rsidR="00EE1A94" w:rsidRPr="00065D0A" w:rsidRDefault="00EE1A94" w:rsidP="00EE1A94">
      <w:pPr>
        <w:pStyle w:val="Subttulo"/>
        <w:spacing w:line="480" w:lineRule="auto"/>
        <w:jc w:val="center"/>
        <w:rPr>
          <w:rFonts w:asciiTheme="minorHAnsi" w:hAnsiTheme="minorHAnsi" w:cstheme="minorHAnsi"/>
          <w:sz w:val="22"/>
        </w:rPr>
      </w:pPr>
      <w:r>
        <w:rPr>
          <w:rFonts w:asciiTheme="minorHAnsi" w:hAnsiTheme="minorHAnsi" w:cstheme="minorHAnsi"/>
          <w:sz w:val="22"/>
        </w:rPr>
        <w:t xml:space="preserve">    </w:t>
      </w:r>
      <w:r w:rsidRPr="00065D0A">
        <w:rPr>
          <w:rFonts w:asciiTheme="minorHAnsi" w:hAnsiTheme="minorHAnsi" w:cstheme="minorHAnsi"/>
          <w:sz w:val="22"/>
        </w:rPr>
        <w:t xml:space="preserve">Alexander Castro Mena       </w:t>
      </w:r>
      <w:r>
        <w:rPr>
          <w:rFonts w:asciiTheme="minorHAnsi" w:hAnsiTheme="minorHAnsi" w:cstheme="minorHAnsi"/>
          <w:sz w:val="22"/>
        </w:rPr>
        <w:t xml:space="preserve">  </w:t>
      </w:r>
      <w:r w:rsidRPr="00065D0A">
        <w:rPr>
          <w:rFonts w:asciiTheme="minorHAnsi" w:hAnsiTheme="minorHAnsi" w:cstheme="minorHAnsi"/>
          <w:sz w:val="22"/>
        </w:rPr>
        <w:t xml:space="preserve">Guillermo Sandi Baltodano         </w:t>
      </w:r>
      <w:r>
        <w:rPr>
          <w:rFonts w:asciiTheme="minorHAnsi" w:hAnsiTheme="minorHAnsi" w:cstheme="minorHAnsi"/>
          <w:sz w:val="22"/>
        </w:rPr>
        <w:t xml:space="preserve">        </w:t>
      </w:r>
      <w:r w:rsidRPr="00065D0A">
        <w:rPr>
          <w:rFonts w:asciiTheme="minorHAnsi" w:hAnsiTheme="minorHAnsi" w:cstheme="minorHAnsi"/>
          <w:sz w:val="22"/>
        </w:rPr>
        <w:t xml:space="preserve"> Ricardo Badilla Marín</w:t>
      </w:r>
    </w:p>
    <w:p w14:paraId="3F1C249D" w14:textId="77777777" w:rsidR="00EE1A94" w:rsidRPr="00065D0A" w:rsidRDefault="00EE1A94" w:rsidP="00EE1A94">
      <w:pPr>
        <w:pStyle w:val="Subttulo"/>
        <w:spacing w:line="480" w:lineRule="auto"/>
        <w:rPr>
          <w:rFonts w:asciiTheme="minorHAnsi" w:hAnsiTheme="minorHAnsi" w:cstheme="minorHAnsi"/>
          <w:b/>
          <w:bCs/>
          <w:sz w:val="22"/>
        </w:rPr>
      </w:pPr>
      <w:r>
        <w:rPr>
          <w:rFonts w:asciiTheme="minorHAnsi" w:hAnsiTheme="minorHAnsi" w:cstheme="minorHAnsi"/>
          <w:b/>
          <w:bCs/>
          <w:sz w:val="22"/>
        </w:rPr>
        <w:t xml:space="preserve">                              </w:t>
      </w:r>
      <w:r w:rsidRPr="00065D0A">
        <w:rPr>
          <w:rFonts w:asciiTheme="minorHAnsi" w:hAnsiTheme="minorHAnsi" w:cstheme="minorHAnsi"/>
          <w:b/>
          <w:bCs/>
          <w:sz w:val="22"/>
        </w:rPr>
        <w:t xml:space="preserve">Presidente                     </w:t>
      </w:r>
      <w:r>
        <w:rPr>
          <w:rFonts w:asciiTheme="minorHAnsi" w:hAnsiTheme="minorHAnsi" w:cstheme="minorHAnsi"/>
          <w:b/>
          <w:bCs/>
          <w:sz w:val="22"/>
        </w:rPr>
        <w:t xml:space="preserve">    </w:t>
      </w:r>
      <w:r w:rsidRPr="00065D0A">
        <w:rPr>
          <w:rFonts w:asciiTheme="minorHAnsi" w:hAnsiTheme="minorHAnsi" w:cstheme="minorHAnsi"/>
          <w:b/>
          <w:bCs/>
          <w:sz w:val="22"/>
        </w:rPr>
        <w:t xml:space="preserve">   </w:t>
      </w:r>
      <w:proofErr w:type="spellStart"/>
      <w:proofErr w:type="gramStart"/>
      <w:r w:rsidRPr="00065D0A">
        <w:rPr>
          <w:rFonts w:asciiTheme="minorHAnsi" w:hAnsiTheme="minorHAnsi" w:cstheme="minorHAnsi"/>
          <w:b/>
          <w:bCs/>
          <w:sz w:val="22"/>
        </w:rPr>
        <w:t>Presidente</w:t>
      </w:r>
      <w:proofErr w:type="spellEnd"/>
      <w:proofErr w:type="gramEnd"/>
      <w:r w:rsidRPr="00065D0A">
        <w:rPr>
          <w:rFonts w:asciiTheme="minorHAnsi" w:hAnsiTheme="minorHAnsi" w:cstheme="minorHAnsi"/>
          <w:b/>
          <w:bCs/>
          <w:sz w:val="22"/>
        </w:rPr>
        <w:t xml:space="preserve"> ad hoc                        </w:t>
      </w:r>
      <w:r>
        <w:rPr>
          <w:rFonts w:asciiTheme="minorHAnsi" w:hAnsiTheme="minorHAnsi" w:cstheme="minorHAnsi"/>
          <w:b/>
          <w:bCs/>
          <w:sz w:val="22"/>
        </w:rPr>
        <w:t xml:space="preserve">            S</w:t>
      </w:r>
      <w:r w:rsidRPr="00065D0A">
        <w:rPr>
          <w:rFonts w:asciiTheme="minorHAnsi" w:hAnsiTheme="minorHAnsi" w:cstheme="minorHAnsi"/>
          <w:b/>
          <w:bCs/>
          <w:sz w:val="22"/>
        </w:rPr>
        <w:t>ecretario</w:t>
      </w:r>
    </w:p>
    <w:p w14:paraId="35B56F41" w14:textId="77777777" w:rsidR="00EE1A94" w:rsidRPr="00D3109A" w:rsidRDefault="00EE1A94" w:rsidP="00EE1A94">
      <w:pPr>
        <w:tabs>
          <w:tab w:val="left" w:pos="360"/>
        </w:tabs>
        <w:spacing w:line="480" w:lineRule="auto"/>
        <w:jc w:val="both"/>
        <w:rPr>
          <w:rFonts w:ascii="Calibri" w:eastAsia="Calibri" w:hAnsi="Calibri" w:cs="Calibri"/>
          <w:bCs/>
          <w:sz w:val="22"/>
          <w:szCs w:val="22"/>
        </w:rPr>
      </w:pPr>
    </w:p>
    <w:p w14:paraId="0C79F0C0" w14:textId="77777777" w:rsidR="00EE1A94" w:rsidRPr="00C71959" w:rsidRDefault="00EE1A94" w:rsidP="00EE1A94">
      <w:pPr>
        <w:tabs>
          <w:tab w:val="left" w:pos="360"/>
        </w:tabs>
        <w:spacing w:line="480" w:lineRule="auto"/>
        <w:jc w:val="both"/>
        <w:rPr>
          <w:rFonts w:asciiTheme="minorHAnsi" w:eastAsia="Calibri" w:hAnsiTheme="minorHAnsi" w:cstheme="minorHAnsi"/>
          <w:sz w:val="22"/>
          <w:szCs w:val="22"/>
        </w:rPr>
      </w:pPr>
    </w:p>
    <w:p w14:paraId="328429E2" w14:textId="7AAE71C2" w:rsidR="008B0F3C" w:rsidRPr="00EC04B6" w:rsidRDefault="008B0F3C" w:rsidP="00EC04B6">
      <w:pPr>
        <w:rPr>
          <w:rFonts w:eastAsia="Calibri"/>
        </w:rPr>
      </w:pPr>
    </w:p>
    <w:sectPr w:rsidR="008B0F3C" w:rsidRPr="00EC04B6" w:rsidSect="00A76EDA">
      <w:headerReference w:type="even" r:id="rId16"/>
      <w:headerReference w:type="default" r:id="rId17"/>
      <w:footerReference w:type="even" r:id="rId18"/>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D9E70" w14:textId="77777777" w:rsidR="005D5DB8" w:rsidRDefault="005D5DB8">
      <w:r>
        <w:separator/>
      </w:r>
    </w:p>
  </w:endnote>
  <w:endnote w:type="continuationSeparator" w:id="0">
    <w:p w14:paraId="28A927B7" w14:textId="77777777" w:rsidR="005D5DB8" w:rsidRDefault="005D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21211" w14:textId="77777777" w:rsidR="005D5DB8" w:rsidRDefault="005D5DB8">
      <w:r>
        <w:separator/>
      </w:r>
    </w:p>
  </w:footnote>
  <w:footnote w:type="continuationSeparator" w:id="0">
    <w:p w14:paraId="33860AEC" w14:textId="77777777" w:rsidR="005D5DB8" w:rsidRDefault="005D5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71BC04C0"/>
    <w:multiLevelType w:val="multilevel"/>
    <w:tmpl w:val="C7E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1933F0"/>
    <w:multiLevelType w:val="multilevel"/>
    <w:tmpl w:val="9DB6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10636">
    <w:abstractNumId w:val="0"/>
  </w:num>
  <w:num w:numId="2" w16cid:durableId="2009357721">
    <w:abstractNumId w:val="2"/>
  </w:num>
  <w:num w:numId="3" w16cid:durableId="167877406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5BF3"/>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02CE2"/>
    <w:rsid w:val="00210869"/>
    <w:rsid w:val="0023527A"/>
    <w:rsid w:val="002372B3"/>
    <w:rsid w:val="00237732"/>
    <w:rsid w:val="002403FD"/>
    <w:rsid w:val="00240B7C"/>
    <w:rsid w:val="0024578A"/>
    <w:rsid w:val="00245893"/>
    <w:rsid w:val="002628A1"/>
    <w:rsid w:val="00264CBF"/>
    <w:rsid w:val="002650E4"/>
    <w:rsid w:val="00275DEB"/>
    <w:rsid w:val="002760C4"/>
    <w:rsid w:val="002922F5"/>
    <w:rsid w:val="002B41FF"/>
    <w:rsid w:val="002C4630"/>
    <w:rsid w:val="002E0FFE"/>
    <w:rsid w:val="002E24B7"/>
    <w:rsid w:val="002F3CB7"/>
    <w:rsid w:val="002F5A64"/>
    <w:rsid w:val="0030707E"/>
    <w:rsid w:val="00311BE3"/>
    <w:rsid w:val="0031353E"/>
    <w:rsid w:val="003146B0"/>
    <w:rsid w:val="00316502"/>
    <w:rsid w:val="00320345"/>
    <w:rsid w:val="003253AB"/>
    <w:rsid w:val="003267B6"/>
    <w:rsid w:val="0033063A"/>
    <w:rsid w:val="00335FA3"/>
    <w:rsid w:val="00346FC9"/>
    <w:rsid w:val="00350308"/>
    <w:rsid w:val="00350B63"/>
    <w:rsid w:val="003702B5"/>
    <w:rsid w:val="003726CE"/>
    <w:rsid w:val="0038094C"/>
    <w:rsid w:val="0039171D"/>
    <w:rsid w:val="00392F1A"/>
    <w:rsid w:val="0039518D"/>
    <w:rsid w:val="003A2B63"/>
    <w:rsid w:val="003A3E9C"/>
    <w:rsid w:val="003B0335"/>
    <w:rsid w:val="003B29A1"/>
    <w:rsid w:val="003B3E7F"/>
    <w:rsid w:val="003C4031"/>
    <w:rsid w:val="003C479E"/>
    <w:rsid w:val="003C6AB4"/>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4670F"/>
    <w:rsid w:val="00551D91"/>
    <w:rsid w:val="0055510D"/>
    <w:rsid w:val="00556075"/>
    <w:rsid w:val="00565192"/>
    <w:rsid w:val="005654DF"/>
    <w:rsid w:val="00576108"/>
    <w:rsid w:val="00584F8B"/>
    <w:rsid w:val="0058500A"/>
    <w:rsid w:val="00591153"/>
    <w:rsid w:val="00596265"/>
    <w:rsid w:val="005A1598"/>
    <w:rsid w:val="005A69C4"/>
    <w:rsid w:val="005A7558"/>
    <w:rsid w:val="005B002B"/>
    <w:rsid w:val="005C1C95"/>
    <w:rsid w:val="005C1D71"/>
    <w:rsid w:val="005D21D5"/>
    <w:rsid w:val="005D3055"/>
    <w:rsid w:val="005D3868"/>
    <w:rsid w:val="005D5DB8"/>
    <w:rsid w:val="00611B84"/>
    <w:rsid w:val="00621A6C"/>
    <w:rsid w:val="00622AD7"/>
    <w:rsid w:val="00630427"/>
    <w:rsid w:val="0063481D"/>
    <w:rsid w:val="00635AB6"/>
    <w:rsid w:val="00646C9F"/>
    <w:rsid w:val="00677F08"/>
    <w:rsid w:val="006850D0"/>
    <w:rsid w:val="0068674B"/>
    <w:rsid w:val="00693F1D"/>
    <w:rsid w:val="0069431C"/>
    <w:rsid w:val="006A253B"/>
    <w:rsid w:val="006A613B"/>
    <w:rsid w:val="006A66C0"/>
    <w:rsid w:val="006B29CB"/>
    <w:rsid w:val="006B2E3A"/>
    <w:rsid w:val="006D0A03"/>
    <w:rsid w:val="006D78B6"/>
    <w:rsid w:val="006D7DD9"/>
    <w:rsid w:val="006E4C7B"/>
    <w:rsid w:val="00700098"/>
    <w:rsid w:val="00701FF6"/>
    <w:rsid w:val="00703691"/>
    <w:rsid w:val="007103CE"/>
    <w:rsid w:val="00712F63"/>
    <w:rsid w:val="00716255"/>
    <w:rsid w:val="00720725"/>
    <w:rsid w:val="00723865"/>
    <w:rsid w:val="00735AFA"/>
    <w:rsid w:val="00741F23"/>
    <w:rsid w:val="00744E54"/>
    <w:rsid w:val="0075014A"/>
    <w:rsid w:val="00751B4B"/>
    <w:rsid w:val="007536D4"/>
    <w:rsid w:val="0076473F"/>
    <w:rsid w:val="00765513"/>
    <w:rsid w:val="00773A06"/>
    <w:rsid w:val="007822E7"/>
    <w:rsid w:val="0078367B"/>
    <w:rsid w:val="007861F5"/>
    <w:rsid w:val="0078731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3AD4"/>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D564F"/>
    <w:rsid w:val="009E0FC5"/>
    <w:rsid w:val="009E2664"/>
    <w:rsid w:val="009E4BA9"/>
    <w:rsid w:val="009E6B77"/>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13CDA"/>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A7155"/>
    <w:rsid w:val="00CB34D6"/>
    <w:rsid w:val="00CB382E"/>
    <w:rsid w:val="00CC1A7D"/>
    <w:rsid w:val="00CC32E7"/>
    <w:rsid w:val="00CF2767"/>
    <w:rsid w:val="00CF69E6"/>
    <w:rsid w:val="00D0457A"/>
    <w:rsid w:val="00D12A9E"/>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E5645"/>
    <w:rsid w:val="00DF5C27"/>
    <w:rsid w:val="00E212DF"/>
    <w:rsid w:val="00E23799"/>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1A94"/>
    <w:rsid w:val="00EE309F"/>
    <w:rsid w:val="00EE3453"/>
    <w:rsid w:val="00EE745B"/>
    <w:rsid w:val="00F03CAD"/>
    <w:rsid w:val="00F07DE6"/>
    <w:rsid w:val="00F12B06"/>
    <w:rsid w:val="00F12B50"/>
    <w:rsid w:val="00F33920"/>
    <w:rsid w:val="00F3605E"/>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miocotoconde@dgan.go.cr" TargetMode="External"/><Relationship Id="rId13" Type="http://schemas.openxmlformats.org/officeDocument/2006/relationships/hyperlink" Target="mailto:junta@dgan.go.c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miocotoconde@dgan.go.c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miocotoconde@dgan.go.cr" TargetMode="External"/><Relationship Id="rId5" Type="http://schemas.openxmlformats.org/officeDocument/2006/relationships/webSettings" Target="webSettings.xml"/><Relationship Id="rId15" Type="http://schemas.openxmlformats.org/officeDocument/2006/relationships/hyperlink" Target="mailto:junta@dgan.go.cr" TargetMode="External"/><Relationship Id="rId10" Type="http://schemas.openxmlformats.org/officeDocument/2006/relationships/hyperlink" Target="mailto:junta@dgan.go.c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nta@dgan.go.cr" TargetMode="External"/><Relationship Id="rId14" Type="http://schemas.openxmlformats.org/officeDocument/2006/relationships/hyperlink" Target="mailto:junta@dgan.go.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23</Pages>
  <Words>9113</Words>
  <Characters>50124</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292</cp:revision>
  <dcterms:created xsi:type="dcterms:W3CDTF">2024-06-10T23:15:00Z</dcterms:created>
  <dcterms:modified xsi:type="dcterms:W3CDTF">2025-01-29T14:52:00Z</dcterms:modified>
</cp:coreProperties>
</file>