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E7F7" w14:textId="20BCC603" w:rsidR="006341C3" w:rsidRDefault="009623C3" w:rsidP="00F97071">
      <w:pPr>
        <w:widowControl w:val="0"/>
        <w:autoSpaceDE w:val="0"/>
        <w:autoSpaceDN w:val="0"/>
        <w:adjustRightInd w:val="0"/>
        <w:jc w:val="center"/>
        <w:rPr>
          <w:rFonts w:eastAsiaTheme="minorEastAsia" w:cs="Arial"/>
          <w:lang w:val="es-ES"/>
        </w:rPr>
      </w:pPr>
      <w:r>
        <w:rPr>
          <w:noProof/>
        </w:rPr>
        <w:drawing>
          <wp:anchor distT="0" distB="0" distL="0" distR="0" simplePos="0" relativeHeight="251659264" behindDoc="1" locked="0" layoutInCell="1" hidden="0" allowOverlap="1" wp14:anchorId="6AB75A5F" wp14:editId="2799A0EF">
            <wp:simplePos x="0" y="0"/>
            <wp:positionH relativeFrom="margin">
              <wp:posOffset>-997438</wp:posOffset>
            </wp:positionH>
            <wp:positionV relativeFrom="paragraph">
              <wp:posOffset>-1335258</wp:posOffset>
            </wp:positionV>
            <wp:extent cx="7132955" cy="10685584"/>
            <wp:effectExtent l="0" t="0" r="0" b="1905"/>
            <wp:wrapNone/>
            <wp:docPr id="6086413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39306" t="16275" r="34212" b="23164"/>
                    <a:stretch>
                      <a:fillRect/>
                    </a:stretch>
                  </pic:blipFill>
                  <pic:spPr>
                    <a:xfrm>
                      <a:off x="0" y="0"/>
                      <a:ext cx="7132955" cy="10685584"/>
                    </a:xfrm>
                    <a:prstGeom prst="rect">
                      <a:avLst/>
                    </a:prstGeom>
                    <a:ln/>
                  </pic:spPr>
                </pic:pic>
              </a:graphicData>
            </a:graphic>
            <wp14:sizeRelH relativeFrom="margin">
              <wp14:pctWidth>0</wp14:pctWidth>
            </wp14:sizeRelH>
            <wp14:sizeRelV relativeFrom="margin">
              <wp14:pctHeight>0</wp14:pctHeight>
            </wp14:sizeRelV>
          </wp:anchor>
        </w:drawing>
      </w:r>
      <w:r w:rsidR="009D1830">
        <w:rPr>
          <w:noProof/>
        </w:rPr>
        <w:drawing>
          <wp:inline distT="0" distB="0" distL="0" distR="0" wp14:anchorId="3A38B71E" wp14:editId="6BBB46ED">
            <wp:extent cx="5397500" cy="597279"/>
            <wp:effectExtent l="0" t="0" r="0" b="0"/>
            <wp:docPr id="608641308" name="image2.png"/>
            <wp:cNvGraphicFramePr/>
            <a:graphic xmlns:a="http://schemas.openxmlformats.org/drawingml/2006/main">
              <a:graphicData uri="http://schemas.openxmlformats.org/drawingml/2006/picture">
                <pic:pic xmlns:pic="http://schemas.openxmlformats.org/drawingml/2006/picture">
                  <pic:nvPicPr>
                    <pic:cNvPr id="608641308" name="image2.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5397500" cy="597279"/>
                    </a:xfrm>
                    <a:prstGeom prst="rect">
                      <a:avLst/>
                    </a:prstGeom>
                    <a:ln/>
                  </pic:spPr>
                </pic:pic>
              </a:graphicData>
            </a:graphic>
          </wp:inline>
        </w:drawing>
      </w:r>
    </w:p>
    <w:p w14:paraId="43A38A80" w14:textId="37105387" w:rsidR="00992068" w:rsidRDefault="00992068" w:rsidP="00F97071">
      <w:pPr>
        <w:widowControl w:val="0"/>
        <w:autoSpaceDE w:val="0"/>
        <w:autoSpaceDN w:val="0"/>
        <w:adjustRightInd w:val="0"/>
        <w:jc w:val="center"/>
        <w:rPr>
          <w:rFonts w:eastAsiaTheme="minorEastAsia" w:cs="Arial"/>
          <w:lang w:val="es-ES"/>
        </w:rPr>
      </w:pPr>
    </w:p>
    <w:p w14:paraId="0E58A7FD" w14:textId="5B17D835" w:rsidR="00992068" w:rsidRDefault="00992068" w:rsidP="00F97071">
      <w:pPr>
        <w:widowControl w:val="0"/>
        <w:autoSpaceDE w:val="0"/>
        <w:autoSpaceDN w:val="0"/>
        <w:adjustRightInd w:val="0"/>
        <w:jc w:val="center"/>
        <w:rPr>
          <w:rFonts w:eastAsiaTheme="minorEastAsia" w:cs="Arial"/>
          <w:lang w:val="es-ES"/>
        </w:rPr>
      </w:pPr>
    </w:p>
    <w:p w14:paraId="7A313C3F" w14:textId="63448D17" w:rsidR="00992068" w:rsidRDefault="00992068" w:rsidP="00F97071">
      <w:pPr>
        <w:widowControl w:val="0"/>
        <w:autoSpaceDE w:val="0"/>
        <w:autoSpaceDN w:val="0"/>
        <w:adjustRightInd w:val="0"/>
        <w:jc w:val="center"/>
        <w:rPr>
          <w:rFonts w:eastAsiaTheme="minorEastAsia" w:cs="Arial"/>
          <w:lang w:val="es-ES"/>
        </w:rPr>
      </w:pPr>
    </w:p>
    <w:p w14:paraId="4DE12496" w14:textId="3F887197" w:rsidR="00992068" w:rsidRDefault="00992068" w:rsidP="00F97071">
      <w:pPr>
        <w:widowControl w:val="0"/>
        <w:autoSpaceDE w:val="0"/>
        <w:autoSpaceDN w:val="0"/>
        <w:adjustRightInd w:val="0"/>
        <w:jc w:val="center"/>
        <w:rPr>
          <w:rFonts w:eastAsiaTheme="minorEastAsia" w:cs="Arial"/>
          <w:lang w:val="es-ES"/>
        </w:rPr>
      </w:pPr>
    </w:p>
    <w:p w14:paraId="6EEE266F" w14:textId="12747305" w:rsidR="00F97071" w:rsidRDefault="00F97071" w:rsidP="002A148F">
      <w:pPr>
        <w:widowControl w:val="0"/>
        <w:autoSpaceDE w:val="0"/>
        <w:autoSpaceDN w:val="0"/>
        <w:adjustRightInd w:val="0"/>
        <w:rPr>
          <w:rFonts w:eastAsiaTheme="minorEastAsia" w:cs="Arial"/>
          <w:lang w:val="es-ES"/>
        </w:rPr>
      </w:pPr>
    </w:p>
    <w:p w14:paraId="67547515" w14:textId="71A3A0EF" w:rsidR="002A148F" w:rsidRDefault="002A148F" w:rsidP="00F97071">
      <w:pPr>
        <w:widowControl w:val="0"/>
        <w:autoSpaceDE w:val="0"/>
        <w:autoSpaceDN w:val="0"/>
        <w:adjustRightInd w:val="0"/>
        <w:jc w:val="center"/>
        <w:rPr>
          <w:rFonts w:eastAsiaTheme="minorEastAsia" w:cs="Arial"/>
          <w:lang w:val="es-ES"/>
        </w:rPr>
      </w:pPr>
    </w:p>
    <w:p w14:paraId="2E1C92AD" w14:textId="46F2D7CB" w:rsidR="002A148F" w:rsidRDefault="002A148F" w:rsidP="00F97071">
      <w:pPr>
        <w:widowControl w:val="0"/>
        <w:autoSpaceDE w:val="0"/>
        <w:autoSpaceDN w:val="0"/>
        <w:adjustRightInd w:val="0"/>
        <w:jc w:val="center"/>
        <w:rPr>
          <w:rFonts w:eastAsiaTheme="minorEastAsia" w:cs="Arial"/>
          <w:lang w:val="es-ES"/>
        </w:rPr>
      </w:pPr>
    </w:p>
    <w:p w14:paraId="28135A1A" w14:textId="77777777" w:rsidR="006341C3" w:rsidRDefault="006341C3" w:rsidP="00F97071">
      <w:pPr>
        <w:widowControl w:val="0"/>
        <w:autoSpaceDE w:val="0"/>
        <w:autoSpaceDN w:val="0"/>
        <w:adjustRightInd w:val="0"/>
        <w:jc w:val="center"/>
        <w:rPr>
          <w:rFonts w:eastAsiaTheme="minorEastAsia" w:cs="Arial"/>
          <w:lang w:val="es-ES"/>
        </w:rPr>
      </w:pPr>
    </w:p>
    <w:p w14:paraId="09745065" w14:textId="77777777" w:rsidR="006341C3" w:rsidRPr="00503F9A" w:rsidRDefault="006341C3" w:rsidP="00837C2B">
      <w:pPr>
        <w:widowControl w:val="0"/>
        <w:autoSpaceDE w:val="0"/>
        <w:autoSpaceDN w:val="0"/>
        <w:adjustRightInd w:val="0"/>
        <w:jc w:val="right"/>
        <w:rPr>
          <w:rFonts w:eastAsiaTheme="minorEastAsia" w:cs="Arial"/>
          <w:lang w:val="es-ES"/>
        </w:rPr>
      </w:pPr>
    </w:p>
    <w:p w14:paraId="1F9BE122" w14:textId="77777777" w:rsidR="00F97071" w:rsidRPr="00503F9A" w:rsidRDefault="00F97071" w:rsidP="00F97071">
      <w:pPr>
        <w:widowControl w:val="0"/>
        <w:autoSpaceDE w:val="0"/>
        <w:autoSpaceDN w:val="0"/>
        <w:adjustRightInd w:val="0"/>
        <w:jc w:val="center"/>
        <w:rPr>
          <w:rFonts w:eastAsiaTheme="minorEastAsia" w:cs="Arial"/>
          <w:lang w:val="es-ES"/>
        </w:rPr>
      </w:pPr>
    </w:p>
    <w:p w14:paraId="3A18AB38" w14:textId="77777777" w:rsidR="00F97071" w:rsidRPr="00503F9A" w:rsidRDefault="00F97071" w:rsidP="00F97071">
      <w:pPr>
        <w:widowControl w:val="0"/>
        <w:autoSpaceDE w:val="0"/>
        <w:autoSpaceDN w:val="0"/>
        <w:adjustRightInd w:val="0"/>
        <w:jc w:val="center"/>
        <w:rPr>
          <w:rFonts w:eastAsiaTheme="minorEastAsia" w:cs="Arial"/>
          <w:lang w:val="es-ES"/>
        </w:rPr>
      </w:pPr>
    </w:p>
    <w:p w14:paraId="5F6D6353" w14:textId="77777777" w:rsidR="00F97071" w:rsidRPr="00503F9A" w:rsidRDefault="00F97071" w:rsidP="00F97071">
      <w:pPr>
        <w:widowControl w:val="0"/>
        <w:autoSpaceDE w:val="0"/>
        <w:autoSpaceDN w:val="0"/>
        <w:adjustRightInd w:val="0"/>
        <w:jc w:val="center"/>
        <w:rPr>
          <w:rFonts w:eastAsiaTheme="minorEastAsia" w:cs="Arial"/>
          <w:lang w:val="es-ES"/>
        </w:rPr>
      </w:pPr>
    </w:p>
    <w:p w14:paraId="0BB3E55C" w14:textId="77777777" w:rsidR="00F97071" w:rsidRPr="00503F9A" w:rsidRDefault="00F97071" w:rsidP="00F97071">
      <w:pPr>
        <w:widowControl w:val="0"/>
        <w:autoSpaceDE w:val="0"/>
        <w:autoSpaceDN w:val="0"/>
        <w:adjustRightInd w:val="0"/>
        <w:jc w:val="center"/>
        <w:rPr>
          <w:rFonts w:eastAsiaTheme="minorEastAsia" w:cs="Arial"/>
          <w:lang w:val="es-ES"/>
        </w:rPr>
      </w:pPr>
    </w:p>
    <w:p w14:paraId="0F72A86E" w14:textId="77777777" w:rsidR="00F97071" w:rsidRPr="00503F9A" w:rsidRDefault="00F97071" w:rsidP="00F97071">
      <w:pPr>
        <w:widowControl w:val="0"/>
        <w:autoSpaceDE w:val="0"/>
        <w:autoSpaceDN w:val="0"/>
        <w:adjustRightInd w:val="0"/>
        <w:jc w:val="center"/>
        <w:rPr>
          <w:rFonts w:eastAsiaTheme="minorEastAsia" w:cs="Arial"/>
          <w:lang w:val="es-ES"/>
        </w:rPr>
      </w:pPr>
    </w:p>
    <w:p w14:paraId="3CB44BAB" w14:textId="77777777" w:rsidR="00F97071" w:rsidRPr="00503F9A" w:rsidRDefault="00F97071" w:rsidP="00F97071">
      <w:pPr>
        <w:widowControl w:val="0"/>
        <w:autoSpaceDE w:val="0"/>
        <w:autoSpaceDN w:val="0"/>
        <w:adjustRightInd w:val="0"/>
        <w:jc w:val="center"/>
        <w:rPr>
          <w:rFonts w:eastAsiaTheme="minorEastAsia" w:cs="Arial"/>
          <w:lang w:val="es-ES"/>
        </w:rPr>
      </w:pPr>
    </w:p>
    <w:p w14:paraId="5569A6A2" w14:textId="77777777" w:rsidR="00F97071" w:rsidRPr="00503F9A" w:rsidRDefault="00F97071" w:rsidP="00F97071">
      <w:pPr>
        <w:widowControl w:val="0"/>
        <w:autoSpaceDE w:val="0"/>
        <w:autoSpaceDN w:val="0"/>
        <w:adjustRightInd w:val="0"/>
        <w:jc w:val="center"/>
        <w:rPr>
          <w:rFonts w:eastAsiaTheme="minorEastAsia" w:cs="Arial"/>
          <w:lang w:val="es-ES"/>
        </w:rPr>
      </w:pPr>
    </w:p>
    <w:p w14:paraId="083C2D08" w14:textId="77777777" w:rsidR="00452CA2" w:rsidRDefault="00550631" w:rsidP="00550631">
      <w:pPr>
        <w:jc w:val="center"/>
        <w:rPr>
          <w:rFonts w:ascii="HendersonSansW00-BasicBold" w:eastAsia="Basic" w:hAnsi="HendersonSansW00-BasicBold" w:cs="Basic"/>
          <w:b/>
          <w:bCs/>
          <w:color w:val="333B5E"/>
          <w:sz w:val="56"/>
          <w:szCs w:val="56"/>
        </w:rPr>
      </w:pPr>
      <w:r w:rsidRPr="00202EF6">
        <w:rPr>
          <w:rFonts w:ascii="HendersonSansW00-BasicBold" w:eastAsia="Basic" w:hAnsi="HendersonSansW00-BasicBold" w:cs="Basic"/>
          <w:b/>
          <w:bCs/>
          <w:color w:val="333B5E"/>
          <w:sz w:val="56"/>
          <w:szCs w:val="56"/>
        </w:rPr>
        <w:t xml:space="preserve">GUÍA DE </w:t>
      </w:r>
      <w:r w:rsidR="007F517D">
        <w:rPr>
          <w:rFonts w:ascii="HendersonSansW00-BasicBold" w:eastAsia="Basic" w:hAnsi="HendersonSansW00-BasicBold" w:cs="Basic"/>
          <w:b/>
          <w:bCs/>
          <w:color w:val="333B5E"/>
          <w:sz w:val="56"/>
          <w:szCs w:val="56"/>
        </w:rPr>
        <w:t>FONDOS</w:t>
      </w:r>
    </w:p>
    <w:p w14:paraId="276BD9D1" w14:textId="7DE2FE21" w:rsidR="009623C3" w:rsidRPr="00202EF6" w:rsidRDefault="008B2ED7" w:rsidP="00550631">
      <w:pPr>
        <w:jc w:val="center"/>
        <w:rPr>
          <w:rFonts w:ascii="HendersonSansW00-BasicBold" w:eastAsia="Basic" w:hAnsi="HendersonSansW00-BasicBold" w:cs="Basic"/>
          <w:b/>
          <w:bCs/>
          <w:color w:val="333B5E"/>
          <w:sz w:val="56"/>
          <w:szCs w:val="56"/>
        </w:rPr>
      </w:pPr>
      <w:r w:rsidRPr="00202EF6">
        <w:rPr>
          <w:rFonts w:ascii="HendersonSansW00-BasicBold" w:eastAsia="Basic" w:hAnsi="HendersonSansW00-BasicBold" w:cs="Basic"/>
          <w:b/>
          <w:bCs/>
          <w:color w:val="333B5E"/>
          <w:sz w:val="56"/>
          <w:szCs w:val="56"/>
        </w:rPr>
        <w:t xml:space="preserve"> DEPARTAMENTO DE ARCHIVO HISTÓRICO</w:t>
      </w:r>
    </w:p>
    <w:p w14:paraId="66D66C16" w14:textId="77777777" w:rsidR="00F97071" w:rsidRPr="00503F9A" w:rsidRDefault="00F97071" w:rsidP="00F97071">
      <w:pPr>
        <w:widowControl w:val="0"/>
        <w:autoSpaceDE w:val="0"/>
        <w:autoSpaceDN w:val="0"/>
        <w:adjustRightInd w:val="0"/>
        <w:jc w:val="center"/>
        <w:rPr>
          <w:rFonts w:eastAsiaTheme="minorEastAsia" w:cs="Arial"/>
          <w:lang w:val="es-ES"/>
        </w:rPr>
      </w:pPr>
    </w:p>
    <w:p w14:paraId="4AFD8233" w14:textId="77777777" w:rsidR="00F97071" w:rsidRPr="00503F9A" w:rsidRDefault="00F97071" w:rsidP="00F97071">
      <w:pPr>
        <w:widowControl w:val="0"/>
        <w:autoSpaceDE w:val="0"/>
        <w:autoSpaceDN w:val="0"/>
        <w:adjustRightInd w:val="0"/>
        <w:jc w:val="center"/>
        <w:rPr>
          <w:rFonts w:eastAsiaTheme="minorEastAsia" w:cs="Arial"/>
          <w:lang w:val="es-ES"/>
        </w:rPr>
      </w:pPr>
    </w:p>
    <w:p w14:paraId="7A78C22E" w14:textId="77777777" w:rsidR="00F97071" w:rsidRPr="00503F9A" w:rsidRDefault="00F97071" w:rsidP="00F97071">
      <w:pPr>
        <w:widowControl w:val="0"/>
        <w:autoSpaceDE w:val="0"/>
        <w:autoSpaceDN w:val="0"/>
        <w:adjustRightInd w:val="0"/>
        <w:jc w:val="center"/>
        <w:rPr>
          <w:rFonts w:eastAsiaTheme="minorEastAsia" w:cs="Arial"/>
          <w:lang w:val="es-ES"/>
        </w:rPr>
      </w:pPr>
    </w:p>
    <w:p w14:paraId="24FC8E3F" w14:textId="77777777" w:rsidR="00B53DCB" w:rsidRPr="00503F9A" w:rsidRDefault="00B53DCB" w:rsidP="00F97071">
      <w:pPr>
        <w:widowControl w:val="0"/>
        <w:autoSpaceDE w:val="0"/>
        <w:autoSpaceDN w:val="0"/>
        <w:adjustRightInd w:val="0"/>
        <w:jc w:val="center"/>
        <w:rPr>
          <w:rFonts w:eastAsiaTheme="minorEastAsia" w:cs="Arial"/>
          <w:lang w:val="es-ES"/>
        </w:rPr>
      </w:pPr>
    </w:p>
    <w:p w14:paraId="05BE4EE2" w14:textId="77777777" w:rsidR="00F97071" w:rsidRPr="00503F9A" w:rsidRDefault="00F97071" w:rsidP="00F97071">
      <w:pPr>
        <w:widowControl w:val="0"/>
        <w:autoSpaceDE w:val="0"/>
        <w:autoSpaceDN w:val="0"/>
        <w:adjustRightInd w:val="0"/>
        <w:jc w:val="center"/>
        <w:rPr>
          <w:rFonts w:eastAsiaTheme="minorEastAsia" w:cs="Arial"/>
          <w:lang w:val="es-ES"/>
        </w:rPr>
      </w:pPr>
    </w:p>
    <w:p w14:paraId="7F39539E" w14:textId="77777777" w:rsidR="00503F9A" w:rsidRDefault="00503F9A" w:rsidP="00F97071">
      <w:pPr>
        <w:shd w:val="clear" w:color="auto" w:fill="FFFFFF"/>
        <w:spacing w:after="225"/>
        <w:jc w:val="center"/>
        <w:rPr>
          <w:rFonts w:eastAsiaTheme="minorEastAsia" w:cs="Arial"/>
          <w:lang w:val="es-ES"/>
        </w:rPr>
      </w:pPr>
    </w:p>
    <w:p w14:paraId="5549BF52" w14:textId="77777777" w:rsidR="00503F9A" w:rsidRDefault="00503F9A" w:rsidP="00F97071">
      <w:pPr>
        <w:shd w:val="clear" w:color="auto" w:fill="FFFFFF"/>
        <w:spacing w:after="225"/>
        <w:jc w:val="center"/>
        <w:rPr>
          <w:rFonts w:eastAsiaTheme="minorEastAsia" w:cs="Arial"/>
          <w:lang w:val="es-ES"/>
        </w:rPr>
      </w:pPr>
    </w:p>
    <w:p w14:paraId="4CCBD005" w14:textId="77777777" w:rsidR="00690D59" w:rsidRDefault="00690D59" w:rsidP="002A148F">
      <w:pPr>
        <w:shd w:val="clear" w:color="auto" w:fill="FFFFFF"/>
        <w:spacing w:after="225"/>
        <w:rPr>
          <w:rFonts w:eastAsiaTheme="minorEastAsia" w:cs="Arial"/>
          <w:lang w:val="es-ES"/>
        </w:rPr>
      </w:pPr>
    </w:p>
    <w:p w14:paraId="74051E1F" w14:textId="77777777" w:rsidR="00992068" w:rsidRDefault="00992068" w:rsidP="0066498D">
      <w:pPr>
        <w:shd w:val="clear" w:color="auto" w:fill="FFFFFF"/>
        <w:spacing w:after="225"/>
        <w:jc w:val="center"/>
        <w:rPr>
          <w:rFonts w:eastAsiaTheme="minorEastAsia" w:cs="Arial"/>
          <w:lang w:val="es-ES"/>
        </w:rPr>
      </w:pPr>
      <w:bookmarkStart w:id="0" w:name="_Toc371317529"/>
    </w:p>
    <w:p w14:paraId="6DCA74E3" w14:textId="77777777" w:rsidR="00325890" w:rsidRPr="006D00D0" w:rsidRDefault="00325890" w:rsidP="0066498D">
      <w:pPr>
        <w:shd w:val="clear" w:color="auto" w:fill="FFFFFF"/>
        <w:spacing w:after="225"/>
        <w:jc w:val="center"/>
        <w:rPr>
          <w:rFonts w:ascii="HendersonSansW00-BasicBold" w:eastAsia="Basic" w:hAnsi="HendersonSansW00-BasicBold" w:cs="Basic"/>
          <w:b/>
          <w:bCs/>
          <w:color w:val="333B5E"/>
          <w:sz w:val="56"/>
          <w:szCs w:val="56"/>
        </w:rPr>
      </w:pPr>
    </w:p>
    <w:p w14:paraId="1BB106D8" w14:textId="77777777" w:rsidR="006D00D0" w:rsidRDefault="006D00D0" w:rsidP="0066498D">
      <w:pPr>
        <w:shd w:val="clear" w:color="auto" w:fill="FFFFFF"/>
        <w:spacing w:after="225"/>
        <w:jc w:val="center"/>
        <w:rPr>
          <w:rFonts w:ascii="HendersonSansW00-BasicBold" w:eastAsia="Basic" w:hAnsi="HendersonSansW00-BasicBold" w:cs="Basic"/>
          <w:b/>
          <w:bCs/>
          <w:color w:val="333B5E"/>
          <w:sz w:val="32"/>
          <w:szCs w:val="32"/>
        </w:rPr>
      </w:pPr>
    </w:p>
    <w:p w14:paraId="143FDB90" w14:textId="77777777" w:rsidR="006D00D0" w:rsidRDefault="006D00D0" w:rsidP="0066498D">
      <w:pPr>
        <w:shd w:val="clear" w:color="auto" w:fill="FFFFFF"/>
        <w:spacing w:after="225"/>
        <w:jc w:val="center"/>
        <w:rPr>
          <w:rFonts w:ascii="HendersonSansW00-BasicBold" w:eastAsia="Basic" w:hAnsi="HendersonSansW00-BasicBold" w:cs="Basic"/>
          <w:b/>
          <w:bCs/>
          <w:color w:val="333B5E"/>
          <w:sz w:val="32"/>
          <w:szCs w:val="32"/>
        </w:rPr>
      </w:pPr>
    </w:p>
    <w:p w14:paraId="7FA13688" w14:textId="77777777" w:rsidR="006D00D0" w:rsidRDefault="006D00D0" w:rsidP="0066498D">
      <w:pPr>
        <w:shd w:val="clear" w:color="auto" w:fill="FFFFFF"/>
        <w:spacing w:after="225"/>
        <w:jc w:val="center"/>
        <w:rPr>
          <w:rFonts w:ascii="HendersonSansW00-BasicBold" w:eastAsia="Basic" w:hAnsi="HendersonSansW00-BasicBold" w:cs="Basic"/>
          <w:b/>
          <w:bCs/>
          <w:color w:val="333B5E"/>
          <w:sz w:val="32"/>
          <w:szCs w:val="32"/>
        </w:rPr>
      </w:pPr>
    </w:p>
    <w:p w14:paraId="6DEF8191" w14:textId="561677D4" w:rsidR="00325890" w:rsidRPr="006D00D0" w:rsidRDefault="005B3E30" w:rsidP="0066498D">
      <w:pPr>
        <w:shd w:val="clear" w:color="auto" w:fill="FFFFFF"/>
        <w:spacing w:after="225"/>
        <w:jc w:val="center"/>
        <w:rPr>
          <w:rFonts w:ascii="HendersonSansW00-BasicBold" w:eastAsia="Basic" w:hAnsi="HendersonSansW00-BasicBold" w:cs="Basic"/>
          <w:b/>
          <w:bCs/>
          <w:color w:val="333B5E"/>
          <w:sz w:val="32"/>
          <w:szCs w:val="32"/>
        </w:rPr>
      </w:pPr>
      <w:r>
        <w:rPr>
          <w:rFonts w:ascii="HendersonSansW00-BasicBold" w:eastAsia="Basic" w:hAnsi="HendersonSansW00-BasicBold" w:cs="Basic"/>
          <w:b/>
          <w:bCs/>
          <w:color w:val="333B5E"/>
          <w:sz w:val="32"/>
          <w:szCs w:val="32"/>
        </w:rPr>
        <w:t>1</w:t>
      </w:r>
      <w:r w:rsidR="00BE3129">
        <w:rPr>
          <w:rFonts w:ascii="HendersonSansW00-BasicBold" w:eastAsia="Basic" w:hAnsi="HendersonSansW00-BasicBold" w:cs="Basic"/>
          <w:b/>
          <w:bCs/>
          <w:color w:val="333B5E"/>
          <w:sz w:val="32"/>
          <w:szCs w:val="32"/>
        </w:rPr>
        <w:t>8</w:t>
      </w:r>
      <w:r>
        <w:rPr>
          <w:rFonts w:ascii="HendersonSansW00-BasicBold" w:eastAsia="Basic" w:hAnsi="HendersonSansW00-BasicBold" w:cs="Basic"/>
          <w:b/>
          <w:bCs/>
          <w:color w:val="333B5E"/>
          <w:sz w:val="32"/>
          <w:szCs w:val="32"/>
        </w:rPr>
        <w:t xml:space="preserve"> </w:t>
      </w:r>
      <w:r w:rsidR="00BE3129">
        <w:rPr>
          <w:rFonts w:ascii="HendersonSansW00-BasicBold" w:eastAsia="Basic" w:hAnsi="HendersonSansW00-BasicBold" w:cs="Basic"/>
          <w:b/>
          <w:bCs/>
          <w:color w:val="333B5E"/>
          <w:sz w:val="32"/>
          <w:szCs w:val="32"/>
        </w:rPr>
        <w:t>MAYO 2026</w:t>
      </w:r>
    </w:p>
    <w:p w14:paraId="4F0129F4" w14:textId="77777777" w:rsidR="00325890" w:rsidRDefault="00325890" w:rsidP="0066498D">
      <w:pPr>
        <w:shd w:val="clear" w:color="auto" w:fill="FFFFFF"/>
        <w:spacing w:after="225"/>
        <w:jc w:val="center"/>
        <w:rPr>
          <w:rFonts w:eastAsiaTheme="minorEastAsia" w:cs="Arial"/>
          <w:lang w:val="es-ES"/>
        </w:rPr>
      </w:pPr>
    </w:p>
    <w:p w14:paraId="30BC9537" w14:textId="03A946E0" w:rsidR="00503F9A" w:rsidRPr="006341C3" w:rsidRDefault="00503F9A" w:rsidP="006341C3">
      <w:pPr>
        <w:pStyle w:val="Ttulo1"/>
        <w:rPr>
          <w:rFonts w:ascii="Arial" w:hAnsi="Arial" w:cs="Arial"/>
          <w:b w:val="0"/>
          <w:sz w:val="22"/>
          <w:szCs w:val="22"/>
        </w:rPr>
      </w:pPr>
      <w:bookmarkStart w:id="1" w:name="_Toc230073488"/>
      <w:r w:rsidRPr="006341C3">
        <w:rPr>
          <w:rFonts w:ascii="Arial" w:hAnsi="Arial" w:cs="Arial"/>
          <w:b w:val="0"/>
          <w:sz w:val="22"/>
          <w:szCs w:val="22"/>
        </w:rPr>
        <w:lastRenderedPageBreak/>
        <w:t>I</w:t>
      </w:r>
      <w:r w:rsidRPr="006341C3">
        <w:rPr>
          <w:rStyle w:val="Ttulo1Car"/>
          <w:rFonts w:ascii="Arial" w:hAnsi="Arial" w:cs="Arial"/>
          <w:b/>
          <w:sz w:val="22"/>
          <w:szCs w:val="22"/>
        </w:rPr>
        <w:t>NTRODUCCION</w:t>
      </w:r>
      <w:bookmarkEnd w:id="0"/>
      <w:bookmarkEnd w:id="1"/>
    </w:p>
    <w:p w14:paraId="4DB52A5C" w14:textId="77777777" w:rsidR="00503F9A" w:rsidRPr="00503F9A" w:rsidRDefault="00503F9A" w:rsidP="00503F9A">
      <w:pPr>
        <w:rPr>
          <w:rFonts w:cs="Arial"/>
        </w:rPr>
      </w:pPr>
    </w:p>
    <w:p w14:paraId="3A26DAEC" w14:textId="77777777" w:rsidR="00503F9A" w:rsidRPr="00503F9A" w:rsidRDefault="00503F9A" w:rsidP="00503F9A">
      <w:pPr>
        <w:rPr>
          <w:rFonts w:cs="Arial"/>
        </w:rPr>
      </w:pPr>
    </w:p>
    <w:p w14:paraId="7FA95EDB" w14:textId="77777777" w:rsidR="00503F9A" w:rsidRPr="00503F9A" w:rsidRDefault="00503F9A" w:rsidP="00503F9A">
      <w:pPr>
        <w:spacing w:line="360" w:lineRule="auto"/>
        <w:jc w:val="both"/>
        <w:rPr>
          <w:rFonts w:cs="Arial"/>
        </w:rPr>
      </w:pPr>
      <w:r w:rsidRPr="00503F9A">
        <w:rPr>
          <w:rFonts w:cs="Arial"/>
        </w:rPr>
        <w:t>En el Archivo Nacional de Costa Rica, se conservan documentos textuales, gráficos y audiovisuales que se encuentran a disposición de la sociedad. Esta institución posee el archivo histórico, en el cual se custodian los documentos de las instituciones considerados de valor científico-cultural, los cuales se convierten en instrumentos para la investigación.</w:t>
      </w:r>
    </w:p>
    <w:p w14:paraId="1FA8F092" w14:textId="77777777" w:rsidR="00503F9A" w:rsidRPr="00503F9A" w:rsidRDefault="00503F9A" w:rsidP="00503F9A">
      <w:pPr>
        <w:spacing w:line="360" w:lineRule="auto"/>
        <w:jc w:val="both"/>
        <w:rPr>
          <w:rFonts w:cs="Arial"/>
        </w:rPr>
      </w:pPr>
    </w:p>
    <w:p w14:paraId="2F21D201" w14:textId="77777777" w:rsidR="00503F9A" w:rsidRPr="00503F9A" w:rsidRDefault="00503F9A" w:rsidP="00503F9A">
      <w:pPr>
        <w:spacing w:line="360" w:lineRule="auto"/>
        <w:jc w:val="both"/>
        <w:rPr>
          <w:rFonts w:cs="Arial"/>
        </w:rPr>
      </w:pPr>
      <w:r w:rsidRPr="00503F9A">
        <w:rPr>
          <w:rFonts w:cs="Arial"/>
        </w:rPr>
        <w:t xml:space="preserve">El documento que se muestra a </w:t>
      </w:r>
      <w:proofErr w:type="gramStart"/>
      <w:r w:rsidRPr="00503F9A">
        <w:rPr>
          <w:rFonts w:cs="Arial"/>
        </w:rPr>
        <w:t>continuación,</w:t>
      </w:r>
      <w:proofErr w:type="gramEnd"/>
      <w:r w:rsidRPr="00503F9A">
        <w:rPr>
          <w:rFonts w:cs="Arial"/>
        </w:rPr>
        <w:t xml:space="preserve"> es una guía de la información custodiada en el Archivo Histórico del Archivo Nacional, este documento tiene el propósito de facilitar y estimular el acceso de los ciudadanos al patrimonio documental.</w:t>
      </w:r>
    </w:p>
    <w:p w14:paraId="3F823659" w14:textId="77777777" w:rsidR="00503F9A" w:rsidRPr="00503F9A" w:rsidRDefault="00503F9A" w:rsidP="00503F9A">
      <w:pPr>
        <w:spacing w:line="360" w:lineRule="auto"/>
        <w:jc w:val="both"/>
        <w:rPr>
          <w:rFonts w:cs="Arial"/>
        </w:rPr>
      </w:pPr>
    </w:p>
    <w:p w14:paraId="016BC0D7" w14:textId="77777777" w:rsidR="00503F9A" w:rsidRPr="00503F9A" w:rsidRDefault="00503F9A" w:rsidP="00503F9A">
      <w:pPr>
        <w:spacing w:line="360" w:lineRule="auto"/>
        <w:jc w:val="both"/>
        <w:rPr>
          <w:rFonts w:cs="Arial"/>
        </w:rPr>
      </w:pPr>
      <w:r w:rsidRPr="00503F9A">
        <w:rPr>
          <w:rFonts w:cs="Arial"/>
        </w:rPr>
        <w:t>Esta guía contiene un resumen de la documentación que contiene cada fondo, subfondo, serie o colección ordenados alfabéticamente, del Departamento de Archivo Histórico de la institución, así como las fechas extremas, instrumentos de localización y volumen de documentos. Este documento se encuentra dividido en los siguientes apartados para su mejor disposición:</w:t>
      </w:r>
    </w:p>
    <w:p w14:paraId="1DD196AE" w14:textId="77777777" w:rsidR="00503F9A" w:rsidRPr="00503F9A" w:rsidRDefault="00503F9A" w:rsidP="00503F9A">
      <w:pPr>
        <w:spacing w:line="360" w:lineRule="auto"/>
        <w:jc w:val="both"/>
        <w:rPr>
          <w:rFonts w:cs="Arial"/>
        </w:rPr>
      </w:pPr>
    </w:p>
    <w:p w14:paraId="0C8E48E3" w14:textId="77777777" w:rsidR="00503F9A" w:rsidRPr="00503F9A" w:rsidRDefault="00503F9A" w:rsidP="00503F9A">
      <w:pPr>
        <w:spacing w:line="360" w:lineRule="auto"/>
        <w:jc w:val="both"/>
        <w:rPr>
          <w:rFonts w:cs="Arial"/>
        </w:rPr>
      </w:pPr>
      <w:r w:rsidRPr="00503F9A">
        <w:rPr>
          <w:rFonts w:cs="Arial"/>
        </w:rPr>
        <w:t>-Fondos públicos</w:t>
      </w:r>
    </w:p>
    <w:p w14:paraId="498EE9DE" w14:textId="77777777" w:rsidR="00503F9A" w:rsidRPr="00503F9A" w:rsidRDefault="00503F9A" w:rsidP="00503F9A">
      <w:pPr>
        <w:spacing w:line="360" w:lineRule="auto"/>
        <w:jc w:val="both"/>
        <w:rPr>
          <w:rFonts w:cs="Arial"/>
        </w:rPr>
      </w:pPr>
      <w:r w:rsidRPr="00503F9A">
        <w:rPr>
          <w:rFonts w:cs="Arial"/>
        </w:rPr>
        <w:t>-Fondos privados</w:t>
      </w:r>
    </w:p>
    <w:p w14:paraId="0AAED117" w14:textId="77777777" w:rsidR="00503F9A" w:rsidRPr="00503F9A" w:rsidRDefault="00503F9A" w:rsidP="00503F9A">
      <w:pPr>
        <w:spacing w:line="360" w:lineRule="auto"/>
        <w:jc w:val="both"/>
        <w:rPr>
          <w:rFonts w:cs="Arial"/>
        </w:rPr>
      </w:pPr>
      <w:r w:rsidRPr="00503F9A">
        <w:rPr>
          <w:rFonts w:cs="Arial"/>
        </w:rPr>
        <w:t>-Fondos particulares</w:t>
      </w:r>
    </w:p>
    <w:p w14:paraId="6F981CA5" w14:textId="77777777" w:rsidR="00503F9A" w:rsidRPr="00503F9A" w:rsidRDefault="00503F9A" w:rsidP="00503F9A">
      <w:pPr>
        <w:spacing w:line="360" w:lineRule="auto"/>
        <w:jc w:val="both"/>
        <w:rPr>
          <w:rFonts w:cs="Arial"/>
        </w:rPr>
      </w:pPr>
      <w:r w:rsidRPr="00503F9A">
        <w:rPr>
          <w:rFonts w:cs="Arial"/>
        </w:rPr>
        <w:t>-Colecciones</w:t>
      </w:r>
    </w:p>
    <w:p w14:paraId="398FD61C" w14:textId="77777777" w:rsidR="00503F9A" w:rsidRPr="00503F9A" w:rsidRDefault="00503F9A" w:rsidP="00503F9A">
      <w:pPr>
        <w:spacing w:line="360" w:lineRule="auto"/>
        <w:jc w:val="both"/>
        <w:rPr>
          <w:rFonts w:cs="Arial"/>
        </w:rPr>
      </w:pPr>
      <w:r w:rsidRPr="00503F9A">
        <w:rPr>
          <w:rFonts w:cs="Arial"/>
        </w:rPr>
        <w:t>-Organismos internacionales</w:t>
      </w:r>
    </w:p>
    <w:p w14:paraId="5E15C6DD" w14:textId="77777777" w:rsidR="00503F9A" w:rsidRPr="00503F9A" w:rsidRDefault="00503F9A" w:rsidP="00503F9A">
      <w:pPr>
        <w:spacing w:line="360" w:lineRule="auto"/>
        <w:jc w:val="both"/>
        <w:rPr>
          <w:rFonts w:cs="Arial"/>
        </w:rPr>
      </w:pPr>
      <w:r w:rsidRPr="00503F9A">
        <w:rPr>
          <w:rFonts w:cs="Arial"/>
        </w:rPr>
        <w:t>-Documentos gráficos</w:t>
      </w:r>
    </w:p>
    <w:p w14:paraId="047AEC33" w14:textId="77777777" w:rsidR="00503F9A" w:rsidRPr="00503F9A" w:rsidRDefault="00503F9A" w:rsidP="00503F9A">
      <w:pPr>
        <w:spacing w:line="360" w:lineRule="auto"/>
        <w:jc w:val="both"/>
        <w:rPr>
          <w:rFonts w:cs="Arial"/>
        </w:rPr>
      </w:pPr>
      <w:r w:rsidRPr="00503F9A">
        <w:rPr>
          <w:rFonts w:cs="Arial"/>
        </w:rPr>
        <w:t>-Documentos audiovisuales</w:t>
      </w:r>
    </w:p>
    <w:p w14:paraId="7AC400D1" w14:textId="77777777" w:rsidR="00503F9A" w:rsidRPr="00503F9A" w:rsidRDefault="00503F9A" w:rsidP="00503F9A">
      <w:pPr>
        <w:spacing w:line="360" w:lineRule="auto"/>
        <w:jc w:val="both"/>
        <w:rPr>
          <w:rFonts w:cs="Arial"/>
        </w:rPr>
      </w:pPr>
      <w:r w:rsidRPr="00503F9A">
        <w:rPr>
          <w:rFonts w:cs="Arial"/>
        </w:rPr>
        <w:t>-Museográficos</w:t>
      </w:r>
    </w:p>
    <w:p w14:paraId="4C605D24" w14:textId="77777777" w:rsidR="00503F9A" w:rsidRPr="00503F9A" w:rsidRDefault="00503F9A" w:rsidP="00503F9A">
      <w:pPr>
        <w:spacing w:line="360" w:lineRule="auto"/>
        <w:rPr>
          <w:rFonts w:cs="Arial"/>
        </w:rPr>
      </w:pPr>
    </w:p>
    <w:p w14:paraId="27E21ACD" w14:textId="77777777" w:rsidR="00503F9A" w:rsidRPr="006341C3" w:rsidRDefault="00503F9A" w:rsidP="006341C3">
      <w:pPr>
        <w:pStyle w:val="Ttulo1"/>
        <w:rPr>
          <w:rFonts w:ascii="Arial" w:hAnsi="Arial" w:cs="Arial"/>
          <w:sz w:val="22"/>
          <w:szCs w:val="22"/>
        </w:rPr>
      </w:pPr>
      <w:r w:rsidRPr="00503F9A">
        <w:br w:type="page"/>
      </w:r>
      <w:bookmarkStart w:id="2" w:name="_Toc230073489"/>
      <w:r w:rsidRPr="006341C3">
        <w:rPr>
          <w:rFonts w:ascii="Arial" w:hAnsi="Arial" w:cs="Arial"/>
          <w:sz w:val="22"/>
          <w:szCs w:val="22"/>
        </w:rPr>
        <w:lastRenderedPageBreak/>
        <w:t>INDICE</w:t>
      </w:r>
      <w:bookmarkEnd w:id="2"/>
    </w:p>
    <w:p w14:paraId="282AF374" w14:textId="77777777" w:rsidR="00503F9A" w:rsidRPr="00503F9A" w:rsidRDefault="00503F9A" w:rsidP="00942CA6">
      <w:pPr>
        <w:pStyle w:val="TDC1"/>
      </w:pPr>
    </w:p>
    <w:p w14:paraId="3204942C" w14:textId="2D662045" w:rsidR="00840A9C" w:rsidRDefault="00503F9A">
      <w:pPr>
        <w:pStyle w:val="TDC1"/>
        <w:rPr>
          <w:rStyle w:val="Hipervnculo"/>
        </w:rPr>
      </w:pPr>
      <w:r w:rsidRPr="0021674A">
        <w:rPr>
          <w:sz w:val="22"/>
          <w:szCs w:val="22"/>
        </w:rPr>
        <w:fldChar w:fldCharType="begin"/>
      </w:r>
      <w:r w:rsidRPr="0021674A">
        <w:rPr>
          <w:sz w:val="22"/>
          <w:szCs w:val="22"/>
        </w:rPr>
        <w:instrText xml:space="preserve"> TOC \o "1-3" \h \z \u </w:instrText>
      </w:r>
      <w:r w:rsidRPr="0021674A">
        <w:rPr>
          <w:sz w:val="22"/>
          <w:szCs w:val="22"/>
        </w:rPr>
        <w:fldChar w:fldCharType="separate"/>
      </w:r>
      <w:hyperlink w:anchor="_Toc230073488" w:history="1">
        <w:r w:rsidR="00840A9C" w:rsidRPr="00EA69EF">
          <w:rPr>
            <w:rStyle w:val="Hipervnculo"/>
          </w:rPr>
          <w:t>INTRODUCCION</w:t>
        </w:r>
        <w:r w:rsidR="00840A9C">
          <w:rPr>
            <w:webHidden/>
          </w:rPr>
          <w:tab/>
        </w:r>
        <w:r w:rsidR="00840A9C">
          <w:rPr>
            <w:webHidden/>
          </w:rPr>
          <w:fldChar w:fldCharType="begin"/>
        </w:r>
        <w:r w:rsidR="00840A9C">
          <w:rPr>
            <w:webHidden/>
          </w:rPr>
          <w:instrText xml:space="preserve"> PAGEREF _Toc230073488 \h </w:instrText>
        </w:r>
        <w:r w:rsidR="00840A9C">
          <w:rPr>
            <w:webHidden/>
          </w:rPr>
        </w:r>
        <w:r w:rsidR="00840A9C">
          <w:rPr>
            <w:webHidden/>
          </w:rPr>
          <w:fldChar w:fldCharType="separate"/>
        </w:r>
        <w:r w:rsidR="00840A9C">
          <w:rPr>
            <w:webHidden/>
          </w:rPr>
          <w:t>2</w:t>
        </w:r>
        <w:r w:rsidR="00840A9C">
          <w:rPr>
            <w:webHidden/>
          </w:rPr>
          <w:fldChar w:fldCharType="end"/>
        </w:r>
      </w:hyperlink>
    </w:p>
    <w:p w14:paraId="301FD2FD" w14:textId="77777777" w:rsidR="00840A9C" w:rsidRPr="00840A9C" w:rsidRDefault="00840A9C" w:rsidP="00840A9C">
      <w:pPr>
        <w:rPr>
          <w:lang w:val="es-ES" w:eastAsia="es-CR"/>
        </w:rPr>
      </w:pPr>
    </w:p>
    <w:p w14:paraId="74B51D3E" w14:textId="4E93C591" w:rsidR="00840A9C" w:rsidRDefault="00840A9C">
      <w:pPr>
        <w:pStyle w:val="TDC1"/>
        <w:rPr>
          <w:rFonts w:asciiTheme="minorHAnsi" w:eastAsiaTheme="minorEastAsia" w:hAnsiTheme="minorHAnsi" w:cstheme="minorBidi"/>
          <w:b w:val="0"/>
          <w:kern w:val="2"/>
          <w:szCs w:val="24"/>
          <w:lang w:val="es-CR" w:eastAsia="es-CR"/>
          <w14:ligatures w14:val="standardContextual"/>
        </w:rPr>
      </w:pPr>
      <w:hyperlink w:anchor="_Toc230073489" w:history="1">
        <w:r w:rsidRPr="00EA69EF">
          <w:rPr>
            <w:rStyle w:val="Hipervnculo"/>
          </w:rPr>
          <w:t>INDICE</w:t>
        </w:r>
        <w:r>
          <w:rPr>
            <w:webHidden/>
          </w:rPr>
          <w:tab/>
        </w:r>
        <w:r>
          <w:rPr>
            <w:webHidden/>
          </w:rPr>
          <w:fldChar w:fldCharType="begin"/>
        </w:r>
        <w:r>
          <w:rPr>
            <w:webHidden/>
          </w:rPr>
          <w:instrText xml:space="preserve"> PAGEREF _Toc230073489 \h </w:instrText>
        </w:r>
        <w:r>
          <w:rPr>
            <w:webHidden/>
          </w:rPr>
        </w:r>
        <w:r>
          <w:rPr>
            <w:webHidden/>
          </w:rPr>
          <w:fldChar w:fldCharType="separate"/>
        </w:r>
        <w:r>
          <w:rPr>
            <w:webHidden/>
          </w:rPr>
          <w:t>3</w:t>
        </w:r>
        <w:r>
          <w:rPr>
            <w:webHidden/>
          </w:rPr>
          <w:fldChar w:fldCharType="end"/>
        </w:r>
      </w:hyperlink>
    </w:p>
    <w:p w14:paraId="632FDBBE" w14:textId="5C3380B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0" w:history="1">
        <w:r w:rsidRPr="00EA69EF">
          <w:rPr>
            <w:rStyle w:val="Hipervnculo"/>
            <w:rFonts w:ascii="Arial" w:hAnsi="Arial" w:cs="Arial"/>
          </w:rPr>
          <w:t>1.  AGRICULTURA E INDUSTRIA, 1898-1971</w:t>
        </w:r>
        <w:r>
          <w:rPr>
            <w:webHidden/>
          </w:rPr>
          <w:tab/>
        </w:r>
        <w:r>
          <w:rPr>
            <w:webHidden/>
          </w:rPr>
          <w:fldChar w:fldCharType="begin"/>
        </w:r>
        <w:r>
          <w:rPr>
            <w:webHidden/>
          </w:rPr>
          <w:instrText xml:space="preserve"> PAGEREF _Toc230073490 \h </w:instrText>
        </w:r>
        <w:r>
          <w:rPr>
            <w:webHidden/>
          </w:rPr>
        </w:r>
        <w:r>
          <w:rPr>
            <w:webHidden/>
          </w:rPr>
          <w:fldChar w:fldCharType="separate"/>
        </w:r>
        <w:r>
          <w:rPr>
            <w:webHidden/>
          </w:rPr>
          <w:t>8</w:t>
        </w:r>
        <w:r>
          <w:rPr>
            <w:webHidden/>
          </w:rPr>
          <w:fldChar w:fldCharType="end"/>
        </w:r>
      </w:hyperlink>
    </w:p>
    <w:p w14:paraId="3E0DEA8E" w14:textId="019A848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1" w:history="1">
        <w:r w:rsidRPr="00EA69EF">
          <w:rPr>
            <w:rStyle w:val="Hipervnculo"/>
            <w:rFonts w:ascii="Arial" w:hAnsi="Arial" w:cs="Arial"/>
          </w:rPr>
          <w:t>2. ARCHIVO NACIONAL (</w:t>
        </w:r>
        <w:r w:rsidRPr="00EA69EF">
          <w:rPr>
            <w:rStyle w:val="Hipervnculo"/>
            <w:rFonts w:ascii="Arial" w:hAnsi="Arial" w:cs="Arial"/>
            <w:caps/>
          </w:rPr>
          <w:t>Dirección General del Archivo Nacional, DGAN</w:t>
        </w:r>
        <w:r w:rsidRPr="00EA69EF">
          <w:rPr>
            <w:rStyle w:val="Hipervnculo"/>
            <w:rFonts w:ascii="Arial" w:hAnsi="Arial" w:cs="Arial"/>
          </w:rPr>
          <w:t>), 1614 – 1990.</w:t>
        </w:r>
        <w:r>
          <w:rPr>
            <w:webHidden/>
          </w:rPr>
          <w:tab/>
        </w:r>
        <w:r>
          <w:rPr>
            <w:webHidden/>
          </w:rPr>
          <w:fldChar w:fldCharType="begin"/>
        </w:r>
        <w:r>
          <w:rPr>
            <w:webHidden/>
          </w:rPr>
          <w:instrText xml:space="preserve"> PAGEREF _Toc230073491 \h </w:instrText>
        </w:r>
        <w:r>
          <w:rPr>
            <w:webHidden/>
          </w:rPr>
        </w:r>
        <w:r>
          <w:rPr>
            <w:webHidden/>
          </w:rPr>
          <w:fldChar w:fldCharType="separate"/>
        </w:r>
        <w:r>
          <w:rPr>
            <w:webHidden/>
          </w:rPr>
          <w:t>8</w:t>
        </w:r>
        <w:r>
          <w:rPr>
            <w:webHidden/>
          </w:rPr>
          <w:fldChar w:fldCharType="end"/>
        </w:r>
      </w:hyperlink>
    </w:p>
    <w:p w14:paraId="36EC1DF5" w14:textId="1057EF3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2" w:history="1">
        <w:r w:rsidRPr="00EA69EF">
          <w:rPr>
            <w:rStyle w:val="Hipervnculo"/>
            <w:rFonts w:ascii="Arial" w:hAnsi="Arial" w:cs="Arial"/>
          </w:rPr>
          <w:t>3. ASAMBLEA LEGISLATIVA, 1823 – 1990</w:t>
        </w:r>
        <w:r>
          <w:rPr>
            <w:webHidden/>
          </w:rPr>
          <w:tab/>
        </w:r>
        <w:r>
          <w:rPr>
            <w:webHidden/>
          </w:rPr>
          <w:fldChar w:fldCharType="begin"/>
        </w:r>
        <w:r>
          <w:rPr>
            <w:webHidden/>
          </w:rPr>
          <w:instrText xml:space="preserve"> PAGEREF _Toc230073492 \h </w:instrText>
        </w:r>
        <w:r>
          <w:rPr>
            <w:webHidden/>
          </w:rPr>
        </w:r>
        <w:r>
          <w:rPr>
            <w:webHidden/>
          </w:rPr>
          <w:fldChar w:fldCharType="separate"/>
        </w:r>
        <w:r>
          <w:rPr>
            <w:webHidden/>
          </w:rPr>
          <w:t>9</w:t>
        </w:r>
        <w:r>
          <w:rPr>
            <w:webHidden/>
          </w:rPr>
          <w:fldChar w:fldCharType="end"/>
        </w:r>
      </w:hyperlink>
    </w:p>
    <w:p w14:paraId="1B4607B6" w14:textId="1A02B78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3" w:history="1">
        <w:r w:rsidRPr="00EA69EF">
          <w:rPr>
            <w:rStyle w:val="Hipervnculo"/>
            <w:rFonts w:ascii="Arial" w:hAnsi="Arial" w:cs="Arial"/>
          </w:rPr>
          <w:t>4. BANCOS, 1863-1994</w:t>
        </w:r>
        <w:r>
          <w:rPr>
            <w:webHidden/>
          </w:rPr>
          <w:tab/>
        </w:r>
        <w:r>
          <w:rPr>
            <w:webHidden/>
          </w:rPr>
          <w:fldChar w:fldCharType="begin"/>
        </w:r>
        <w:r>
          <w:rPr>
            <w:webHidden/>
          </w:rPr>
          <w:instrText xml:space="preserve"> PAGEREF _Toc230073493 \h </w:instrText>
        </w:r>
        <w:r>
          <w:rPr>
            <w:webHidden/>
          </w:rPr>
        </w:r>
        <w:r>
          <w:rPr>
            <w:webHidden/>
          </w:rPr>
          <w:fldChar w:fldCharType="separate"/>
        </w:r>
        <w:r>
          <w:rPr>
            <w:webHidden/>
          </w:rPr>
          <w:t>9</w:t>
        </w:r>
        <w:r>
          <w:rPr>
            <w:webHidden/>
          </w:rPr>
          <w:fldChar w:fldCharType="end"/>
        </w:r>
      </w:hyperlink>
    </w:p>
    <w:p w14:paraId="68A2A46F" w14:textId="5BE687F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4" w:history="1">
        <w:r w:rsidRPr="00EA69EF">
          <w:rPr>
            <w:rStyle w:val="Hipervnculo"/>
            <w:rFonts w:ascii="Arial" w:hAnsi="Arial" w:cs="Arial"/>
          </w:rPr>
          <w:t>5.  CAJA COSTARRICENSE DEL SEGURO SOCIAL (CCSS), 1951-2009</w:t>
        </w:r>
        <w:r>
          <w:rPr>
            <w:webHidden/>
          </w:rPr>
          <w:tab/>
        </w:r>
        <w:r>
          <w:rPr>
            <w:webHidden/>
          </w:rPr>
          <w:fldChar w:fldCharType="begin"/>
        </w:r>
        <w:r>
          <w:rPr>
            <w:webHidden/>
          </w:rPr>
          <w:instrText xml:space="preserve"> PAGEREF _Toc230073494 \h </w:instrText>
        </w:r>
        <w:r>
          <w:rPr>
            <w:webHidden/>
          </w:rPr>
        </w:r>
        <w:r>
          <w:rPr>
            <w:webHidden/>
          </w:rPr>
          <w:fldChar w:fldCharType="separate"/>
        </w:r>
        <w:r>
          <w:rPr>
            <w:webHidden/>
          </w:rPr>
          <w:t>10</w:t>
        </w:r>
        <w:r>
          <w:rPr>
            <w:webHidden/>
          </w:rPr>
          <w:fldChar w:fldCharType="end"/>
        </w:r>
      </w:hyperlink>
    </w:p>
    <w:p w14:paraId="428B35ED" w14:textId="6C39281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5" w:history="1">
        <w:r w:rsidRPr="00EA69EF">
          <w:rPr>
            <w:rStyle w:val="Hipervnculo"/>
            <w:rFonts w:ascii="Arial" w:hAnsi="Arial" w:cs="Arial"/>
          </w:rPr>
          <w:t>6. COLEGIO DE ABOGADOS DE COSTA RICA, 1885-1987</w:t>
        </w:r>
        <w:r>
          <w:rPr>
            <w:webHidden/>
          </w:rPr>
          <w:tab/>
        </w:r>
        <w:r>
          <w:rPr>
            <w:webHidden/>
          </w:rPr>
          <w:fldChar w:fldCharType="begin"/>
        </w:r>
        <w:r>
          <w:rPr>
            <w:webHidden/>
          </w:rPr>
          <w:instrText xml:space="preserve"> PAGEREF _Toc230073495 \h </w:instrText>
        </w:r>
        <w:r>
          <w:rPr>
            <w:webHidden/>
          </w:rPr>
        </w:r>
        <w:r>
          <w:rPr>
            <w:webHidden/>
          </w:rPr>
          <w:fldChar w:fldCharType="separate"/>
        </w:r>
        <w:r>
          <w:rPr>
            <w:webHidden/>
          </w:rPr>
          <w:t>10</w:t>
        </w:r>
        <w:r>
          <w:rPr>
            <w:webHidden/>
          </w:rPr>
          <w:fldChar w:fldCharType="end"/>
        </w:r>
      </w:hyperlink>
    </w:p>
    <w:p w14:paraId="71A0ABBF" w14:textId="0BEACAF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6" w:history="1">
        <w:r w:rsidRPr="00EA69EF">
          <w:rPr>
            <w:rStyle w:val="Hipervnculo"/>
            <w:rFonts w:ascii="Arial" w:hAnsi="Arial" w:cs="Arial"/>
            <w:caps/>
          </w:rPr>
          <w:t>7. Colegio de Farmacéuticos de Costa Rica (CFCR), 1902-1970</w:t>
        </w:r>
        <w:r>
          <w:rPr>
            <w:webHidden/>
          </w:rPr>
          <w:tab/>
        </w:r>
        <w:r>
          <w:rPr>
            <w:webHidden/>
          </w:rPr>
          <w:fldChar w:fldCharType="begin"/>
        </w:r>
        <w:r>
          <w:rPr>
            <w:webHidden/>
          </w:rPr>
          <w:instrText xml:space="preserve"> PAGEREF _Toc230073496 \h </w:instrText>
        </w:r>
        <w:r>
          <w:rPr>
            <w:webHidden/>
          </w:rPr>
        </w:r>
        <w:r>
          <w:rPr>
            <w:webHidden/>
          </w:rPr>
          <w:fldChar w:fldCharType="separate"/>
        </w:r>
        <w:r>
          <w:rPr>
            <w:webHidden/>
          </w:rPr>
          <w:t>11</w:t>
        </w:r>
        <w:r>
          <w:rPr>
            <w:webHidden/>
          </w:rPr>
          <w:fldChar w:fldCharType="end"/>
        </w:r>
      </w:hyperlink>
    </w:p>
    <w:p w14:paraId="3BE9B8BF" w14:textId="6B01CB3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7" w:history="1">
        <w:r w:rsidRPr="00EA69EF">
          <w:rPr>
            <w:rStyle w:val="Hipervnculo"/>
            <w:rFonts w:ascii="Arial" w:hAnsi="Arial" w:cs="Arial"/>
          </w:rPr>
          <w:t>8. COLEGIO DE MÉDICOS Y CIRUJANOS, 1890 – 1998</w:t>
        </w:r>
        <w:r>
          <w:rPr>
            <w:webHidden/>
          </w:rPr>
          <w:tab/>
        </w:r>
        <w:r>
          <w:rPr>
            <w:webHidden/>
          </w:rPr>
          <w:fldChar w:fldCharType="begin"/>
        </w:r>
        <w:r>
          <w:rPr>
            <w:webHidden/>
          </w:rPr>
          <w:instrText xml:space="preserve"> PAGEREF _Toc230073497 \h </w:instrText>
        </w:r>
        <w:r>
          <w:rPr>
            <w:webHidden/>
          </w:rPr>
        </w:r>
        <w:r>
          <w:rPr>
            <w:webHidden/>
          </w:rPr>
          <w:fldChar w:fldCharType="separate"/>
        </w:r>
        <w:r>
          <w:rPr>
            <w:webHidden/>
          </w:rPr>
          <w:t>11</w:t>
        </w:r>
        <w:r>
          <w:rPr>
            <w:webHidden/>
          </w:rPr>
          <w:fldChar w:fldCharType="end"/>
        </w:r>
      </w:hyperlink>
    </w:p>
    <w:p w14:paraId="106142B1" w14:textId="591DB1C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498" w:history="1">
        <w:r w:rsidRPr="00EA69EF">
          <w:rPr>
            <w:rStyle w:val="Hipervnculo"/>
            <w:rFonts w:ascii="Arial" w:hAnsi="Arial" w:cs="Arial"/>
          </w:rPr>
          <w:t>9. COLEGIO SUPERIOR DE SEÑORITAS, 1905 - 1939</w:t>
        </w:r>
        <w:r>
          <w:rPr>
            <w:webHidden/>
          </w:rPr>
          <w:tab/>
        </w:r>
        <w:r>
          <w:rPr>
            <w:webHidden/>
          </w:rPr>
          <w:fldChar w:fldCharType="begin"/>
        </w:r>
        <w:r>
          <w:rPr>
            <w:webHidden/>
          </w:rPr>
          <w:instrText xml:space="preserve"> PAGEREF _Toc230073498 \h </w:instrText>
        </w:r>
        <w:r>
          <w:rPr>
            <w:webHidden/>
          </w:rPr>
        </w:r>
        <w:r>
          <w:rPr>
            <w:webHidden/>
          </w:rPr>
          <w:fldChar w:fldCharType="separate"/>
        </w:r>
        <w:r>
          <w:rPr>
            <w:webHidden/>
          </w:rPr>
          <w:t>12</w:t>
        </w:r>
        <w:r>
          <w:rPr>
            <w:webHidden/>
          </w:rPr>
          <w:fldChar w:fldCharType="end"/>
        </w:r>
      </w:hyperlink>
    </w:p>
    <w:p w14:paraId="361EE6A0" w14:textId="5322D1D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0" w:history="1">
        <w:r w:rsidRPr="00EA69EF">
          <w:rPr>
            <w:rStyle w:val="Hipervnculo"/>
            <w:rFonts w:ascii="Arial" w:hAnsi="Arial" w:cs="Arial"/>
          </w:rPr>
          <w:t>10. COMISIÓN SOBRE ALCOHOLISMO (COSAL), 1956-1971</w:t>
        </w:r>
        <w:r>
          <w:rPr>
            <w:webHidden/>
          </w:rPr>
          <w:tab/>
        </w:r>
        <w:r>
          <w:rPr>
            <w:webHidden/>
          </w:rPr>
          <w:fldChar w:fldCharType="begin"/>
        </w:r>
        <w:r>
          <w:rPr>
            <w:webHidden/>
          </w:rPr>
          <w:instrText xml:space="preserve"> PAGEREF _Toc230073500 \h </w:instrText>
        </w:r>
        <w:r>
          <w:rPr>
            <w:webHidden/>
          </w:rPr>
        </w:r>
        <w:r>
          <w:rPr>
            <w:webHidden/>
          </w:rPr>
          <w:fldChar w:fldCharType="separate"/>
        </w:r>
        <w:r>
          <w:rPr>
            <w:webHidden/>
          </w:rPr>
          <w:t>12</w:t>
        </w:r>
        <w:r>
          <w:rPr>
            <w:webHidden/>
          </w:rPr>
          <w:fldChar w:fldCharType="end"/>
        </w:r>
      </w:hyperlink>
    </w:p>
    <w:p w14:paraId="5A825A78" w14:textId="1676E78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1" w:history="1">
        <w:r w:rsidRPr="00EA69EF">
          <w:rPr>
            <w:rStyle w:val="Hipervnculo"/>
            <w:rFonts w:ascii="Arial" w:hAnsi="Arial" w:cs="Arial"/>
          </w:rPr>
          <w:t>11. CONSEJO NACIONAL DE ENSEÑANZA SUPERIOR UNIVERSITARIA PRIVADA (CONESUP), 1980-1999</w:t>
        </w:r>
        <w:r>
          <w:rPr>
            <w:webHidden/>
          </w:rPr>
          <w:tab/>
        </w:r>
        <w:r>
          <w:rPr>
            <w:webHidden/>
          </w:rPr>
          <w:fldChar w:fldCharType="begin"/>
        </w:r>
        <w:r>
          <w:rPr>
            <w:webHidden/>
          </w:rPr>
          <w:instrText xml:space="preserve"> PAGEREF _Toc230073501 \h </w:instrText>
        </w:r>
        <w:r>
          <w:rPr>
            <w:webHidden/>
          </w:rPr>
        </w:r>
        <w:r>
          <w:rPr>
            <w:webHidden/>
          </w:rPr>
          <w:fldChar w:fldCharType="separate"/>
        </w:r>
        <w:r>
          <w:rPr>
            <w:webHidden/>
          </w:rPr>
          <w:t>12</w:t>
        </w:r>
        <w:r>
          <w:rPr>
            <w:webHidden/>
          </w:rPr>
          <w:fldChar w:fldCharType="end"/>
        </w:r>
      </w:hyperlink>
    </w:p>
    <w:p w14:paraId="55D59F55" w14:textId="3744B5A1"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2" w:history="1">
        <w:r w:rsidRPr="00EA69EF">
          <w:rPr>
            <w:rStyle w:val="Hipervnculo"/>
            <w:rFonts w:ascii="Arial" w:hAnsi="Arial" w:cs="Arial"/>
          </w:rPr>
          <w:t>12. CONSEJO NACIONAL DE PRODUCCIÓN (CNP), 1948-1991</w:t>
        </w:r>
        <w:r>
          <w:rPr>
            <w:webHidden/>
          </w:rPr>
          <w:tab/>
        </w:r>
        <w:r>
          <w:rPr>
            <w:webHidden/>
          </w:rPr>
          <w:fldChar w:fldCharType="begin"/>
        </w:r>
        <w:r>
          <w:rPr>
            <w:webHidden/>
          </w:rPr>
          <w:instrText xml:space="preserve"> PAGEREF _Toc230073502 \h </w:instrText>
        </w:r>
        <w:r>
          <w:rPr>
            <w:webHidden/>
          </w:rPr>
        </w:r>
        <w:r>
          <w:rPr>
            <w:webHidden/>
          </w:rPr>
          <w:fldChar w:fldCharType="separate"/>
        </w:r>
        <w:r>
          <w:rPr>
            <w:webHidden/>
          </w:rPr>
          <w:t>13</w:t>
        </w:r>
        <w:r>
          <w:rPr>
            <w:webHidden/>
          </w:rPr>
          <w:fldChar w:fldCharType="end"/>
        </w:r>
      </w:hyperlink>
    </w:p>
    <w:p w14:paraId="7F4E75BD" w14:textId="1A2C85B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3" w:history="1">
        <w:r w:rsidRPr="00EA69EF">
          <w:rPr>
            <w:rStyle w:val="Hipervnculo"/>
            <w:rFonts w:ascii="Arial" w:hAnsi="Arial" w:cs="Arial"/>
          </w:rPr>
          <w:t>13. CONSEJO REPRESENTATIVO, 1824-1871</w:t>
        </w:r>
        <w:r>
          <w:rPr>
            <w:webHidden/>
          </w:rPr>
          <w:tab/>
        </w:r>
        <w:r>
          <w:rPr>
            <w:webHidden/>
          </w:rPr>
          <w:fldChar w:fldCharType="begin"/>
        </w:r>
        <w:r>
          <w:rPr>
            <w:webHidden/>
          </w:rPr>
          <w:instrText xml:space="preserve"> PAGEREF _Toc230073503 \h </w:instrText>
        </w:r>
        <w:r>
          <w:rPr>
            <w:webHidden/>
          </w:rPr>
        </w:r>
        <w:r>
          <w:rPr>
            <w:webHidden/>
          </w:rPr>
          <w:fldChar w:fldCharType="separate"/>
        </w:r>
        <w:r>
          <w:rPr>
            <w:webHidden/>
          </w:rPr>
          <w:t>13</w:t>
        </w:r>
        <w:r>
          <w:rPr>
            <w:webHidden/>
          </w:rPr>
          <w:fldChar w:fldCharType="end"/>
        </w:r>
      </w:hyperlink>
    </w:p>
    <w:p w14:paraId="0007C927" w14:textId="454DBB3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4" w:history="1">
        <w:r w:rsidRPr="00EA69EF">
          <w:rPr>
            <w:rStyle w:val="Hipervnculo"/>
            <w:rFonts w:ascii="Arial" w:hAnsi="Arial" w:cs="Arial"/>
          </w:rPr>
          <w:t>14. CONSEJO SUPERIOR DE EDUCACIÓN (CSE), 1953-1990</w:t>
        </w:r>
        <w:r>
          <w:rPr>
            <w:webHidden/>
          </w:rPr>
          <w:tab/>
        </w:r>
        <w:r>
          <w:rPr>
            <w:webHidden/>
          </w:rPr>
          <w:fldChar w:fldCharType="begin"/>
        </w:r>
        <w:r>
          <w:rPr>
            <w:webHidden/>
          </w:rPr>
          <w:instrText xml:space="preserve"> PAGEREF _Toc230073504 \h </w:instrText>
        </w:r>
        <w:r>
          <w:rPr>
            <w:webHidden/>
          </w:rPr>
        </w:r>
        <w:r>
          <w:rPr>
            <w:webHidden/>
          </w:rPr>
          <w:fldChar w:fldCharType="separate"/>
        </w:r>
        <w:r>
          <w:rPr>
            <w:webHidden/>
          </w:rPr>
          <w:t>14</w:t>
        </w:r>
        <w:r>
          <w:rPr>
            <w:webHidden/>
          </w:rPr>
          <w:fldChar w:fldCharType="end"/>
        </w:r>
      </w:hyperlink>
    </w:p>
    <w:p w14:paraId="45BC8973" w14:textId="117CFB74"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5" w:history="1">
        <w:r w:rsidRPr="00EA69EF">
          <w:rPr>
            <w:rStyle w:val="Hipervnculo"/>
            <w:rFonts w:ascii="Arial" w:hAnsi="Arial" w:cs="Arial"/>
          </w:rPr>
          <w:t>15. CONTRALORÍA GENERAL DE LA REPÚBLICA (CGR), 1950-1992</w:t>
        </w:r>
        <w:r>
          <w:rPr>
            <w:webHidden/>
          </w:rPr>
          <w:tab/>
        </w:r>
        <w:r>
          <w:rPr>
            <w:webHidden/>
          </w:rPr>
          <w:fldChar w:fldCharType="begin"/>
        </w:r>
        <w:r>
          <w:rPr>
            <w:webHidden/>
          </w:rPr>
          <w:instrText xml:space="preserve"> PAGEREF _Toc230073505 \h </w:instrText>
        </w:r>
        <w:r>
          <w:rPr>
            <w:webHidden/>
          </w:rPr>
        </w:r>
        <w:r>
          <w:rPr>
            <w:webHidden/>
          </w:rPr>
          <w:fldChar w:fldCharType="separate"/>
        </w:r>
        <w:r>
          <w:rPr>
            <w:webHidden/>
          </w:rPr>
          <w:t>14</w:t>
        </w:r>
        <w:r>
          <w:rPr>
            <w:webHidden/>
          </w:rPr>
          <w:fldChar w:fldCharType="end"/>
        </w:r>
      </w:hyperlink>
    </w:p>
    <w:p w14:paraId="6CF1E807" w14:textId="351B4AF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6" w:history="1">
        <w:r w:rsidRPr="00EA69EF">
          <w:rPr>
            <w:rStyle w:val="Hipervnculo"/>
            <w:rFonts w:ascii="Arial" w:hAnsi="Arial" w:cs="Arial"/>
          </w:rPr>
          <w:t>16. CORPORACIÓN BANANERA NACIONAL (CORBANA), 1972-1996</w:t>
        </w:r>
        <w:r>
          <w:rPr>
            <w:webHidden/>
          </w:rPr>
          <w:tab/>
        </w:r>
        <w:r>
          <w:rPr>
            <w:webHidden/>
          </w:rPr>
          <w:fldChar w:fldCharType="begin"/>
        </w:r>
        <w:r>
          <w:rPr>
            <w:webHidden/>
          </w:rPr>
          <w:instrText xml:space="preserve"> PAGEREF _Toc230073506 \h </w:instrText>
        </w:r>
        <w:r>
          <w:rPr>
            <w:webHidden/>
          </w:rPr>
        </w:r>
        <w:r>
          <w:rPr>
            <w:webHidden/>
          </w:rPr>
          <w:fldChar w:fldCharType="separate"/>
        </w:r>
        <w:r>
          <w:rPr>
            <w:webHidden/>
          </w:rPr>
          <w:t>14</w:t>
        </w:r>
        <w:r>
          <w:rPr>
            <w:webHidden/>
          </w:rPr>
          <w:fldChar w:fldCharType="end"/>
        </w:r>
      </w:hyperlink>
    </w:p>
    <w:p w14:paraId="175F4790" w14:textId="0650388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7" w:history="1">
        <w:r w:rsidRPr="00EA69EF">
          <w:rPr>
            <w:rStyle w:val="Hipervnculo"/>
            <w:rFonts w:ascii="Arial" w:hAnsi="Arial" w:cs="Arial"/>
          </w:rPr>
          <w:t>17. CORPORACIÓN COSTARRICENSE DE DESARROLLO (CODESA), 1966-1985.</w:t>
        </w:r>
        <w:r>
          <w:rPr>
            <w:webHidden/>
          </w:rPr>
          <w:tab/>
        </w:r>
        <w:r>
          <w:rPr>
            <w:webHidden/>
          </w:rPr>
          <w:fldChar w:fldCharType="begin"/>
        </w:r>
        <w:r>
          <w:rPr>
            <w:webHidden/>
          </w:rPr>
          <w:instrText xml:space="preserve"> PAGEREF _Toc230073507 \h </w:instrText>
        </w:r>
        <w:r>
          <w:rPr>
            <w:webHidden/>
          </w:rPr>
        </w:r>
        <w:r>
          <w:rPr>
            <w:webHidden/>
          </w:rPr>
          <w:fldChar w:fldCharType="separate"/>
        </w:r>
        <w:r>
          <w:rPr>
            <w:webHidden/>
          </w:rPr>
          <w:t>15</w:t>
        </w:r>
        <w:r>
          <w:rPr>
            <w:webHidden/>
          </w:rPr>
          <w:fldChar w:fldCharType="end"/>
        </w:r>
      </w:hyperlink>
    </w:p>
    <w:p w14:paraId="3D490BE5" w14:textId="71E76494"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8" w:history="1">
        <w:r w:rsidRPr="00EA69EF">
          <w:rPr>
            <w:rStyle w:val="Hipervnculo"/>
            <w:rFonts w:ascii="Arial" w:hAnsi="Arial" w:cs="Arial"/>
          </w:rPr>
          <w:t>18. CORTE SUPREMA DE JUSTICIA, 1862-1934</w:t>
        </w:r>
        <w:r>
          <w:rPr>
            <w:webHidden/>
          </w:rPr>
          <w:tab/>
        </w:r>
        <w:r>
          <w:rPr>
            <w:webHidden/>
          </w:rPr>
          <w:fldChar w:fldCharType="begin"/>
        </w:r>
        <w:r>
          <w:rPr>
            <w:webHidden/>
          </w:rPr>
          <w:instrText xml:space="preserve"> PAGEREF _Toc230073508 \h </w:instrText>
        </w:r>
        <w:r>
          <w:rPr>
            <w:webHidden/>
          </w:rPr>
        </w:r>
        <w:r>
          <w:rPr>
            <w:webHidden/>
          </w:rPr>
          <w:fldChar w:fldCharType="separate"/>
        </w:r>
        <w:r>
          <w:rPr>
            <w:webHidden/>
          </w:rPr>
          <w:t>16</w:t>
        </w:r>
        <w:r>
          <w:rPr>
            <w:webHidden/>
          </w:rPr>
          <w:fldChar w:fldCharType="end"/>
        </w:r>
      </w:hyperlink>
    </w:p>
    <w:p w14:paraId="365A2CF4" w14:textId="0A9F8D1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09" w:history="1">
        <w:r w:rsidRPr="00EA69EF">
          <w:rPr>
            <w:rStyle w:val="Hipervnculo"/>
            <w:rFonts w:ascii="Arial" w:hAnsi="Arial" w:cs="Arial"/>
            <w:lang w:val="es-ES_tradnl"/>
          </w:rPr>
          <w:t>19. DIRECCIÓN GENERAL DE ADAPTACIÓN SOCIAL, 1915-1991</w:t>
        </w:r>
        <w:r>
          <w:rPr>
            <w:webHidden/>
          </w:rPr>
          <w:tab/>
        </w:r>
        <w:r>
          <w:rPr>
            <w:webHidden/>
          </w:rPr>
          <w:fldChar w:fldCharType="begin"/>
        </w:r>
        <w:r>
          <w:rPr>
            <w:webHidden/>
          </w:rPr>
          <w:instrText xml:space="preserve"> PAGEREF _Toc230073509 \h </w:instrText>
        </w:r>
        <w:r>
          <w:rPr>
            <w:webHidden/>
          </w:rPr>
        </w:r>
        <w:r>
          <w:rPr>
            <w:webHidden/>
          </w:rPr>
          <w:fldChar w:fldCharType="separate"/>
        </w:r>
        <w:r>
          <w:rPr>
            <w:webHidden/>
          </w:rPr>
          <w:t>16</w:t>
        </w:r>
        <w:r>
          <w:rPr>
            <w:webHidden/>
          </w:rPr>
          <w:fldChar w:fldCharType="end"/>
        </w:r>
      </w:hyperlink>
    </w:p>
    <w:p w14:paraId="3C7B6189" w14:textId="2E2B5D6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0" w:history="1">
        <w:r w:rsidRPr="00EA69EF">
          <w:rPr>
            <w:rStyle w:val="Hipervnculo"/>
            <w:rFonts w:ascii="Arial" w:hAnsi="Arial" w:cs="Arial"/>
            <w:caps/>
            <w:lang w:val="es-ES_tradnl"/>
          </w:rPr>
          <w:t>20. Dirección General de Correos y Telégrafos (DGCT), 1843-1998</w:t>
        </w:r>
        <w:r>
          <w:rPr>
            <w:webHidden/>
          </w:rPr>
          <w:tab/>
        </w:r>
        <w:r>
          <w:rPr>
            <w:webHidden/>
          </w:rPr>
          <w:fldChar w:fldCharType="begin"/>
        </w:r>
        <w:r>
          <w:rPr>
            <w:webHidden/>
          </w:rPr>
          <w:instrText xml:space="preserve"> PAGEREF _Toc230073510 \h </w:instrText>
        </w:r>
        <w:r>
          <w:rPr>
            <w:webHidden/>
          </w:rPr>
        </w:r>
        <w:r>
          <w:rPr>
            <w:webHidden/>
          </w:rPr>
          <w:fldChar w:fldCharType="separate"/>
        </w:r>
        <w:r>
          <w:rPr>
            <w:webHidden/>
          </w:rPr>
          <w:t>17</w:t>
        </w:r>
        <w:r>
          <w:rPr>
            <w:webHidden/>
          </w:rPr>
          <w:fldChar w:fldCharType="end"/>
        </w:r>
      </w:hyperlink>
    </w:p>
    <w:p w14:paraId="645996E4" w14:textId="6357A8C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1" w:history="1">
        <w:r w:rsidRPr="00EA69EF">
          <w:rPr>
            <w:rStyle w:val="Hipervnculo"/>
            <w:rFonts w:ascii="Arial" w:hAnsi="Arial" w:cs="Arial"/>
            <w:caps/>
            <w:lang w:val="es-ES_tradnl"/>
          </w:rPr>
          <w:t>21. Dirección General de Detectives (DGDET), 1937-1963</w:t>
        </w:r>
        <w:r>
          <w:rPr>
            <w:webHidden/>
          </w:rPr>
          <w:tab/>
        </w:r>
        <w:r>
          <w:rPr>
            <w:webHidden/>
          </w:rPr>
          <w:fldChar w:fldCharType="begin"/>
        </w:r>
        <w:r>
          <w:rPr>
            <w:webHidden/>
          </w:rPr>
          <w:instrText xml:space="preserve"> PAGEREF _Toc230073511 \h </w:instrText>
        </w:r>
        <w:r>
          <w:rPr>
            <w:webHidden/>
          </w:rPr>
        </w:r>
        <w:r>
          <w:rPr>
            <w:webHidden/>
          </w:rPr>
          <w:fldChar w:fldCharType="separate"/>
        </w:r>
        <w:r>
          <w:rPr>
            <w:webHidden/>
          </w:rPr>
          <w:t>18</w:t>
        </w:r>
        <w:r>
          <w:rPr>
            <w:webHidden/>
          </w:rPr>
          <w:fldChar w:fldCharType="end"/>
        </w:r>
      </w:hyperlink>
    </w:p>
    <w:p w14:paraId="5BFE85AA" w14:textId="4C4039F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2" w:history="1">
        <w:r w:rsidRPr="00EA69EF">
          <w:rPr>
            <w:rStyle w:val="Hipervnculo"/>
            <w:rFonts w:ascii="Arial" w:hAnsi="Arial" w:cs="Arial"/>
          </w:rPr>
          <w:t>22. DIRECCIÓN GENERAL DE SERVICIO CIVIL, 1953-1980</w:t>
        </w:r>
        <w:r>
          <w:rPr>
            <w:webHidden/>
          </w:rPr>
          <w:tab/>
        </w:r>
        <w:r>
          <w:rPr>
            <w:webHidden/>
          </w:rPr>
          <w:fldChar w:fldCharType="begin"/>
        </w:r>
        <w:r>
          <w:rPr>
            <w:webHidden/>
          </w:rPr>
          <w:instrText xml:space="preserve"> PAGEREF _Toc230073512 \h </w:instrText>
        </w:r>
        <w:r>
          <w:rPr>
            <w:webHidden/>
          </w:rPr>
        </w:r>
        <w:r>
          <w:rPr>
            <w:webHidden/>
          </w:rPr>
          <w:fldChar w:fldCharType="separate"/>
        </w:r>
        <w:r>
          <w:rPr>
            <w:webHidden/>
          </w:rPr>
          <w:t>18</w:t>
        </w:r>
        <w:r>
          <w:rPr>
            <w:webHidden/>
          </w:rPr>
          <w:fldChar w:fldCharType="end"/>
        </w:r>
      </w:hyperlink>
    </w:p>
    <w:p w14:paraId="4E5AA69F" w14:textId="3A914081"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3" w:history="1">
        <w:r w:rsidRPr="00EA69EF">
          <w:rPr>
            <w:rStyle w:val="Hipervnculo"/>
            <w:rFonts w:ascii="Arial" w:hAnsi="Arial" w:cs="Arial"/>
            <w:caps/>
          </w:rPr>
          <w:t>23. Dirección General de Tránsito (</w:t>
        </w:r>
        <w:r w:rsidRPr="00EA69EF">
          <w:rPr>
            <w:rStyle w:val="Hipervnculo"/>
            <w:rFonts w:ascii="Arial" w:hAnsi="Arial" w:cs="Arial"/>
          </w:rPr>
          <w:t>DIRGTRA</w:t>
        </w:r>
        <w:r w:rsidRPr="00EA69EF">
          <w:rPr>
            <w:rStyle w:val="Hipervnculo"/>
            <w:rFonts w:ascii="Arial" w:hAnsi="Arial" w:cs="Arial"/>
            <w:caps/>
          </w:rPr>
          <w:t>), 1957-1964</w:t>
        </w:r>
        <w:r>
          <w:rPr>
            <w:webHidden/>
          </w:rPr>
          <w:tab/>
        </w:r>
        <w:r>
          <w:rPr>
            <w:webHidden/>
          </w:rPr>
          <w:fldChar w:fldCharType="begin"/>
        </w:r>
        <w:r>
          <w:rPr>
            <w:webHidden/>
          </w:rPr>
          <w:instrText xml:space="preserve"> PAGEREF _Toc230073513 \h </w:instrText>
        </w:r>
        <w:r>
          <w:rPr>
            <w:webHidden/>
          </w:rPr>
        </w:r>
        <w:r>
          <w:rPr>
            <w:webHidden/>
          </w:rPr>
          <w:fldChar w:fldCharType="separate"/>
        </w:r>
        <w:r>
          <w:rPr>
            <w:webHidden/>
          </w:rPr>
          <w:t>19</w:t>
        </w:r>
        <w:r>
          <w:rPr>
            <w:webHidden/>
          </w:rPr>
          <w:fldChar w:fldCharType="end"/>
        </w:r>
      </w:hyperlink>
    </w:p>
    <w:p w14:paraId="06B6EFC4" w14:textId="317F890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4" w:history="1">
        <w:r w:rsidRPr="00EA69EF">
          <w:rPr>
            <w:rStyle w:val="Hipervnculo"/>
            <w:rFonts w:ascii="Arial" w:hAnsi="Arial" w:cs="Arial"/>
            <w:caps/>
          </w:rPr>
          <w:t>24. Dirección General de TrIBUTACIÓN DIRECTA (</w:t>
        </w:r>
        <w:r w:rsidRPr="00EA69EF">
          <w:rPr>
            <w:rStyle w:val="Hipervnculo"/>
            <w:rFonts w:ascii="Arial" w:hAnsi="Arial" w:cs="Arial"/>
          </w:rPr>
          <w:t>DGTD</w:t>
        </w:r>
        <w:r w:rsidRPr="00EA69EF">
          <w:rPr>
            <w:rStyle w:val="Hipervnculo"/>
            <w:rFonts w:ascii="Arial" w:hAnsi="Arial" w:cs="Arial"/>
            <w:caps/>
          </w:rPr>
          <w:t>), 1918-1971</w:t>
        </w:r>
        <w:r>
          <w:rPr>
            <w:webHidden/>
          </w:rPr>
          <w:tab/>
        </w:r>
        <w:r>
          <w:rPr>
            <w:webHidden/>
          </w:rPr>
          <w:fldChar w:fldCharType="begin"/>
        </w:r>
        <w:r>
          <w:rPr>
            <w:webHidden/>
          </w:rPr>
          <w:instrText xml:space="preserve"> PAGEREF _Toc230073514 \h </w:instrText>
        </w:r>
        <w:r>
          <w:rPr>
            <w:webHidden/>
          </w:rPr>
        </w:r>
        <w:r>
          <w:rPr>
            <w:webHidden/>
          </w:rPr>
          <w:fldChar w:fldCharType="separate"/>
        </w:r>
        <w:r>
          <w:rPr>
            <w:webHidden/>
          </w:rPr>
          <w:t>19</w:t>
        </w:r>
        <w:r>
          <w:rPr>
            <w:webHidden/>
          </w:rPr>
          <w:fldChar w:fldCharType="end"/>
        </w:r>
      </w:hyperlink>
    </w:p>
    <w:p w14:paraId="3318E90D" w14:textId="36E2165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5" w:history="1">
        <w:r w:rsidRPr="00EA69EF">
          <w:rPr>
            <w:rStyle w:val="Hipervnculo"/>
            <w:rFonts w:ascii="Arial" w:hAnsi="Arial" w:cs="Arial"/>
            <w:caps/>
          </w:rPr>
          <w:t>25. Dirección Nacional de bandas (</w:t>
        </w:r>
        <w:r w:rsidRPr="00EA69EF">
          <w:rPr>
            <w:rStyle w:val="Hipervnculo"/>
            <w:rFonts w:ascii="Arial" w:hAnsi="Arial" w:cs="Arial"/>
          </w:rPr>
          <w:t>DNBAN</w:t>
        </w:r>
        <w:r w:rsidRPr="00EA69EF">
          <w:rPr>
            <w:rStyle w:val="Hipervnculo"/>
            <w:rFonts w:ascii="Arial" w:hAnsi="Arial" w:cs="Arial"/>
            <w:caps/>
          </w:rPr>
          <w:t>), 1980-2008</w:t>
        </w:r>
        <w:r>
          <w:rPr>
            <w:webHidden/>
          </w:rPr>
          <w:tab/>
        </w:r>
        <w:r>
          <w:rPr>
            <w:webHidden/>
          </w:rPr>
          <w:fldChar w:fldCharType="begin"/>
        </w:r>
        <w:r>
          <w:rPr>
            <w:webHidden/>
          </w:rPr>
          <w:instrText xml:space="preserve"> PAGEREF _Toc230073515 \h </w:instrText>
        </w:r>
        <w:r>
          <w:rPr>
            <w:webHidden/>
          </w:rPr>
        </w:r>
        <w:r>
          <w:rPr>
            <w:webHidden/>
          </w:rPr>
          <w:fldChar w:fldCharType="separate"/>
        </w:r>
        <w:r>
          <w:rPr>
            <w:webHidden/>
          </w:rPr>
          <w:t>19</w:t>
        </w:r>
        <w:r>
          <w:rPr>
            <w:webHidden/>
          </w:rPr>
          <w:fldChar w:fldCharType="end"/>
        </w:r>
      </w:hyperlink>
    </w:p>
    <w:p w14:paraId="5DB17010" w14:textId="2AD82FC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6" w:history="1">
        <w:r w:rsidRPr="00EA69EF">
          <w:rPr>
            <w:rStyle w:val="Hipervnculo"/>
            <w:rFonts w:ascii="Arial" w:hAnsi="Arial" w:cs="Arial"/>
            <w:caps/>
          </w:rPr>
          <w:t>26. EDITORIAL COSTA RICA, 1960-2007</w:t>
        </w:r>
        <w:r>
          <w:rPr>
            <w:webHidden/>
          </w:rPr>
          <w:tab/>
        </w:r>
        <w:r>
          <w:rPr>
            <w:webHidden/>
          </w:rPr>
          <w:fldChar w:fldCharType="begin"/>
        </w:r>
        <w:r>
          <w:rPr>
            <w:webHidden/>
          </w:rPr>
          <w:instrText xml:space="preserve"> PAGEREF _Toc230073516 \h </w:instrText>
        </w:r>
        <w:r>
          <w:rPr>
            <w:webHidden/>
          </w:rPr>
        </w:r>
        <w:r>
          <w:rPr>
            <w:webHidden/>
          </w:rPr>
          <w:fldChar w:fldCharType="separate"/>
        </w:r>
        <w:r>
          <w:rPr>
            <w:webHidden/>
          </w:rPr>
          <w:t>20</w:t>
        </w:r>
        <w:r>
          <w:rPr>
            <w:webHidden/>
          </w:rPr>
          <w:fldChar w:fldCharType="end"/>
        </w:r>
      </w:hyperlink>
    </w:p>
    <w:p w14:paraId="7B24F591" w14:textId="01D157D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7" w:history="1">
        <w:r w:rsidRPr="00EA69EF">
          <w:rPr>
            <w:rStyle w:val="Hipervnculo"/>
            <w:rFonts w:ascii="Arial" w:hAnsi="Arial" w:cs="Arial"/>
          </w:rPr>
          <w:t>27. ESCUELA TÉCNICA NACIONAL, 1949-1978</w:t>
        </w:r>
        <w:r>
          <w:rPr>
            <w:webHidden/>
          </w:rPr>
          <w:tab/>
        </w:r>
        <w:r>
          <w:rPr>
            <w:webHidden/>
          </w:rPr>
          <w:fldChar w:fldCharType="begin"/>
        </w:r>
        <w:r>
          <w:rPr>
            <w:webHidden/>
          </w:rPr>
          <w:instrText xml:space="preserve"> PAGEREF _Toc230073517 \h </w:instrText>
        </w:r>
        <w:r>
          <w:rPr>
            <w:webHidden/>
          </w:rPr>
        </w:r>
        <w:r>
          <w:rPr>
            <w:webHidden/>
          </w:rPr>
          <w:fldChar w:fldCharType="separate"/>
        </w:r>
        <w:r>
          <w:rPr>
            <w:webHidden/>
          </w:rPr>
          <w:t>20</w:t>
        </w:r>
        <w:r>
          <w:rPr>
            <w:webHidden/>
          </w:rPr>
          <w:fldChar w:fldCharType="end"/>
        </w:r>
      </w:hyperlink>
    </w:p>
    <w:p w14:paraId="53EDC11F" w14:textId="0D61209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8" w:history="1">
        <w:r w:rsidRPr="00EA69EF">
          <w:rPr>
            <w:rStyle w:val="Hipervnculo"/>
            <w:rFonts w:ascii="Arial" w:hAnsi="Arial" w:cs="Arial"/>
          </w:rPr>
          <w:t xml:space="preserve">28. </w:t>
        </w:r>
        <w:r w:rsidRPr="00EA69EF">
          <w:rPr>
            <w:rStyle w:val="Hipervnculo"/>
            <w:rFonts w:ascii="Arial" w:hAnsi="Arial" w:cs="Arial"/>
            <w:lang w:val="es-CR"/>
          </w:rPr>
          <w:t>EXPEDIENTES DE EXPLORACIÓN Y EXPLOTACIÓN DEL REGISTRO MINERO</w:t>
        </w:r>
        <w:r w:rsidRPr="00EA69EF">
          <w:rPr>
            <w:rStyle w:val="Hipervnculo"/>
            <w:rFonts w:ascii="Arial" w:hAnsi="Arial" w:cs="Arial"/>
          </w:rPr>
          <w:t xml:space="preserve"> 1953-1981</w:t>
        </w:r>
        <w:r>
          <w:rPr>
            <w:webHidden/>
          </w:rPr>
          <w:tab/>
        </w:r>
        <w:r>
          <w:rPr>
            <w:webHidden/>
          </w:rPr>
          <w:fldChar w:fldCharType="begin"/>
        </w:r>
        <w:r>
          <w:rPr>
            <w:webHidden/>
          </w:rPr>
          <w:instrText xml:space="preserve"> PAGEREF _Toc230073518 \h </w:instrText>
        </w:r>
        <w:r>
          <w:rPr>
            <w:webHidden/>
          </w:rPr>
        </w:r>
        <w:r>
          <w:rPr>
            <w:webHidden/>
          </w:rPr>
          <w:fldChar w:fldCharType="separate"/>
        </w:r>
        <w:r>
          <w:rPr>
            <w:webHidden/>
          </w:rPr>
          <w:t>20</w:t>
        </w:r>
        <w:r>
          <w:rPr>
            <w:webHidden/>
          </w:rPr>
          <w:fldChar w:fldCharType="end"/>
        </w:r>
      </w:hyperlink>
    </w:p>
    <w:p w14:paraId="6316AF6E" w14:textId="5150CD1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19" w:history="1">
        <w:r w:rsidRPr="00EA69EF">
          <w:rPr>
            <w:rStyle w:val="Hipervnculo"/>
            <w:rFonts w:ascii="Arial" w:hAnsi="Arial" w:cs="Arial"/>
          </w:rPr>
          <w:t>29. FÁBRICA NACIONAL DE LICORES (FANAL), 1851 – 1979</w:t>
        </w:r>
        <w:r>
          <w:rPr>
            <w:webHidden/>
          </w:rPr>
          <w:tab/>
        </w:r>
        <w:r>
          <w:rPr>
            <w:webHidden/>
          </w:rPr>
          <w:fldChar w:fldCharType="begin"/>
        </w:r>
        <w:r>
          <w:rPr>
            <w:webHidden/>
          </w:rPr>
          <w:instrText xml:space="preserve"> PAGEREF _Toc230073519 \h </w:instrText>
        </w:r>
        <w:r>
          <w:rPr>
            <w:webHidden/>
          </w:rPr>
        </w:r>
        <w:r>
          <w:rPr>
            <w:webHidden/>
          </w:rPr>
          <w:fldChar w:fldCharType="separate"/>
        </w:r>
        <w:r>
          <w:rPr>
            <w:webHidden/>
          </w:rPr>
          <w:t>21</w:t>
        </w:r>
        <w:r>
          <w:rPr>
            <w:webHidden/>
          </w:rPr>
          <w:fldChar w:fldCharType="end"/>
        </w:r>
      </w:hyperlink>
    </w:p>
    <w:p w14:paraId="785501BF" w14:textId="610EA62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0" w:history="1">
        <w:r w:rsidRPr="00EA69EF">
          <w:rPr>
            <w:rStyle w:val="Hipervnculo"/>
            <w:rFonts w:ascii="Arial" w:hAnsi="Arial" w:cs="Arial"/>
            <w:caps/>
          </w:rPr>
          <w:t>30. Ferrocarril Eléctrico al Pacífico (FEALP), 1888-1990</w:t>
        </w:r>
        <w:r>
          <w:rPr>
            <w:webHidden/>
          </w:rPr>
          <w:tab/>
        </w:r>
        <w:r>
          <w:rPr>
            <w:webHidden/>
          </w:rPr>
          <w:fldChar w:fldCharType="begin"/>
        </w:r>
        <w:r>
          <w:rPr>
            <w:webHidden/>
          </w:rPr>
          <w:instrText xml:space="preserve"> PAGEREF _Toc230073520 \h </w:instrText>
        </w:r>
        <w:r>
          <w:rPr>
            <w:webHidden/>
          </w:rPr>
        </w:r>
        <w:r>
          <w:rPr>
            <w:webHidden/>
          </w:rPr>
          <w:fldChar w:fldCharType="separate"/>
        </w:r>
        <w:r>
          <w:rPr>
            <w:webHidden/>
          </w:rPr>
          <w:t>21</w:t>
        </w:r>
        <w:r>
          <w:rPr>
            <w:webHidden/>
          </w:rPr>
          <w:fldChar w:fldCharType="end"/>
        </w:r>
      </w:hyperlink>
    </w:p>
    <w:p w14:paraId="70310714" w14:textId="668659D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1" w:history="1">
        <w:r w:rsidRPr="00EA69EF">
          <w:rPr>
            <w:rStyle w:val="Hipervnculo"/>
            <w:rFonts w:ascii="Arial" w:hAnsi="Arial" w:cs="Arial"/>
            <w:caps/>
            <w:lang w:val="es-ES_tradnl"/>
          </w:rPr>
          <w:t xml:space="preserve">31. Hospital Nacional Psiquiátrico (Manuel Antonio Chapuí y Torres), 1890-1999:  </w:t>
        </w:r>
        <w:r w:rsidRPr="00EA69EF">
          <w:rPr>
            <w:rStyle w:val="Hipervnculo"/>
            <w:rFonts w:ascii="Arial" w:hAnsi="Arial" w:cs="Arial"/>
            <w:lang w:val="es-ES_tradnl"/>
          </w:rPr>
          <w:t>.</w:t>
        </w:r>
        <w:r>
          <w:rPr>
            <w:webHidden/>
          </w:rPr>
          <w:tab/>
        </w:r>
        <w:r>
          <w:rPr>
            <w:webHidden/>
          </w:rPr>
          <w:fldChar w:fldCharType="begin"/>
        </w:r>
        <w:r>
          <w:rPr>
            <w:webHidden/>
          </w:rPr>
          <w:instrText xml:space="preserve"> PAGEREF _Toc230073521 \h </w:instrText>
        </w:r>
        <w:r>
          <w:rPr>
            <w:webHidden/>
          </w:rPr>
        </w:r>
        <w:r>
          <w:rPr>
            <w:webHidden/>
          </w:rPr>
          <w:fldChar w:fldCharType="separate"/>
        </w:r>
        <w:r>
          <w:rPr>
            <w:webHidden/>
          </w:rPr>
          <w:t>22</w:t>
        </w:r>
        <w:r>
          <w:rPr>
            <w:webHidden/>
          </w:rPr>
          <w:fldChar w:fldCharType="end"/>
        </w:r>
      </w:hyperlink>
    </w:p>
    <w:p w14:paraId="23E96C80" w14:textId="33532F1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2" w:history="1">
        <w:r w:rsidRPr="00EA69EF">
          <w:rPr>
            <w:rStyle w:val="Hipervnculo"/>
            <w:rFonts w:ascii="Arial" w:hAnsi="Arial" w:cs="Arial"/>
            <w:caps/>
            <w:lang w:val="es-ES_tradnl"/>
          </w:rPr>
          <w:t xml:space="preserve">32. Hospital SAN JUAN DE DIOS (hsjd) </w:t>
        </w:r>
        <w:r w:rsidRPr="00EA69EF">
          <w:rPr>
            <w:rStyle w:val="Hipervnculo"/>
            <w:rFonts w:ascii="Arial" w:hAnsi="Arial" w:cs="Arial"/>
            <w:lang w:val="es-CR"/>
          </w:rPr>
          <w:t>1894 1987:</w:t>
        </w:r>
        <w:r>
          <w:rPr>
            <w:webHidden/>
          </w:rPr>
          <w:tab/>
        </w:r>
        <w:r>
          <w:rPr>
            <w:webHidden/>
          </w:rPr>
          <w:fldChar w:fldCharType="begin"/>
        </w:r>
        <w:r>
          <w:rPr>
            <w:webHidden/>
          </w:rPr>
          <w:instrText xml:space="preserve"> PAGEREF _Toc230073522 \h </w:instrText>
        </w:r>
        <w:r>
          <w:rPr>
            <w:webHidden/>
          </w:rPr>
        </w:r>
        <w:r>
          <w:rPr>
            <w:webHidden/>
          </w:rPr>
          <w:fldChar w:fldCharType="separate"/>
        </w:r>
        <w:r>
          <w:rPr>
            <w:webHidden/>
          </w:rPr>
          <w:t>22</w:t>
        </w:r>
        <w:r>
          <w:rPr>
            <w:webHidden/>
          </w:rPr>
          <w:fldChar w:fldCharType="end"/>
        </w:r>
      </w:hyperlink>
    </w:p>
    <w:p w14:paraId="4CF248B3" w14:textId="4191F60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4" w:history="1">
        <w:r w:rsidRPr="00EA69EF">
          <w:rPr>
            <w:rStyle w:val="Hipervnculo"/>
            <w:rFonts w:ascii="Arial" w:hAnsi="Arial" w:cs="Arial"/>
            <w:lang w:val="es-CR"/>
          </w:rPr>
          <w:t>INSTRUMENTOS DE LOCALIZACIÓN: Inventario y base de datos.</w:t>
        </w:r>
        <w:r>
          <w:rPr>
            <w:webHidden/>
          </w:rPr>
          <w:tab/>
        </w:r>
        <w:r>
          <w:rPr>
            <w:webHidden/>
          </w:rPr>
          <w:fldChar w:fldCharType="begin"/>
        </w:r>
        <w:r>
          <w:rPr>
            <w:webHidden/>
          </w:rPr>
          <w:instrText xml:space="preserve"> PAGEREF _Toc230073524 \h </w:instrText>
        </w:r>
        <w:r>
          <w:rPr>
            <w:webHidden/>
          </w:rPr>
        </w:r>
        <w:r>
          <w:rPr>
            <w:webHidden/>
          </w:rPr>
          <w:fldChar w:fldCharType="separate"/>
        </w:r>
        <w:r>
          <w:rPr>
            <w:webHidden/>
          </w:rPr>
          <w:t>22</w:t>
        </w:r>
        <w:r>
          <w:rPr>
            <w:webHidden/>
          </w:rPr>
          <w:fldChar w:fldCharType="end"/>
        </w:r>
      </w:hyperlink>
    </w:p>
    <w:p w14:paraId="05DBC8BB" w14:textId="2C71CD14"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5" w:history="1">
        <w:r w:rsidRPr="00EA69EF">
          <w:rPr>
            <w:rStyle w:val="Hipervnculo"/>
            <w:rFonts w:ascii="Arial" w:hAnsi="Arial" w:cs="Arial"/>
          </w:rPr>
          <w:t>33. IMPRENTA NACIONAL, 1962-2018</w:t>
        </w:r>
        <w:r>
          <w:rPr>
            <w:webHidden/>
          </w:rPr>
          <w:tab/>
        </w:r>
        <w:r>
          <w:rPr>
            <w:webHidden/>
          </w:rPr>
          <w:fldChar w:fldCharType="begin"/>
        </w:r>
        <w:r>
          <w:rPr>
            <w:webHidden/>
          </w:rPr>
          <w:instrText xml:space="preserve"> PAGEREF _Toc230073525 \h </w:instrText>
        </w:r>
        <w:r>
          <w:rPr>
            <w:webHidden/>
          </w:rPr>
        </w:r>
        <w:r>
          <w:rPr>
            <w:webHidden/>
          </w:rPr>
          <w:fldChar w:fldCharType="separate"/>
        </w:r>
        <w:r>
          <w:rPr>
            <w:webHidden/>
          </w:rPr>
          <w:t>22</w:t>
        </w:r>
        <w:r>
          <w:rPr>
            <w:webHidden/>
          </w:rPr>
          <w:fldChar w:fldCharType="end"/>
        </w:r>
      </w:hyperlink>
    </w:p>
    <w:p w14:paraId="5BB06F45" w14:textId="26A1C8A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6" w:history="1">
        <w:r w:rsidRPr="00EA69EF">
          <w:rPr>
            <w:rStyle w:val="Hipervnculo"/>
            <w:rFonts w:ascii="Arial" w:hAnsi="Arial" w:cs="Arial"/>
          </w:rPr>
          <w:t>34. INDULTOS, 1953-1970</w:t>
        </w:r>
        <w:r>
          <w:rPr>
            <w:webHidden/>
          </w:rPr>
          <w:tab/>
        </w:r>
        <w:r>
          <w:rPr>
            <w:webHidden/>
          </w:rPr>
          <w:fldChar w:fldCharType="begin"/>
        </w:r>
        <w:r>
          <w:rPr>
            <w:webHidden/>
          </w:rPr>
          <w:instrText xml:space="preserve"> PAGEREF _Toc230073526 \h </w:instrText>
        </w:r>
        <w:r>
          <w:rPr>
            <w:webHidden/>
          </w:rPr>
        </w:r>
        <w:r>
          <w:rPr>
            <w:webHidden/>
          </w:rPr>
          <w:fldChar w:fldCharType="separate"/>
        </w:r>
        <w:r>
          <w:rPr>
            <w:webHidden/>
          </w:rPr>
          <w:t>23</w:t>
        </w:r>
        <w:r>
          <w:rPr>
            <w:webHidden/>
          </w:rPr>
          <w:fldChar w:fldCharType="end"/>
        </w:r>
      </w:hyperlink>
    </w:p>
    <w:p w14:paraId="1AA992E5" w14:textId="090F1C4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7" w:history="1">
        <w:r w:rsidRPr="00EA69EF">
          <w:rPr>
            <w:rStyle w:val="Hipervnculo"/>
            <w:rFonts w:ascii="Arial" w:hAnsi="Arial" w:cs="Arial"/>
          </w:rPr>
          <w:t>35. INSTITUTO COSTARRICENSE DE ELECTRICIDAD, 1960-2006</w:t>
        </w:r>
        <w:r>
          <w:rPr>
            <w:webHidden/>
          </w:rPr>
          <w:tab/>
        </w:r>
        <w:r>
          <w:rPr>
            <w:webHidden/>
          </w:rPr>
          <w:fldChar w:fldCharType="begin"/>
        </w:r>
        <w:r>
          <w:rPr>
            <w:webHidden/>
          </w:rPr>
          <w:instrText xml:space="preserve"> PAGEREF _Toc230073527 \h </w:instrText>
        </w:r>
        <w:r>
          <w:rPr>
            <w:webHidden/>
          </w:rPr>
        </w:r>
        <w:r>
          <w:rPr>
            <w:webHidden/>
          </w:rPr>
          <w:fldChar w:fldCharType="separate"/>
        </w:r>
        <w:r>
          <w:rPr>
            <w:webHidden/>
          </w:rPr>
          <w:t>23</w:t>
        </w:r>
        <w:r>
          <w:rPr>
            <w:webHidden/>
          </w:rPr>
          <w:fldChar w:fldCharType="end"/>
        </w:r>
      </w:hyperlink>
    </w:p>
    <w:p w14:paraId="76751316" w14:textId="3CE671D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8" w:history="1">
        <w:r w:rsidRPr="00EA69EF">
          <w:rPr>
            <w:rStyle w:val="Hipervnculo"/>
            <w:rFonts w:ascii="Arial" w:hAnsi="Arial" w:cs="Arial"/>
          </w:rPr>
          <w:t>36. INSTITUTO COSTARRICENSE DE FERROCARRILES, 1875-1991</w:t>
        </w:r>
        <w:r>
          <w:rPr>
            <w:webHidden/>
          </w:rPr>
          <w:tab/>
        </w:r>
        <w:r>
          <w:rPr>
            <w:webHidden/>
          </w:rPr>
          <w:fldChar w:fldCharType="begin"/>
        </w:r>
        <w:r>
          <w:rPr>
            <w:webHidden/>
          </w:rPr>
          <w:instrText xml:space="preserve"> PAGEREF _Toc230073528 \h </w:instrText>
        </w:r>
        <w:r>
          <w:rPr>
            <w:webHidden/>
          </w:rPr>
        </w:r>
        <w:r>
          <w:rPr>
            <w:webHidden/>
          </w:rPr>
          <w:fldChar w:fldCharType="separate"/>
        </w:r>
        <w:r>
          <w:rPr>
            <w:webHidden/>
          </w:rPr>
          <w:t>24</w:t>
        </w:r>
        <w:r>
          <w:rPr>
            <w:webHidden/>
          </w:rPr>
          <w:fldChar w:fldCharType="end"/>
        </w:r>
      </w:hyperlink>
    </w:p>
    <w:p w14:paraId="046A202B" w14:textId="70B92A4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29" w:history="1">
        <w:r w:rsidRPr="00EA69EF">
          <w:rPr>
            <w:rStyle w:val="Hipervnculo"/>
            <w:rFonts w:ascii="Arial" w:hAnsi="Arial" w:cs="Arial"/>
          </w:rPr>
          <w:t xml:space="preserve">37.  INSTITUTO COSTARRICENSE DE PUERTOS DEL PACÍFICO (INCOP), </w:t>
        </w:r>
        <w:r w:rsidRPr="00EA69EF">
          <w:rPr>
            <w:rStyle w:val="Hipervnculo"/>
            <w:rFonts w:ascii="Arial" w:hAnsi="Arial" w:cs="Arial"/>
            <w:lang w:val="es-ES_tradnl"/>
          </w:rPr>
          <w:t>1973 1990</w:t>
        </w:r>
        <w:r>
          <w:rPr>
            <w:webHidden/>
          </w:rPr>
          <w:tab/>
        </w:r>
        <w:r>
          <w:rPr>
            <w:webHidden/>
          </w:rPr>
          <w:fldChar w:fldCharType="begin"/>
        </w:r>
        <w:r>
          <w:rPr>
            <w:webHidden/>
          </w:rPr>
          <w:instrText xml:space="preserve"> PAGEREF _Toc230073529 \h </w:instrText>
        </w:r>
        <w:r>
          <w:rPr>
            <w:webHidden/>
          </w:rPr>
        </w:r>
        <w:r>
          <w:rPr>
            <w:webHidden/>
          </w:rPr>
          <w:fldChar w:fldCharType="separate"/>
        </w:r>
        <w:r>
          <w:rPr>
            <w:webHidden/>
          </w:rPr>
          <w:t>24</w:t>
        </w:r>
        <w:r>
          <w:rPr>
            <w:webHidden/>
          </w:rPr>
          <w:fldChar w:fldCharType="end"/>
        </w:r>
      </w:hyperlink>
    </w:p>
    <w:p w14:paraId="7660B7C2" w14:textId="2EB9238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0" w:history="1">
        <w:r w:rsidRPr="00EA69EF">
          <w:rPr>
            <w:rStyle w:val="Hipervnculo"/>
            <w:rFonts w:ascii="Arial" w:hAnsi="Arial" w:cs="Arial"/>
          </w:rPr>
          <w:t xml:space="preserve">39. INSTITUTO DE FOMENTO COOPERATIVO (INFOCOOP): </w:t>
        </w:r>
        <w:r w:rsidRPr="00EA69EF">
          <w:rPr>
            <w:rStyle w:val="Hipervnculo"/>
            <w:rFonts w:ascii="Arial" w:hAnsi="Arial" w:cs="Arial"/>
            <w:lang w:val="es-ES_tradnl"/>
          </w:rPr>
          <w:t>1968 1994</w:t>
        </w:r>
        <w:r>
          <w:rPr>
            <w:webHidden/>
          </w:rPr>
          <w:tab/>
        </w:r>
        <w:r>
          <w:rPr>
            <w:webHidden/>
          </w:rPr>
          <w:fldChar w:fldCharType="begin"/>
        </w:r>
        <w:r>
          <w:rPr>
            <w:webHidden/>
          </w:rPr>
          <w:instrText xml:space="preserve"> PAGEREF _Toc230073530 \h </w:instrText>
        </w:r>
        <w:r>
          <w:rPr>
            <w:webHidden/>
          </w:rPr>
        </w:r>
        <w:r>
          <w:rPr>
            <w:webHidden/>
          </w:rPr>
          <w:fldChar w:fldCharType="separate"/>
        </w:r>
        <w:r>
          <w:rPr>
            <w:webHidden/>
          </w:rPr>
          <w:t>25</w:t>
        </w:r>
        <w:r>
          <w:rPr>
            <w:webHidden/>
          </w:rPr>
          <w:fldChar w:fldCharType="end"/>
        </w:r>
      </w:hyperlink>
    </w:p>
    <w:p w14:paraId="777678C5" w14:textId="58D4A07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1" w:history="1">
        <w:r w:rsidRPr="00EA69EF">
          <w:rPr>
            <w:rStyle w:val="Hipervnculo"/>
            <w:rFonts w:ascii="Arial" w:hAnsi="Arial" w:cs="Arial"/>
          </w:rPr>
          <w:t xml:space="preserve">40. INSTITUTO DE TIERRAS Y COLONIZACIÓN (ITCO), </w:t>
        </w:r>
        <w:r w:rsidRPr="00EA69EF">
          <w:rPr>
            <w:rStyle w:val="Hipervnculo"/>
            <w:rFonts w:ascii="Arial" w:hAnsi="Arial" w:cs="Arial"/>
            <w:lang w:val="es-ES_tradnl"/>
          </w:rPr>
          <w:t>1963 1986</w:t>
        </w:r>
        <w:r>
          <w:rPr>
            <w:webHidden/>
          </w:rPr>
          <w:tab/>
        </w:r>
        <w:r>
          <w:rPr>
            <w:webHidden/>
          </w:rPr>
          <w:fldChar w:fldCharType="begin"/>
        </w:r>
        <w:r>
          <w:rPr>
            <w:webHidden/>
          </w:rPr>
          <w:instrText xml:space="preserve"> PAGEREF _Toc230073531 \h </w:instrText>
        </w:r>
        <w:r>
          <w:rPr>
            <w:webHidden/>
          </w:rPr>
        </w:r>
        <w:r>
          <w:rPr>
            <w:webHidden/>
          </w:rPr>
          <w:fldChar w:fldCharType="separate"/>
        </w:r>
        <w:r>
          <w:rPr>
            <w:webHidden/>
          </w:rPr>
          <w:t>25</w:t>
        </w:r>
        <w:r>
          <w:rPr>
            <w:webHidden/>
          </w:rPr>
          <w:fldChar w:fldCharType="end"/>
        </w:r>
      </w:hyperlink>
    </w:p>
    <w:p w14:paraId="170421F8" w14:textId="42CCDB3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2" w:history="1">
        <w:r w:rsidRPr="00EA69EF">
          <w:rPr>
            <w:rStyle w:val="Hipervnculo"/>
            <w:rFonts w:ascii="Arial" w:hAnsi="Arial" w:cs="Arial"/>
            <w:caps/>
            <w:lang w:val="es-ES_tradnl"/>
          </w:rPr>
          <w:t>41. Instituto GeográficO Nacional (IGN</w:t>
        </w:r>
        <w:r w:rsidRPr="00EA69EF">
          <w:rPr>
            <w:rStyle w:val="Hipervnculo"/>
            <w:rFonts w:ascii="Arial" w:hAnsi="Arial" w:cs="Arial"/>
            <w:lang w:val="es-ES_tradnl"/>
          </w:rPr>
          <w:t>), 1885-2001</w:t>
        </w:r>
        <w:r>
          <w:rPr>
            <w:webHidden/>
          </w:rPr>
          <w:tab/>
        </w:r>
        <w:r>
          <w:rPr>
            <w:webHidden/>
          </w:rPr>
          <w:fldChar w:fldCharType="begin"/>
        </w:r>
        <w:r>
          <w:rPr>
            <w:webHidden/>
          </w:rPr>
          <w:instrText xml:space="preserve"> PAGEREF _Toc230073532 \h </w:instrText>
        </w:r>
        <w:r>
          <w:rPr>
            <w:webHidden/>
          </w:rPr>
        </w:r>
        <w:r>
          <w:rPr>
            <w:webHidden/>
          </w:rPr>
          <w:fldChar w:fldCharType="separate"/>
        </w:r>
        <w:r>
          <w:rPr>
            <w:webHidden/>
          </w:rPr>
          <w:t>26</w:t>
        </w:r>
        <w:r>
          <w:rPr>
            <w:webHidden/>
          </w:rPr>
          <w:fldChar w:fldCharType="end"/>
        </w:r>
      </w:hyperlink>
    </w:p>
    <w:p w14:paraId="1497D913" w14:textId="46BBBEE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3" w:history="1">
        <w:r w:rsidRPr="00EA69EF">
          <w:rPr>
            <w:rStyle w:val="Hipervnculo"/>
            <w:rFonts w:ascii="Arial" w:hAnsi="Arial" w:cs="Arial"/>
          </w:rPr>
          <w:t>42. INSTITUTO NACIONAL DE APRENDIZAJE (INA), 1966-2000</w:t>
        </w:r>
        <w:r>
          <w:rPr>
            <w:webHidden/>
          </w:rPr>
          <w:tab/>
        </w:r>
        <w:r>
          <w:rPr>
            <w:webHidden/>
          </w:rPr>
          <w:fldChar w:fldCharType="begin"/>
        </w:r>
        <w:r>
          <w:rPr>
            <w:webHidden/>
          </w:rPr>
          <w:instrText xml:space="preserve"> PAGEREF _Toc230073533 \h </w:instrText>
        </w:r>
        <w:r>
          <w:rPr>
            <w:webHidden/>
          </w:rPr>
        </w:r>
        <w:r>
          <w:rPr>
            <w:webHidden/>
          </w:rPr>
          <w:fldChar w:fldCharType="separate"/>
        </w:r>
        <w:r>
          <w:rPr>
            <w:webHidden/>
          </w:rPr>
          <w:t>26</w:t>
        </w:r>
        <w:r>
          <w:rPr>
            <w:webHidden/>
          </w:rPr>
          <w:fldChar w:fldCharType="end"/>
        </w:r>
      </w:hyperlink>
    </w:p>
    <w:p w14:paraId="206F674D" w14:textId="06F86AB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4" w:history="1">
        <w:r w:rsidRPr="00EA69EF">
          <w:rPr>
            <w:rStyle w:val="Hipervnculo"/>
            <w:rFonts w:ascii="Arial" w:hAnsi="Arial" w:cs="Arial"/>
            <w:caps/>
          </w:rPr>
          <w:t>43. Instituto Nacional de Estadística y Censos (INEC), 1892-1986</w:t>
        </w:r>
        <w:r>
          <w:rPr>
            <w:webHidden/>
          </w:rPr>
          <w:tab/>
        </w:r>
        <w:r>
          <w:rPr>
            <w:webHidden/>
          </w:rPr>
          <w:fldChar w:fldCharType="begin"/>
        </w:r>
        <w:r>
          <w:rPr>
            <w:webHidden/>
          </w:rPr>
          <w:instrText xml:space="preserve"> PAGEREF _Toc230073534 \h </w:instrText>
        </w:r>
        <w:r>
          <w:rPr>
            <w:webHidden/>
          </w:rPr>
        </w:r>
        <w:r>
          <w:rPr>
            <w:webHidden/>
          </w:rPr>
          <w:fldChar w:fldCharType="separate"/>
        </w:r>
        <w:r>
          <w:rPr>
            <w:webHidden/>
          </w:rPr>
          <w:t>26</w:t>
        </w:r>
        <w:r>
          <w:rPr>
            <w:webHidden/>
          </w:rPr>
          <w:fldChar w:fldCharType="end"/>
        </w:r>
      </w:hyperlink>
    </w:p>
    <w:p w14:paraId="6CDAADB1" w14:textId="38CFE7C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5" w:history="1">
        <w:r w:rsidRPr="00EA69EF">
          <w:rPr>
            <w:rStyle w:val="Hipervnculo"/>
            <w:rFonts w:ascii="Arial" w:hAnsi="Arial" w:cs="Arial"/>
            <w:caps/>
          </w:rPr>
          <w:t>44. Instituto Nacional de Seguros (INS), 1916-1999</w:t>
        </w:r>
        <w:r>
          <w:rPr>
            <w:webHidden/>
          </w:rPr>
          <w:tab/>
        </w:r>
        <w:r>
          <w:rPr>
            <w:webHidden/>
          </w:rPr>
          <w:fldChar w:fldCharType="begin"/>
        </w:r>
        <w:r>
          <w:rPr>
            <w:webHidden/>
          </w:rPr>
          <w:instrText xml:space="preserve"> PAGEREF _Toc230073535 \h </w:instrText>
        </w:r>
        <w:r>
          <w:rPr>
            <w:webHidden/>
          </w:rPr>
        </w:r>
        <w:r>
          <w:rPr>
            <w:webHidden/>
          </w:rPr>
          <w:fldChar w:fldCharType="separate"/>
        </w:r>
        <w:r>
          <w:rPr>
            <w:webHidden/>
          </w:rPr>
          <w:t>27</w:t>
        </w:r>
        <w:r>
          <w:rPr>
            <w:webHidden/>
          </w:rPr>
          <w:fldChar w:fldCharType="end"/>
        </w:r>
      </w:hyperlink>
    </w:p>
    <w:p w14:paraId="1C464C66" w14:textId="6600F07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6" w:history="1">
        <w:r w:rsidRPr="00EA69EF">
          <w:rPr>
            <w:rStyle w:val="Hipervnculo"/>
            <w:rFonts w:ascii="Arial" w:hAnsi="Arial" w:cs="Arial"/>
            <w:caps/>
          </w:rPr>
          <w:t xml:space="preserve">45. </w:t>
        </w:r>
        <w:r w:rsidRPr="00EA69EF">
          <w:rPr>
            <w:rStyle w:val="Hipervnculo"/>
            <w:rFonts w:ascii="Arial" w:hAnsi="Arial" w:cs="Arial"/>
          </w:rPr>
          <w:t>INSTITUTO NACIONAL DE VIVIENDA Y URBANISMO</w:t>
        </w:r>
        <w:r w:rsidRPr="00EA69EF">
          <w:rPr>
            <w:rStyle w:val="Hipervnculo"/>
            <w:rFonts w:ascii="Arial" w:hAnsi="Arial" w:cs="Arial"/>
            <w:caps/>
          </w:rPr>
          <w:t xml:space="preserve"> (INVU), 1954-2002</w:t>
        </w:r>
        <w:r>
          <w:rPr>
            <w:webHidden/>
          </w:rPr>
          <w:tab/>
        </w:r>
        <w:r>
          <w:rPr>
            <w:webHidden/>
          </w:rPr>
          <w:fldChar w:fldCharType="begin"/>
        </w:r>
        <w:r>
          <w:rPr>
            <w:webHidden/>
          </w:rPr>
          <w:instrText xml:space="preserve"> PAGEREF _Toc230073536 \h </w:instrText>
        </w:r>
        <w:r>
          <w:rPr>
            <w:webHidden/>
          </w:rPr>
        </w:r>
        <w:r>
          <w:rPr>
            <w:webHidden/>
          </w:rPr>
          <w:fldChar w:fldCharType="separate"/>
        </w:r>
        <w:r>
          <w:rPr>
            <w:webHidden/>
          </w:rPr>
          <w:t>27</w:t>
        </w:r>
        <w:r>
          <w:rPr>
            <w:webHidden/>
          </w:rPr>
          <w:fldChar w:fldCharType="end"/>
        </w:r>
      </w:hyperlink>
    </w:p>
    <w:p w14:paraId="4FEDAA83" w14:textId="6A247A0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7" w:history="1">
        <w:r w:rsidRPr="00EA69EF">
          <w:rPr>
            <w:rStyle w:val="Hipervnculo"/>
            <w:rFonts w:ascii="Arial" w:hAnsi="Arial" w:cs="Arial"/>
            <w:caps/>
          </w:rPr>
          <w:t>46. Instituto sobre Alcoholismo y Farmacodependencia (IAFA), 1944-1995</w:t>
        </w:r>
        <w:r>
          <w:rPr>
            <w:webHidden/>
          </w:rPr>
          <w:tab/>
        </w:r>
        <w:r>
          <w:rPr>
            <w:webHidden/>
          </w:rPr>
          <w:fldChar w:fldCharType="begin"/>
        </w:r>
        <w:r>
          <w:rPr>
            <w:webHidden/>
          </w:rPr>
          <w:instrText xml:space="preserve"> PAGEREF _Toc230073537 \h </w:instrText>
        </w:r>
        <w:r>
          <w:rPr>
            <w:webHidden/>
          </w:rPr>
        </w:r>
        <w:r>
          <w:rPr>
            <w:webHidden/>
          </w:rPr>
          <w:fldChar w:fldCharType="separate"/>
        </w:r>
        <w:r>
          <w:rPr>
            <w:webHidden/>
          </w:rPr>
          <w:t>27</w:t>
        </w:r>
        <w:r>
          <w:rPr>
            <w:webHidden/>
          </w:rPr>
          <w:fldChar w:fldCharType="end"/>
        </w:r>
      </w:hyperlink>
    </w:p>
    <w:p w14:paraId="6BB34C0A" w14:textId="61DE2674"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8" w:history="1">
        <w:r w:rsidRPr="00EA69EF">
          <w:rPr>
            <w:rStyle w:val="Hipervnculo"/>
            <w:rFonts w:ascii="Arial" w:hAnsi="Arial" w:cs="Arial"/>
            <w:caps/>
          </w:rPr>
          <w:t>47. Jardín de Niños Escuela Maternal Montessoriana (ESCMAMO), 1924-1951</w:t>
        </w:r>
        <w:r>
          <w:rPr>
            <w:webHidden/>
          </w:rPr>
          <w:tab/>
        </w:r>
        <w:r>
          <w:rPr>
            <w:webHidden/>
          </w:rPr>
          <w:fldChar w:fldCharType="begin"/>
        </w:r>
        <w:r>
          <w:rPr>
            <w:webHidden/>
          </w:rPr>
          <w:instrText xml:space="preserve"> PAGEREF _Toc230073538 \h </w:instrText>
        </w:r>
        <w:r>
          <w:rPr>
            <w:webHidden/>
          </w:rPr>
        </w:r>
        <w:r>
          <w:rPr>
            <w:webHidden/>
          </w:rPr>
          <w:fldChar w:fldCharType="separate"/>
        </w:r>
        <w:r>
          <w:rPr>
            <w:webHidden/>
          </w:rPr>
          <w:t>28</w:t>
        </w:r>
        <w:r>
          <w:rPr>
            <w:webHidden/>
          </w:rPr>
          <w:fldChar w:fldCharType="end"/>
        </w:r>
      </w:hyperlink>
    </w:p>
    <w:p w14:paraId="5878FD6A" w14:textId="2988A46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39" w:history="1">
        <w:r w:rsidRPr="00EA69EF">
          <w:rPr>
            <w:rStyle w:val="Hipervnculo"/>
            <w:rFonts w:ascii="Arial" w:hAnsi="Arial" w:cs="Arial"/>
          </w:rPr>
          <w:t>48. JUDICIAL, 1823-1955</w:t>
        </w:r>
        <w:r>
          <w:rPr>
            <w:webHidden/>
          </w:rPr>
          <w:tab/>
        </w:r>
        <w:r>
          <w:rPr>
            <w:webHidden/>
          </w:rPr>
          <w:fldChar w:fldCharType="begin"/>
        </w:r>
        <w:r>
          <w:rPr>
            <w:webHidden/>
          </w:rPr>
          <w:instrText xml:space="preserve"> PAGEREF _Toc230073539 \h </w:instrText>
        </w:r>
        <w:r>
          <w:rPr>
            <w:webHidden/>
          </w:rPr>
        </w:r>
        <w:r>
          <w:rPr>
            <w:webHidden/>
          </w:rPr>
          <w:fldChar w:fldCharType="separate"/>
        </w:r>
        <w:r>
          <w:rPr>
            <w:webHidden/>
          </w:rPr>
          <w:t>28</w:t>
        </w:r>
        <w:r>
          <w:rPr>
            <w:webHidden/>
          </w:rPr>
          <w:fldChar w:fldCharType="end"/>
        </w:r>
      </w:hyperlink>
    </w:p>
    <w:p w14:paraId="349EA6FF" w14:textId="728F7FE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0" w:history="1">
        <w:r w:rsidRPr="00EA69EF">
          <w:rPr>
            <w:rStyle w:val="Hipervnculo"/>
            <w:rFonts w:ascii="Arial" w:hAnsi="Arial" w:cs="Arial"/>
          </w:rPr>
          <w:t>49. JUNTA DE CUSTODIA DE LA PROPIEDAD INTERVENIDA 1917 – 1962</w:t>
        </w:r>
        <w:r>
          <w:rPr>
            <w:webHidden/>
          </w:rPr>
          <w:tab/>
        </w:r>
        <w:r>
          <w:rPr>
            <w:webHidden/>
          </w:rPr>
          <w:fldChar w:fldCharType="begin"/>
        </w:r>
        <w:r>
          <w:rPr>
            <w:webHidden/>
          </w:rPr>
          <w:instrText xml:space="preserve"> PAGEREF _Toc230073540 \h </w:instrText>
        </w:r>
        <w:r>
          <w:rPr>
            <w:webHidden/>
          </w:rPr>
        </w:r>
        <w:r>
          <w:rPr>
            <w:webHidden/>
          </w:rPr>
          <w:fldChar w:fldCharType="separate"/>
        </w:r>
        <w:r>
          <w:rPr>
            <w:webHidden/>
          </w:rPr>
          <w:t>29</w:t>
        </w:r>
        <w:r>
          <w:rPr>
            <w:webHidden/>
          </w:rPr>
          <w:fldChar w:fldCharType="end"/>
        </w:r>
      </w:hyperlink>
    </w:p>
    <w:p w14:paraId="45795629" w14:textId="422E50F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1" w:history="1">
        <w:r w:rsidRPr="00EA69EF">
          <w:rPr>
            <w:rStyle w:val="Hipervnculo"/>
            <w:rFonts w:ascii="Arial" w:hAnsi="Arial" w:cs="Arial"/>
            <w:caps/>
          </w:rPr>
          <w:t>51. Junta de Educación de San José (JTAESJ), 1911-1992</w:t>
        </w:r>
        <w:r>
          <w:rPr>
            <w:webHidden/>
          </w:rPr>
          <w:tab/>
        </w:r>
        <w:r>
          <w:rPr>
            <w:webHidden/>
          </w:rPr>
          <w:fldChar w:fldCharType="begin"/>
        </w:r>
        <w:r>
          <w:rPr>
            <w:webHidden/>
          </w:rPr>
          <w:instrText xml:space="preserve"> PAGEREF _Toc230073541 \h </w:instrText>
        </w:r>
        <w:r>
          <w:rPr>
            <w:webHidden/>
          </w:rPr>
        </w:r>
        <w:r>
          <w:rPr>
            <w:webHidden/>
          </w:rPr>
          <w:fldChar w:fldCharType="separate"/>
        </w:r>
        <w:r>
          <w:rPr>
            <w:webHidden/>
          </w:rPr>
          <w:t>30</w:t>
        </w:r>
        <w:r>
          <w:rPr>
            <w:webHidden/>
          </w:rPr>
          <w:fldChar w:fldCharType="end"/>
        </w:r>
      </w:hyperlink>
    </w:p>
    <w:p w14:paraId="5AEB2E59" w14:textId="583F14D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2" w:history="1">
        <w:r w:rsidRPr="00EA69EF">
          <w:rPr>
            <w:rStyle w:val="Hipervnculo"/>
            <w:rFonts w:ascii="Arial" w:hAnsi="Arial" w:cs="Arial"/>
          </w:rPr>
          <w:t>52. JUNTA FUNDADORA DE LA SEGUNDA REPÚBLICA, 1948 – 1953</w:t>
        </w:r>
        <w:r>
          <w:rPr>
            <w:webHidden/>
          </w:rPr>
          <w:tab/>
        </w:r>
        <w:r>
          <w:rPr>
            <w:webHidden/>
          </w:rPr>
          <w:fldChar w:fldCharType="begin"/>
        </w:r>
        <w:r>
          <w:rPr>
            <w:webHidden/>
          </w:rPr>
          <w:instrText xml:space="preserve"> PAGEREF _Toc230073542 \h </w:instrText>
        </w:r>
        <w:r>
          <w:rPr>
            <w:webHidden/>
          </w:rPr>
        </w:r>
        <w:r>
          <w:rPr>
            <w:webHidden/>
          </w:rPr>
          <w:fldChar w:fldCharType="separate"/>
        </w:r>
        <w:r>
          <w:rPr>
            <w:webHidden/>
          </w:rPr>
          <w:t>30</w:t>
        </w:r>
        <w:r>
          <w:rPr>
            <w:webHidden/>
          </w:rPr>
          <w:fldChar w:fldCharType="end"/>
        </w:r>
      </w:hyperlink>
    </w:p>
    <w:p w14:paraId="0B5DE2CE" w14:textId="1BD878F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3" w:history="1">
        <w:r w:rsidRPr="00EA69EF">
          <w:rPr>
            <w:rStyle w:val="Hipervnculo"/>
            <w:rFonts w:ascii="Arial" w:hAnsi="Arial" w:cs="Arial"/>
            <w:caps/>
          </w:rPr>
          <w:t>53. Junta Protección Social (JPS), 1852-1997</w:t>
        </w:r>
        <w:r>
          <w:rPr>
            <w:webHidden/>
          </w:rPr>
          <w:tab/>
        </w:r>
        <w:r>
          <w:rPr>
            <w:webHidden/>
          </w:rPr>
          <w:fldChar w:fldCharType="begin"/>
        </w:r>
        <w:r>
          <w:rPr>
            <w:webHidden/>
          </w:rPr>
          <w:instrText xml:space="preserve"> PAGEREF _Toc230073543 \h </w:instrText>
        </w:r>
        <w:r>
          <w:rPr>
            <w:webHidden/>
          </w:rPr>
        </w:r>
        <w:r>
          <w:rPr>
            <w:webHidden/>
          </w:rPr>
          <w:fldChar w:fldCharType="separate"/>
        </w:r>
        <w:r>
          <w:rPr>
            <w:webHidden/>
          </w:rPr>
          <w:t>31</w:t>
        </w:r>
        <w:r>
          <w:rPr>
            <w:webHidden/>
          </w:rPr>
          <w:fldChar w:fldCharType="end"/>
        </w:r>
      </w:hyperlink>
    </w:p>
    <w:p w14:paraId="2BD29D7A" w14:textId="36F5F62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4" w:history="1">
        <w:r w:rsidRPr="00EA69EF">
          <w:rPr>
            <w:rStyle w:val="Hipervnculo"/>
            <w:rFonts w:ascii="Arial" w:hAnsi="Arial" w:cs="Arial"/>
          </w:rPr>
          <w:t>54. LEYES Y DECRETOS, 1824-1994</w:t>
        </w:r>
        <w:r>
          <w:rPr>
            <w:webHidden/>
          </w:rPr>
          <w:tab/>
        </w:r>
        <w:r>
          <w:rPr>
            <w:webHidden/>
          </w:rPr>
          <w:fldChar w:fldCharType="begin"/>
        </w:r>
        <w:r>
          <w:rPr>
            <w:webHidden/>
          </w:rPr>
          <w:instrText xml:space="preserve"> PAGEREF _Toc230073544 \h </w:instrText>
        </w:r>
        <w:r>
          <w:rPr>
            <w:webHidden/>
          </w:rPr>
        </w:r>
        <w:r>
          <w:rPr>
            <w:webHidden/>
          </w:rPr>
          <w:fldChar w:fldCharType="separate"/>
        </w:r>
        <w:r>
          <w:rPr>
            <w:webHidden/>
          </w:rPr>
          <w:t>31</w:t>
        </w:r>
        <w:r>
          <w:rPr>
            <w:webHidden/>
          </w:rPr>
          <w:fldChar w:fldCharType="end"/>
        </w:r>
      </w:hyperlink>
    </w:p>
    <w:p w14:paraId="49F02457" w14:textId="715B6B8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5" w:history="1">
        <w:r w:rsidRPr="00EA69EF">
          <w:rPr>
            <w:rStyle w:val="Hipervnculo"/>
            <w:rFonts w:ascii="Arial" w:hAnsi="Arial" w:cs="Arial"/>
          </w:rPr>
          <w:t>55. LICEO DE COSTA RICA, 1885-1992</w:t>
        </w:r>
        <w:r>
          <w:rPr>
            <w:webHidden/>
          </w:rPr>
          <w:tab/>
        </w:r>
        <w:r>
          <w:rPr>
            <w:webHidden/>
          </w:rPr>
          <w:fldChar w:fldCharType="begin"/>
        </w:r>
        <w:r>
          <w:rPr>
            <w:webHidden/>
          </w:rPr>
          <w:instrText xml:space="preserve"> PAGEREF _Toc230073545 \h </w:instrText>
        </w:r>
        <w:r>
          <w:rPr>
            <w:webHidden/>
          </w:rPr>
        </w:r>
        <w:r>
          <w:rPr>
            <w:webHidden/>
          </w:rPr>
          <w:fldChar w:fldCharType="separate"/>
        </w:r>
        <w:r>
          <w:rPr>
            <w:webHidden/>
          </w:rPr>
          <w:t>31</w:t>
        </w:r>
        <w:r>
          <w:rPr>
            <w:webHidden/>
          </w:rPr>
          <w:fldChar w:fldCharType="end"/>
        </w:r>
      </w:hyperlink>
    </w:p>
    <w:p w14:paraId="1CAF0156" w14:textId="35D9756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6" w:history="1">
        <w:r w:rsidRPr="00EA69EF">
          <w:rPr>
            <w:rStyle w:val="Hipervnculo"/>
            <w:rFonts w:ascii="Arial" w:hAnsi="Arial" w:cs="Arial"/>
            <w:caps/>
          </w:rPr>
          <w:t>56. Liga Agrícola Industrial de la Caña (LAICA), 1966-1985</w:t>
        </w:r>
        <w:r>
          <w:rPr>
            <w:webHidden/>
          </w:rPr>
          <w:tab/>
        </w:r>
        <w:r>
          <w:rPr>
            <w:webHidden/>
          </w:rPr>
          <w:fldChar w:fldCharType="begin"/>
        </w:r>
        <w:r>
          <w:rPr>
            <w:webHidden/>
          </w:rPr>
          <w:instrText xml:space="preserve"> PAGEREF _Toc230073546 \h </w:instrText>
        </w:r>
        <w:r>
          <w:rPr>
            <w:webHidden/>
          </w:rPr>
        </w:r>
        <w:r>
          <w:rPr>
            <w:webHidden/>
          </w:rPr>
          <w:fldChar w:fldCharType="separate"/>
        </w:r>
        <w:r>
          <w:rPr>
            <w:webHidden/>
          </w:rPr>
          <w:t>31</w:t>
        </w:r>
        <w:r>
          <w:rPr>
            <w:webHidden/>
          </w:rPr>
          <w:fldChar w:fldCharType="end"/>
        </w:r>
      </w:hyperlink>
    </w:p>
    <w:p w14:paraId="00D31105" w14:textId="6ADA874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7" w:history="1">
        <w:r w:rsidRPr="00EA69EF">
          <w:rPr>
            <w:rStyle w:val="Hipervnculo"/>
            <w:rFonts w:ascii="Arial" w:hAnsi="Arial" w:cs="Arial"/>
            <w:caps/>
          </w:rPr>
          <w:t>57. Ministerio de Agricultura y Ganadería (MAG), 1853-1972</w:t>
        </w:r>
        <w:r>
          <w:rPr>
            <w:webHidden/>
          </w:rPr>
          <w:tab/>
        </w:r>
        <w:r>
          <w:rPr>
            <w:webHidden/>
          </w:rPr>
          <w:fldChar w:fldCharType="begin"/>
        </w:r>
        <w:r>
          <w:rPr>
            <w:webHidden/>
          </w:rPr>
          <w:instrText xml:space="preserve"> PAGEREF _Toc230073547 \h </w:instrText>
        </w:r>
        <w:r>
          <w:rPr>
            <w:webHidden/>
          </w:rPr>
        </w:r>
        <w:r>
          <w:rPr>
            <w:webHidden/>
          </w:rPr>
          <w:fldChar w:fldCharType="separate"/>
        </w:r>
        <w:r>
          <w:rPr>
            <w:webHidden/>
          </w:rPr>
          <w:t>32</w:t>
        </w:r>
        <w:r>
          <w:rPr>
            <w:webHidden/>
          </w:rPr>
          <w:fldChar w:fldCharType="end"/>
        </w:r>
      </w:hyperlink>
    </w:p>
    <w:p w14:paraId="3C4098F3" w14:textId="1685F4B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8" w:history="1">
        <w:r w:rsidRPr="00EA69EF">
          <w:rPr>
            <w:rStyle w:val="Hipervnculo"/>
            <w:rFonts w:ascii="Arial" w:hAnsi="Arial" w:cs="Arial"/>
          </w:rPr>
          <w:t>58. MINISTERIO DE AMBIENTE Y ENERGÍA, 1973-2010</w:t>
        </w:r>
        <w:r>
          <w:rPr>
            <w:webHidden/>
          </w:rPr>
          <w:tab/>
        </w:r>
        <w:r>
          <w:rPr>
            <w:webHidden/>
          </w:rPr>
          <w:fldChar w:fldCharType="begin"/>
        </w:r>
        <w:r>
          <w:rPr>
            <w:webHidden/>
          </w:rPr>
          <w:instrText xml:space="preserve"> PAGEREF _Toc230073548 \h </w:instrText>
        </w:r>
        <w:r>
          <w:rPr>
            <w:webHidden/>
          </w:rPr>
        </w:r>
        <w:r>
          <w:rPr>
            <w:webHidden/>
          </w:rPr>
          <w:fldChar w:fldCharType="separate"/>
        </w:r>
        <w:r>
          <w:rPr>
            <w:webHidden/>
          </w:rPr>
          <w:t>33</w:t>
        </w:r>
        <w:r>
          <w:rPr>
            <w:webHidden/>
          </w:rPr>
          <w:fldChar w:fldCharType="end"/>
        </w:r>
      </w:hyperlink>
    </w:p>
    <w:p w14:paraId="15387B99" w14:textId="64771A6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49" w:history="1">
        <w:r w:rsidRPr="00EA69EF">
          <w:rPr>
            <w:rStyle w:val="Hipervnculo"/>
            <w:rFonts w:ascii="Arial" w:hAnsi="Arial" w:cs="Arial"/>
          </w:rPr>
          <w:t>59. MINISTERIO DE CIENCIA Y TECNOLOGÍA, 1990-2010</w:t>
        </w:r>
        <w:r>
          <w:rPr>
            <w:webHidden/>
          </w:rPr>
          <w:tab/>
        </w:r>
        <w:r>
          <w:rPr>
            <w:webHidden/>
          </w:rPr>
          <w:fldChar w:fldCharType="begin"/>
        </w:r>
        <w:r>
          <w:rPr>
            <w:webHidden/>
          </w:rPr>
          <w:instrText xml:space="preserve"> PAGEREF _Toc230073549 \h </w:instrText>
        </w:r>
        <w:r>
          <w:rPr>
            <w:webHidden/>
          </w:rPr>
        </w:r>
        <w:r>
          <w:rPr>
            <w:webHidden/>
          </w:rPr>
          <w:fldChar w:fldCharType="separate"/>
        </w:r>
        <w:r>
          <w:rPr>
            <w:webHidden/>
          </w:rPr>
          <w:t>33</w:t>
        </w:r>
        <w:r>
          <w:rPr>
            <w:webHidden/>
          </w:rPr>
          <w:fldChar w:fldCharType="end"/>
        </w:r>
      </w:hyperlink>
    </w:p>
    <w:p w14:paraId="32EA48F1" w14:textId="07125F0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0" w:history="1">
        <w:r w:rsidRPr="00EA69EF">
          <w:rPr>
            <w:rStyle w:val="Hipervnculo"/>
            <w:rFonts w:ascii="Arial" w:hAnsi="Arial" w:cs="Arial"/>
          </w:rPr>
          <w:t>60. MINISTERIO DE COMERCIO EXTERIOR (COMEX), 1980 – 2018</w:t>
        </w:r>
        <w:r>
          <w:rPr>
            <w:webHidden/>
          </w:rPr>
          <w:tab/>
        </w:r>
        <w:r>
          <w:rPr>
            <w:webHidden/>
          </w:rPr>
          <w:fldChar w:fldCharType="begin"/>
        </w:r>
        <w:r>
          <w:rPr>
            <w:webHidden/>
          </w:rPr>
          <w:instrText xml:space="preserve"> PAGEREF _Toc230073550 \h </w:instrText>
        </w:r>
        <w:r>
          <w:rPr>
            <w:webHidden/>
          </w:rPr>
        </w:r>
        <w:r>
          <w:rPr>
            <w:webHidden/>
          </w:rPr>
          <w:fldChar w:fldCharType="separate"/>
        </w:r>
        <w:r>
          <w:rPr>
            <w:webHidden/>
          </w:rPr>
          <w:t>34</w:t>
        </w:r>
        <w:r>
          <w:rPr>
            <w:webHidden/>
          </w:rPr>
          <w:fldChar w:fldCharType="end"/>
        </w:r>
      </w:hyperlink>
    </w:p>
    <w:p w14:paraId="60FD0D68" w14:textId="016ADD4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1" w:history="1">
        <w:r w:rsidRPr="00EA69EF">
          <w:rPr>
            <w:rStyle w:val="Hipervnculo"/>
            <w:rFonts w:ascii="Arial" w:hAnsi="Arial" w:cs="Arial"/>
          </w:rPr>
          <w:t>61. MINISTERIO DE CULTURA, JUVENTUD Y DEPORTES, 1970-1990</w:t>
        </w:r>
        <w:r>
          <w:rPr>
            <w:webHidden/>
          </w:rPr>
          <w:tab/>
        </w:r>
        <w:r>
          <w:rPr>
            <w:webHidden/>
          </w:rPr>
          <w:fldChar w:fldCharType="begin"/>
        </w:r>
        <w:r>
          <w:rPr>
            <w:webHidden/>
          </w:rPr>
          <w:instrText xml:space="preserve"> PAGEREF _Toc230073551 \h </w:instrText>
        </w:r>
        <w:r>
          <w:rPr>
            <w:webHidden/>
          </w:rPr>
        </w:r>
        <w:r>
          <w:rPr>
            <w:webHidden/>
          </w:rPr>
          <w:fldChar w:fldCharType="separate"/>
        </w:r>
        <w:r>
          <w:rPr>
            <w:webHidden/>
          </w:rPr>
          <w:t>35</w:t>
        </w:r>
        <w:r>
          <w:rPr>
            <w:webHidden/>
          </w:rPr>
          <w:fldChar w:fldCharType="end"/>
        </w:r>
      </w:hyperlink>
    </w:p>
    <w:p w14:paraId="66F83009" w14:textId="53ED2AC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2" w:history="1">
        <w:r w:rsidRPr="00EA69EF">
          <w:rPr>
            <w:rStyle w:val="Hipervnculo"/>
            <w:rFonts w:ascii="Arial" w:hAnsi="Arial" w:cs="Arial"/>
          </w:rPr>
          <w:t>62. MINISTERIO DE ECONOMÍA, INDUSTRIA Y COMERCIO 1934-2017</w:t>
        </w:r>
        <w:r>
          <w:rPr>
            <w:webHidden/>
          </w:rPr>
          <w:tab/>
        </w:r>
        <w:r>
          <w:rPr>
            <w:webHidden/>
          </w:rPr>
          <w:fldChar w:fldCharType="begin"/>
        </w:r>
        <w:r>
          <w:rPr>
            <w:webHidden/>
          </w:rPr>
          <w:instrText xml:space="preserve"> PAGEREF _Toc230073552 \h </w:instrText>
        </w:r>
        <w:r>
          <w:rPr>
            <w:webHidden/>
          </w:rPr>
        </w:r>
        <w:r>
          <w:rPr>
            <w:webHidden/>
          </w:rPr>
          <w:fldChar w:fldCharType="separate"/>
        </w:r>
        <w:r>
          <w:rPr>
            <w:webHidden/>
          </w:rPr>
          <w:t>36</w:t>
        </w:r>
        <w:r>
          <w:rPr>
            <w:webHidden/>
          </w:rPr>
          <w:fldChar w:fldCharType="end"/>
        </w:r>
      </w:hyperlink>
    </w:p>
    <w:p w14:paraId="5A57C0A1" w14:textId="385FE20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3" w:history="1">
        <w:r w:rsidRPr="00EA69EF">
          <w:rPr>
            <w:rStyle w:val="Hipervnculo"/>
            <w:rFonts w:ascii="Arial" w:hAnsi="Arial" w:cs="Arial"/>
          </w:rPr>
          <w:t>63. MINISTERIO DE EDUCACIÓN PÚBLICA, 1821 – 2010</w:t>
        </w:r>
        <w:r>
          <w:rPr>
            <w:webHidden/>
          </w:rPr>
          <w:tab/>
        </w:r>
        <w:r>
          <w:rPr>
            <w:webHidden/>
          </w:rPr>
          <w:fldChar w:fldCharType="begin"/>
        </w:r>
        <w:r>
          <w:rPr>
            <w:webHidden/>
          </w:rPr>
          <w:instrText xml:space="preserve"> PAGEREF _Toc230073553 \h </w:instrText>
        </w:r>
        <w:r>
          <w:rPr>
            <w:webHidden/>
          </w:rPr>
        </w:r>
        <w:r>
          <w:rPr>
            <w:webHidden/>
          </w:rPr>
          <w:fldChar w:fldCharType="separate"/>
        </w:r>
        <w:r>
          <w:rPr>
            <w:webHidden/>
          </w:rPr>
          <w:t>36</w:t>
        </w:r>
        <w:r>
          <w:rPr>
            <w:webHidden/>
          </w:rPr>
          <w:fldChar w:fldCharType="end"/>
        </w:r>
      </w:hyperlink>
    </w:p>
    <w:p w14:paraId="7385C7E3" w14:textId="2A7FC08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4" w:history="1">
        <w:r w:rsidRPr="00EA69EF">
          <w:rPr>
            <w:rStyle w:val="Hipervnculo"/>
            <w:rFonts w:ascii="Arial" w:hAnsi="Arial" w:cs="Arial"/>
          </w:rPr>
          <w:t>64. MINISTERIO DE GOBERNACIÓN, 1820-1978</w:t>
        </w:r>
        <w:r>
          <w:rPr>
            <w:webHidden/>
          </w:rPr>
          <w:tab/>
        </w:r>
        <w:r>
          <w:rPr>
            <w:webHidden/>
          </w:rPr>
          <w:fldChar w:fldCharType="begin"/>
        </w:r>
        <w:r>
          <w:rPr>
            <w:webHidden/>
          </w:rPr>
          <w:instrText xml:space="preserve"> PAGEREF _Toc230073554 \h </w:instrText>
        </w:r>
        <w:r>
          <w:rPr>
            <w:webHidden/>
          </w:rPr>
        </w:r>
        <w:r>
          <w:rPr>
            <w:webHidden/>
          </w:rPr>
          <w:fldChar w:fldCharType="separate"/>
        </w:r>
        <w:r>
          <w:rPr>
            <w:webHidden/>
          </w:rPr>
          <w:t>37</w:t>
        </w:r>
        <w:r>
          <w:rPr>
            <w:webHidden/>
          </w:rPr>
          <w:fldChar w:fldCharType="end"/>
        </w:r>
      </w:hyperlink>
    </w:p>
    <w:p w14:paraId="6E5242C7" w14:textId="2234AEB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5" w:history="1">
        <w:r w:rsidRPr="00EA69EF">
          <w:rPr>
            <w:rStyle w:val="Hipervnculo"/>
            <w:rFonts w:ascii="Arial" w:hAnsi="Arial" w:cs="Arial"/>
          </w:rPr>
          <w:t>65. MINISTERIO DE HACIENDA, 1805 – 2010</w:t>
        </w:r>
        <w:r>
          <w:rPr>
            <w:webHidden/>
          </w:rPr>
          <w:tab/>
        </w:r>
        <w:r>
          <w:rPr>
            <w:webHidden/>
          </w:rPr>
          <w:fldChar w:fldCharType="begin"/>
        </w:r>
        <w:r>
          <w:rPr>
            <w:webHidden/>
          </w:rPr>
          <w:instrText xml:space="preserve"> PAGEREF _Toc230073555 \h </w:instrText>
        </w:r>
        <w:r>
          <w:rPr>
            <w:webHidden/>
          </w:rPr>
        </w:r>
        <w:r>
          <w:rPr>
            <w:webHidden/>
          </w:rPr>
          <w:fldChar w:fldCharType="separate"/>
        </w:r>
        <w:r>
          <w:rPr>
            <w:webHidden/>
          </w:rPr>
          <w:t>38</w:t>
        </w:r>
        <w:r>
          <w:rPr>
            <w:webHidden/>
          </w:rPr>
          <w:fldChar w:fldCharType="end"/>
        </w:r>
      </w:hyperlink>
    </w:p>
    <w:p w14:paraId="64D8BB1C" w14:textId="1C68F02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6" w:history="1">
        <w:r w:rsidRPr="00EA69EF">
          <w:rPr>
            <w:rStyle w:val="Hipervnculo"/>
            <w:rFonts w:ascii="Arial" w:hAnsi="Arial" w:cs="Arial"/>
          </w:rPr>
          <w:t>66. MINISTERIO DE JUSTICIA Y PAZ, 1842-2017</w:t>
        </w:r>
        <w:r>
          <w:rPr>
            <w:webHidden/>
          </w:rPr>
          <w:tab/>
        </w:r>
        <w:r>
          <w:rPr>
            <w:webHidden/>
          </w:rPr>
          <w:fldChar w:fldCharType="begin"/>
        </w:r>
        <w:r>
          <w:rPr>
            <w:webHidden/>
          </w:rPr>
          <w:instrText xml:space="preserve"> PAGEREF _Toc230073556 \h </w:instrText>
        </w:r>
        <w:r>
          <w:rPr>
            <w:webHidden/>
          </w:rPr>
        </w:r>
        <w:r>
          <w:rPr>
            <w:webHidden/>
          </w:rPr>
          <w:fldChar w:fldCharType="separate"/>
        </w:r>
        <w:r>
          <w:rPr>
            <w:webHidden/>
          </w:rPr>
          <w:t>39</w:t>
        </w:r>
        <w:r>
          <w:rPr>
            <w:webHidden/>
          </w:rPr>
          <w:fldChar w:fldCharType="end"/>
        </w:r>
      </w:hyperlink>
    </w:p>
    <w:p w14:paraId="698F13E3" w14:textId="2CF87D6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7" w:history="1">
        <w:r w:rsidRPr="00EA69EF">
          <w:rPr>
            <w:rStyle w:val="Hipervnculo"/>
            <w:rFonts w:ascii="Arial" w:hAnsi="Arial" w:cs="Arial"/>
          </w:rPr>
          <w:t>67. Ministerio de la Presidencia (MPR), 1837-2010</w:t>
        </w:r>
        <w:r>
          <w:rPr>
            <w:webHidden/>
          </w:rPr>
          <w:tab/>
        </w:r>
        <w:r>
          <w:rPr>
            <w:webHidden/>
          </w:rPr>
          <w:fldChar w:fldCharType="begin"/>
        </w:r>
        <w:r>
          <w:rPr>
            <w:webHidden/>
          </w:rPr>
          <w:instrText xml:space="preserve"> PAGEREF _Toc230073557 \h </w:instrText>
        </w:r>
        <w:r>
          <w:rPr>
            <w:webHidden/>
          </w:rPr>
        </w:r>
        <w:r>
          <w:rPr>
            <w:webHidden/>
          </w:rPr>
          <w:fldChar w:fldCharType="separate"/>
        </w:r>
        <w:r>
          <w:rPr>
            <w:webHidden/>
          </w:rPr>
          <w:t>39</w:t>
        </w:r>
        <w:r>
          <w:rPr>
            <w:webHidden/>
          </w:rPr>
          <w:fldChar w:fldCharType="end"/>
        </w:r>
      </w:hyperlink>
    </w:p>
    <w:p w14:paraId="30FAC8D4" w14:textId="434AD12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8" w:history="1">
        <w:r w:rsidRPr="00EA69EF">
          <w:rPr>
            <w:rStyle w:val="Hipervnculo"/>
            <w:rFonts w:ascii="Arial" w:hAnsi="Arial" w:cs="Arial"/>
          </w:rPr>
          <w:t>68. MINISTERIO DE OBRAS PÚBLICAS Y TRANSPORTES (MOPT), 1853-2019</w:t>
        </w:r>
        <w:r>
          <w:rPr>
            <w:webHidden/>
          </w:rPr>
          <w:tab/>
        </w:r>
        <w:r>
          <w:rPr>
            <w:webHidden/>
          </w:rPr>
          <w:fldChar w:fldCharType="begin"/>
        </w:r>
        <w:r>
          <w:rPr>
            <w:webHidden/>
          </w:rPr>
          <w:instrText xml:space="preserve"> PAGEREF _Toc230073558 \h </w:instrText>
        </w:r>
        <w:r>
          <w:rPr>
            <w:webHidden/>
          </w:rPr>
        </w:r>
        <w:r>
          <w:rPr>
            <w:webHidden/>
          </w:rPr>
          <w:fldChar w:fldCharType="separate"/>
        </w:r>
        <w:r>
          <w:rPr>
            <w:webHidden/>
          </w:rPr>
          <w:t>40</w:t>
        </w:r>
        <w:r>
          <w:rPr>
            <w:webHidden/>
          </w:rPr>
          <w:fldChar w:fldCharType="end"/>
        </w:r>
      </w:hyperlink>
    </w:p>
    <w:p w14:paraId="1FF72CEF" w14:textId="47F8CCF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59" w:history="1">
        <w:r w:rsidRPr="00EA69EF">
          <w:rPr>
            <w:rStyle w:val="Hipervnculo"/>
            <w:rFonts w:ascii="Arial" w:hAnsi="Arial" w:cs="Arial"/>
          </w:rPr>
          <w:t>69. MINISTERIO DE PLANIFICACIÓN Y POLÍTICA ECONÓMICA, 1990-2010</w:t>
        </w:r>
        <w:r>
          <w:rPr>
            <w:webHidden/>
          </w:rPr>
          <w:tab/>
        </w:r>
        <w:r>
          <w:rPr>
            <w:webHidden/>
          </w:rPr>
          <w:fldChar w:fldCharType="begin"/>
        </w:r>
        <w:r>
          <w:rPr>
            <w:webHidden/>
          </w:rPr>
          <w:instrText xml:space="preserve"> PAGEREF _Toc230073559 \h </w:instrText>
        </w:r>
        <w:r>
          <w:rPr>
            <w:webHidden/>
          </w:rPr>
        </w:r>
        <w:r>
          <w:rPr>
            <w:webHidden/>
          </w:rPr>
          <w:fldChar w:fldCharType="separate"/>
        </w:r>
        <w:r>
          <w:rPr>
            <w:webHidden/>
          </w:rPr>
          <w:t>41</w:t>
        </w:r>
        <w:r>
          <w:rPr>
            <w:webHidden/>
          </w:rPr>
          <w:fldChar w:fldCharType="end"/>
        </w:r>
      </w:hyperlink>
    </w:p>
    <w:p w14:paraId="68837DFA" w14:textId="6B46F17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0" w:history="1">
        <w:r w:rsidRPr="00EA69EF">
          <w:rPr>
            <w:rStyle w:val="Hipervnculo"/>
            <w:rFonts w:ascii="Arial" w:hAnsi="Arial" w:cs="Arial"/>
          </w:rPr>
          <w:t>70. MINISTERIO DE RELACIONES EXTERIORES Y CULTO, 1825 – 2014</w:t>
        </w:r>
        <w:r>
          <w:rPr>
            <w:webHidden/>
          </w:rPr>
          <w:tab/>
        </w:r>
        <w:r>
          <w:rPr>
            <w:webHidden/>
          </w:rPr>
          <w:fldChar w:fldCharType="begin"/>
        </w:r>
        <w:r>
          <w:rPr>
            <w:webHidden/>
          </w:rPr>
          <w:instrText xml:space="preserve"> PAGEREF _Toc230073560 \h </w:instrText>
        </w:r>
        <w:r>
          <w:rPr>
            <w:webHidden/>
          </w:rPr>
        </w:r>
        <w:r>
          <w:rPr>
            <w:webHidden/>
          </w:rPr>
          <w:fldChar w:fldCharType="separate"/>
        </w:r>
        <w:r>
          <w:rPr>
            <w:webHidden/>
          </w:rPr>
          <w:t>41</w:t>
        </w:r>
        <w:r>
          <w:rPr>
            <w:webHidden/>
          </w:rPr>
          <w:fldChar w:fldCharType="end"/>
        </w:r>
      </w:hyperlink>
    </w:p>
    <w:p w14:paraId="1784BFA8" w14:textId="1E1D387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1" w:history="1">
        <w:r w:rsidRPr="00EA69EF">
          <w:rPr>
            <w:rStyle w:val="Hipervnculo"/>
            <w:rFonts w:ascii="Arial" w:hAnsi="Arial" w:cs="Arial"/>
          </w:rPr>
          <w:t>71. MINISTERIO DE SALUD (SECRETARÍA DE SALUBRIDAD), 1835-2010</w:t>
        </w:r>
        <w:r>
          <w:rPr>
            <w:webHidden/>
          </w:rPr>
          <w:tab/>
        </w:r>
        <w:r>
          <w:rPr>
            <w:webHidden/>
          </w:rPr>
          <w:fldChar w:fldCharType="begin"/>
        </w:r>
        <w:r>
          <w:rPr>
            <w:webHidden/>
          </w:rPr>
          <w:instrText xml:space="preserve"> PAGEREF _Toc230073561 \h </w:instrText>
        </w:r>
        <w:r>
          <w:rPr>
            <w:webHidden/>
          </w:rPr>
        </w:r>
        <w:r>
          <w:rPr>
            <w:webHidden/>
          </w:rPr>
          <w:fldChar w:fldCharType="separate"/>
        </w:r>
        <w:r>
          <w:rPr>
            <w:webHidden/>
          </w:rPr>
          <w:t>41</w:t>
        </w:r>
        <w:r>
          <w:rPr>
            <w:webHidden/>
          </w:rPr>
          <w:fldChar w:fldCharType="end"/>
        </w:r>
      </w:hyperlink>
    </w:p>
    <w:p w14:paraId="5AB94FB8" w14:textId="28C4F61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2" w:history="1">
        <w:r w:rsidRPr="00EA69EF">
          <w:rPr>
            <w:rStyle w:val="Hipervnculo"/>
            <w:rFonts w:ascii="Arial" w:hAnsi="Arial" w:cs="Arial"/>
          </w:rPr>
          <w:t>72. MINISTERIO DE SEGURIDAD PÚBLICA, 1904-1989</w:t>
        </w:r>
        <w:r>
          <w:rPr>
            <w:webHidden/>
          </w:rPr>
          <w:tab/>
        </w:r>
        <w:r>
          <w:rPr>
            <w:webHidden/>
          </w:rPr>
          <w:fldChar w:fldCharType="begin"/>
        </w:r>
        <w:r>
          <w:rPr>
            <w:webHidden/>
          </w:rPr>
          <w:instrText xml:space="preserve"> PAGEREF _Toc230073562 \h </w:instrText>
        </w:r>
        <w:r>
          <w:rPr>
            <w:webHidden/>
          </w:rPr>
        </w:r>
        <w:r>
          <w:rPr>
            <w:webHidden/>
          </w:rPr>
          <w:fldChar w:fldCharType="separate"/>
        </w:r>
        <w:r>
          <w:rPr>
            <w:webHidden/>
          </w:rPr>
          <w:t>42</w:t>
        </w:r>
        <w:r>
          <w:rPr>
            <w:webHidden/>
          </w:rPr>
          <w:fldChar w:fldCharType="end"/>
        </w:r>
      </w:hyperlink>
    </w:p>
    <w:p w14:paraId="12342ED2" w14:textId="4396129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3" w:history="1">
        <w:r w:rsidRPr="00EA69EF">
          <w:rPr>
            <w:rStyle w:val="Hipervnculo"/>
            <w:rFonts w:ascii="Arial" w:hAnsi="Arial" w:cs="Arial"/>
          </w:rPr>
          <w:t>73. MINISTERIO DE TRABAJO Y SEGURIDAD SOCIAL (MTSS), 1943 – 1992</w:t>
        </w:r>
        <w:r>
          <w:rPr>
            <w:webHidden/>
          </w:rPr>
          <w:tab/>
        </w:r>
        <w:r>
          <w:rPr>
            <w:webHidden/>
          </w:rPr>
          <w:fldChar w:fldCharType="begin"/>
        </w:r>
        <w:r>
          <w:rPr>
            <w:webHidden/>
          </w:rPr>
          <w:instrText xml:space="preserve"> PAGEREF _Toc230073563 \h </w:instrText>
        </w:r>
        <w:r>
          <w:rPr>
            <w:webHidden/>
          </w:rPr>
        </w:r>
        <w:r>
          <w:rPr>
            <w:webHidden/>
          </w:rPr>
          <w:fldChar w:fldCharType="separate"/>
        </w:r>
        <w:r>
          <w:rPr>
            <w:webHidden/>
          </w:rPr>
          <w:t>43</w:t>
        </w:r>
        <w:r>
          <w:rPr>
            <w:webHidden/>
          </w:rPr>
          <w:fldChar w:fldCharType="end"/>
        </w:r>
      </w:hyperlink>
    </w:p>
    <w:p w14:paraId="76F4F41F" w14:textId="0279328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4" w:history="1">
        <w:r w:rsidRPr="00EA69EF">
          <w:rPr>
            <w:rStyle w:val="Hipervnculo"/>
            <w:rFonts w:ascii="Arial" w:hAnsi="Arial" w:cs="Arial"/>
          </w:rPr>
          <w:t>74. MINISTERIO DE VIVIENDA Y ASENTAMIENTOS HUMANOS (MIVAH), 1984-1990</w:t>
        </w:r>
        <w:r>
          <w:rPr>
            <w:webHidden/>
          </w:rPr>
          <w:tab/>
        </w:r>
        <w:r>
          <w:rPr>
            <w:webHidden/>
          </w:rPr>
          <w:fldChar w:fldCharType="begin"/>
        </w:r>
        <w:r>
          <w:rPr>
            <w:webHidden/>
          </w:rPr>
          <w:instrText xml:space="preserve"> PAGEREF _Toc230073564 \h </w:instrText>
        </w:r>
        <w:r>
          <w:rPr>
            <w:webHidden/>
          </w:rPr>
        </w:r>
        <w:r>
          <w:rPr>
            <w:webHidden/>
          </w:rPr>
          <w:fldChar w:fldCharType="separate"/>
        </w:r>
        <w:r>
          <w:rPr>
            <w:webHidden/>
          </w:rPr>
          <w:t>44</w:t>
        </w:r>
        <w:r>
          <w:rPr>
            <w:webHidden/>
          </w:rPr>
          <w:fldChar w:fldCharType="end"/>
        </w:r>
      </w:hyperlink>
    </w:p>
    <w:p w14:paraId="2E462E31" w14:textId="27FB407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5" w:history="1">
        <w:r w:rsidRPr="00EA69EF">
          <w:rPr>
            <w:rStyle w:val="Hipervnculo"/>
            <w:rFonts w:ascii="Arial" w:hAnsi="Arial" w:cs="Arial"/>
          </w:rPr>
          <w:t>75. MINISTERIO PÚBLICO, 1895-2010</w:t>
        </w:r>
        <w:r>
          <w:rPr>
            <w:webHidden/>
          </w:rPr>
          <w:tab/>
        </w:r>
        <w:r>
          <w:rPr>
            <w:webHidden/>
          </w:rPr>
          <w:fldChar w:fldCharType="begin"/>
        </w:r>
        <w:r>
          <w:rPr>
            <w:webHidden/>
          </w:rPr>
          <w:instrText xml:space="preserve"> PAGEREF _Toc230073565 \h </w:instrText>
        </w:r>
        <w:r>
          <w:rPr>
            <w:webHidden/>
          </w:rPr>
        </w:r>
        <w:r>
          <w:rPr>
            <w:webHidden/>
          </w:rPr>
          <w:fldChar w:fldCharType="separate"/>
        </w:r>
        <w:r>
          <w:rPr>
            <w:webHidden/>
          </w:rPr>
          <w:t>44</w:t>
        </w:r>
        <w:r>
          <w:rPr>
            <w:webHidden/>
          </w:rPr>
          <w:fldChar w:fldCharType="end"/>
        </w:r>
      </w:hyperlink>
    </w:p>
    <w:p w14:paraId="5566DB0D" w14:textId="1FDD9A7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6" w:history="1">
        <w:r w:rsidRPr="00EA69EF">
          <w:rPr>
            <w:rStyle w:val="Hipervnculo"/>
            <w:rFonts w:ascii="Arial" w:hAnsi="Arial" w:cs="Arial"/>
          </w:rPr>
          <w:t>76. MORTUALES COLONIALES, 1641-1830</w:t>
        </w:r>
        <w:r>
          <w:rPr>
            <w:webHidden/>
          </w:rPr>
          <w:tab/>
        </w:r>
        <w:r>
          <w:rPr>
            <w:webHidden/>
          </w:rPr>
          <w:fldChar w:fldCharType="begin"/>
        </w:r>
        <w:r>
          <w:rPr>
            <w:webHidden/>
          </w:rPr>
          <w:instrText xml:space="preserve"> PAGEREF _Toc230073566 \h </w:instrText>
        </w:r>
        <w:r>
          <w:rPr>
            <w:webHidden/>
          </w:rPr>
        </w:r>
        <w:r>
          <w:rPr>
            <w:webHidden/>
          </w:rPr>
          <w:fldChar w:fldCharType="separate"/>
        </w:r>
        <w:r>
          <w:rPr>
            <w:webHidden/>
          </w:rPr>
          <w:t>44</w:t>
        </w:r>
        <w:r>
          <w:rPr>
            <w:webHidden/>
          </w:rPr>
          <w:fldChar w:fldCharType="end"/>
        </w:r>
      </w:hyperlink>
    </w:p>
    <w:p w14:paraId="65EE65FA" w14:textId="0244CD4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7" w:history="1">
        <w:r w:rsidRPr="00EA69EF">
          <w:rPr>
            <w:rStyle w:val="Hipervnculo"/>
            <w:rFonts w:ascii="Arial" w:hAnsi="Arial" w:cs="Arial"/>
          </w:rPr>
          <w:t>77. MORTUALES INDEPENDIENTES, (PROVINCIAS) 1830-1899</w:t>
        </w:r>
        <w:r>
          <w:rPr>
            <w:webHidden/>
          </w:rPr>
          <w:tab/>
        </w:r>
        <w:r>
          <w:rPr>
            <w:webHidden/>
          </w:rPr>
          <w:fldChar w:fldCharType="begin"/>
        </w:r>
        <w:r>
          <w:rPr>
            <w:webHidden/>
          </w:rPr>
          <w:instrText xml:space="preserve"> PAGEREF _Toc230073567 \h </w:instrText>
        </w:r>
        <w:r>
          <w:rPr>
            <w:webHidden/>
          </w:rPr>
        </w:r>
        <w:r>
          <w:rPr>
            <w:webHidden/>
          </w:rPr>
          <w:fldChar w:fldCharType="separate"/>
        </w:r>
        <w:r>
          <w:rPr>
            <w:webHidden/>
          </w:rPr>
          <w:t>45</w:t>
        </w:r>
        <w:r>
          <w:rPr>
            <w:webHidden/>
          </w:rPr>
          <w:fldChar w:fldCharType="end"/>
        </w:r>
      </w:hyperlink>
    </w:p>
    <w:p w14:paraId="05CB0303" w14:textId="53FB39B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8" w:history="1">
        <w:r w:rsidRPr="00EA69EF">
          <w:rPr>
            <w:rStyle w:val="Hipervnculo"/>
            <w:rFonts w:ascii="Arial" w:hAnsi="Arial" w:cs="Arial"/>
          </w:rPr>
          <w:t>78. MUNICIPAL, 1705-1992</w:t>
        </w:r>
        <w:r>
          <w:rPr>
            <w:webHidden/>
          </w:rPr>
          <w:tab/>
        </w:r>
        <w:r>
          <w:rPr>
            <w:webHidden/>
          </w:rPr>
          <w:fldChar w:fldCharType="begin"/>
        </w:r>
        <w:r>
          <w:rPr>
            <w:webHidden/>
          </w:rPr>
          <w:instrText xml:space="preserve"> PAGEREF _Toc230073568 \h </w:instrText>
        </w:r>
        <w:r>
          <w:rPr>
            <w:webHidden/>
          </w:rPr>
        </w:r>
        <w:r>
          <w:rPr>
            <w:webHidden/>
          </w:rPr>
          <w:fldChar w:fldCharType="separate"/>
        </w:r>
        <w:r>
          <w:rPr>
            <w:webHidden/>
          </w:rPr>
          <w:t>45</w:t>
        </w:r>
        <w:r>
          <w:rPr>
            <w:webHidden/>
          </w:rPr>
          <w:fldChar w:fldCharType="end"/>
        </w:r>
      </w:hyperlink>
    </w:p>
    <w:p w14:paraId="583F3FBD" w14:textId="75E615F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69" w:history="1">
        <w:r w:rsidRPr="00EA69EF">
          <w:rPr>
            <w:rStyle w:val="Hipervnculo"/>
            <w:rFonts w:ascii="Arial" w:hAnsi="Arial" w:cs="Arial"/>
            <w:caps/>
            <w:lang w:val="es-ES_tradnl"/>
          </w:rPr>
          <w:t>79.  Museo Histórico Calderón Guardia (MCG), 1904-2010</w:t>
        </w:r>
        <w:r>
          <w:rPr>
            <w:webHidden/>
          </w:rPr>
          <w:tab/>
        </w:r>
        <w:r>
          <w:rPr>
            <w:webHidden/>
          </w:rPr>
          <w:fldChar w:fldCharType="begin"/>
        </w:r>
        <w:r>
          <w:rPr>
            <w:webHidden/>
          </w:rPr>
          <w:instrText xml:space="preserve"> PAGEREF _Toc230073569 \h </w:instrText>
        </w:r>
        <w:r>
          <w:rPr>
            <w:webHidden/>
          </w:rPr>
        </w:r>
        <w:r>
          <w:rPr>
            <w:webHidden/>
          </w:rPr>
          <w:fldChar w:fldCharType="separate"/>
        </w:r>
        <w:r>
          <w:rPr>
            <w:webHidden/>
          </w:rPr>
          <w:t>48</w:t>
        </w:r>
        <w:r>
          <w:rPr>
            <w:webHidden/>
          </w:rPr>
          <w:fldChar w:fldCharType="end"/>
        </w:r>
      </w:hyperlink>
    </w:p>
    <w:p w14:paraId="0D7D119A" w14:textId="114BF15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0" w:history="1">
        <w:r w:rsidRPr="00EA69EF">
          <w:rPr>
            <w:rStyle w:val="Hipervnculo"/>
            <w:rFonts w:ascii="Arial" w:hAnsi="Arial" w:cs="Arial"/>
            <w:caps/>
            <w:lang w:val="es-ES_tradnl"/>
          </w:rPr>
          <w:t>80. Oficina del Café (OFICAFE), 1965-1982</w:t>
        </w:r>
        <w:r>
          <w:rPr>
            <w:webHidden/>
          </w:rPr>
          <w:tab/>
        </w:r>
        <w:r>
          <w:rPr>
            <w:webHidden/>
          </w:rPr>
          <w:fldChar w:fldCharType="begin"/>
        </w:r>
        <w:r>
          <w:rPr>
            <w:webHidden/>
          </w:rPr>
          <w:instrText xml:space="preserve"> PAGEREF _Toc230073570 \h </w:instrText>
        </w:r>
        <w:r>
          <w:rPr>
            <w:webHidden/>
          </w:rPr>
        </w:r>
        <w:r>
          <w:rPr>
            <w:webHidden/>
          </w:rPr>
          <w:fldChar w:fldCharType="separate"/>
        </w:r>
        <w:r>
          <w:rPr>
            <w:webHidden/>
          </w:rPr>
          <w:t>48</w:t>
        </w:r>
        <w:r>
          <w:rPr>
            <w:webHidden/>
          </w:rPr>
          <w:fldChar w:fldCharType="end"/>
        </w:r>
      </w:hyperlink>
    </w:p>
    <w:p w14:paraId="1218EF8E" w14:textId="4A2D3F3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1" w:history="1">
        <w:r w:rsidRPr="00EA69EF">
          <w:rPr>
            <w:rStyle w:val="Hipervnculo"/>
            <w:rFonts w:ascii="Arial" w:hAnsi="Arial" w:cs="Arial"/>
            <w:caps/>
            <w:lang w:val="es-ES_tradnl"/>
          </w:rPr>
          <w:t xml:space="preserve">81. </w:t>
        </w:r>
        <w:r w:rsidRPr="00EA69EF">
          <w:rPr>
            <w:rStyle w:val="Hipervnculo"/>
            <w:rFonts w:ascii="Arial" w:hAnsi="Arial" w:cs="Arial"/>
          </w:rPr>
          <w:t>OFICINA ADMINISTRADORA DE LA PROPIEDAD INTERVENIDA (OFAPI)</w:t>
        </w:r>
        <w:r w:rsidRPr="00EA69EF">
          <w:rPr>
            <w:rStyle w:val="Hipervnculo"/>
            <w:rFonts w:ascii="Arial" w:hAnsi="Arial" w:cs="Arial"/>
            <w:caps/>
            <w:lang w:val="es-ES_tradnl"/>
          </w:rPr>
          <w:t xml:space="preserve"> 1948-1954</w:t>
        </w:r>
        <w:r>
          <w:rPr>
            <w:webHidden/>
          </w:rPr>
          <w:tab/>
        </w:r>
        <w:r>
          <w:rPr>
            <w:webHidden/>
          </w:rPr>
          <w:fldChar w:fldCharType="begin"/>
        </w:r>
        <w:r>
          <w:rPr>
            <w:webHidden/>
          </w:rPr>
          <w:instrText xml:space="preserve"> PAGEREF _Toc230073571 \h </w:instrText>
        </w:r>
        <w:r>
          <w:rPr>
            <w:webHidden/>
          </w:rPr>
        </w:r>
        <w:r>
          <w:rPr>
            <w:webHidden/>
          </w:rPr>
          <w:fldChar w:fldCharType="separate"/>
        </w:r>
        <w:r>
          <w:rPr>
            <w:webHidden/>
          </w:rPr>
          <w:t>48</w:t>
        </w:r>
        <w:r>
          <w:rPr>
            <w:webHidden/>
          </w:rPr>
          <w:fldChar w:fldCharType="end"/>
        </w:r>
      </w:hyperlink>
    </w:p>
    <w:p w14:paraId="61AACD50" w14:textId="24A2E9C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2" w:history="1">
        <w:r w:rsidRPr="00EA69EF">
          <w:rPr>
            <w:rStyle w:val="Hipervnculo"/>
            <w:rFonts w:ascii="Arial" w:hAnsi="Arial" w:cs="Arial"/>
          </w:rPr>
          <w:t>82. ORQUESTA SINFÓNICA NACIONAL, 1900-1993</w:t>
        </w:r>
        <w:r>
          <w:rPr>
            <w:webHidden/>
          </w:rPr>
          <w:tab/>
        </w:r>
        <w:r>
          <w:rPr>
            <w:webHidden/>
          </w:rPr>
          <w:fldChar w:fldCharType="begin"/>
        </w:r>
        <w:r>
          <w:rPr>
            <w:webHidden/>
          </w:rPr>
          <w:instrText xml:space="preserve"> PAGEREF _Toc230073572 \h </w:instrText>
        </w:r>
        <w:r>
          <w:rPr>
            <w:webHidden/>
          </w:rPr>
        </w:r>
        <w:r>
          <w:rPr>
            <w:webHidden/>
          </w:rPr>
          <w:fldChar w:fldCharType="separate"/>
        </w:r>
        <w:r>
          <w:rPr>
            <w:webHidden/>
          </w:rPr>
          <w:t>48</w:t>
        </w:r>
        <w:r>
          <w:rPr>
            <w:webHidden/>
          </w:rPr>
          <w:fldChar w:fldCharType="end"/>
        </w:r>
      </w:hyperlink>
    </w:p>
    <w:p w14:paraId="70934EC6" w14:textId="445E0CD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3" w:history="1">
        <w:r w:rsidRPr="00EA69EF">
          <w:rPr>
            <w:rStyle w:val="Hipervnculo"/>
            <w:rFonts w:ascii="Arial" w:hAnsi="Arial" w:cs="Arial"/>
          </w:rPr>
          <w:t>83. PATRONATO NACIONAL DE LA INFANCIA (PANI), 1930-1989</w:t>
        </w:r>
        <w:r>
          <w:rPr>
            <w:webHidden/>
          </w:rPr>
          <w:tab/>
        </w:r>
        <w:r>
          <w:rPr>
            <w:webHidden/>
          </w:rPr>
          <w:fldChar w:fldCharType="begin"/>
        </w:r>
        <w:r>
          <w:rPr>
            <w:webHidden/>
          </w:rPr>
          <w:instrText xml:space="preserve"> PAGEREF _Toc230073573 \h </w:instrText>
        </w:r>
        <w:r>
          <w:rPr>
            <w:webHidden/>
          </w:rPr>
        </w:r>
        <w:r>
          <w:rPr>
            <w:webHidden/>
          </w:rPr>
          <w:fldChar w:fldCharType="separate"/>
        </w:r>
        <w:r>
          <w:rPr>
            <w:webHidden/>
          </w:rPr>
          <w:t>49</w:t>
        </w:r>
        <w:r>
          <w:rPr>
            <w:webHidden/>
          </w:rPr>
          <w:fldChar w:fldCharType="end"/>
        </w:r>
      </w:hyperlink>
    </w:p>
    <w:p w14:paraId="5E420487" w14:textId="161DC07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4" w:history="1">
        <w:r w:rsidRPr="00EA69EF">
          <w:rPr>
            <w:rStyle w:val="Hipervnculo"/>
            <w:rFonts w:ascii="Arial" w:hAnsi="Arial" w:cs="Arial"/>
          </w:rPr>
          <w:t>84. PRESIDENCIA DE LA REPÚBLICA, 1837 – 1990</w:t>
        </w:r>
        <w:r>
          <w:rPr>
            <w:webHidden/>
          </w:rPr>
          <w:tab/>
        </w:r>
        <w:r>
          <w:rPr>
            <w:webHidden/>
          </w:rPr>
          <w:fldChar w:fldCharType="begin"/>
        </w:r>
        <w:r>
          <w:rPr>
            <w:webHidden/>
          </w:rPr>
          <w:instrText xml:space="preserve"> PAGEREF _Toc230073574 \h </w:instrText>
        </w:r>
        <w:r>
          <w:rPr>
            <w:webHidden/>
          </w:rPr>
        </w:r>
        <w:r>
          <w:rPr>
            <w:webHidden/>
          </w:rPr>
          <w:fldChar w:fldCharType="separate"/>
        </w:r>
        <w:r>
          <w:rPr>
            <w:webHidden/>
          </w:rPr>
          <w:t>50</w:t>
        </w:r>
        <w:r>
          <w:rPr>
            <w:webHidden/>
          </w:rPr>
          <w:fldChar w:fldCharType="end"/>
        </w:r>
      </w:hyperlink>
    </w:p>
    <w:p w14:paraId="25B49FF6" w14:textId="2506590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5" w:history="1">
        <w:r w:rsidRPr="00EA69EF">
          <w:rPr>
            <w:rStyle w:val="Hipervnculo"/>
            <w:rFonts w:ascii="Arial" w:hAnsi="Arial" w:cs="Arial"/>
          </w:rPr>
          <w:t>85. PROCURADURÍA GENERAL DE LA REPÚBLICA: 1950-1986</w:t>
        </w:r>
        <w:r>
          <w:rPr>
            <w:webHidden/>
          </w:rPr>
          <w:tab/>
        </w:r>
        <w:r>
          <w:rPr>
            <w:webHidden/>
          </w:rPr>
          <w:fldChar w:fldCharType="begin"/>
        </w:r>
        <w:r>
          <w:rPr>
            <w:webHidden/>
          </w:rPr>
          <w:instrText xml:space="preserve"> PAGEREF _Toc230073575 \h </w:instrText>
        </w:r>
        <w:r>
          <w:rPr>
            <w:webHidden/>
          </w:rPr>
        </w:r>
        <w:r>
          <w:rPr>
            <w:webHidden/>
          </w:rPr>
          <w:fldChar w:fldCharType="separate"/>
        </w:r>
        <w:r>
          <w:rPr>
            <w:webHidden/>
          </w:rPr>
          <w:t>51</w:t>
        </w:r>
        <w:r>
          <w:rPr>
            <w:webHidden/>
          </w:rPr>
          <w:fldChar w:fldCharType="end"/>
        </w:r>
      </w:hyperlink>
    </w:p>
    <w:p w14:paraId="1D696FF2" w14:textId="427F9EE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6" w:history="1">
        <w:r w:rsidRPr="00EA69EF">
          <w:rPr>
            <w:rStyle w:val="Hipervnculo"/>
            <w:rFonts w:ascii="Arial" w:hAnsi="Arial" w:cs="Arial"/>
          </w:rPr>
          <w:t>86. PROTOCOLOS 1602 - 1961</w:t>
        </w:r>
        <w:r>
          <w:rPr>
            <w:webHidden/>
          </w:rPr>
          <w:tab/>
        </w:r>
        <w:r>
          <w:rPr>
            <w:webHidden/>
          </w:rPr>
          <w:fldChar w:fldCharType="begin"/>
        </w:r>
        <w:r>
          <w:rPr>
            <w:webHidden/>
          </w:rPr>
          <w:instrText xml:space="preserve"> PAGEREF _Toc230073576 \h </w:instrText>
        </w:r>
        <w:r>
          <w:rPr>
            <w:webHidden/>
          </w:rPr>
        </w:r>
        <w:r>
          <w:rPr>
            <w:webHidden/>
          </w:rPr>
          <w:fldChar w:fldCharType="separate"/>
        </w:r>
        <w:r>
          <w:rPr>
            <w:webHidden/>
          </w:rPr>
          <w:t>51</w:t>
        </w:r>
        <w:r>
          <w:rPr>
            <w:webHidden/>
          </w:rPr>
          <w:fldChar w:fldCharType="end"/>
        </w:r>
      </w:hyperlink>
    </w:p>
    <w:p w14:paraId="70F846A4" w14:textId="0705831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7" w:history="1">
        <w:r w:rsidRPr="00EA69EF">
          <w:rPr>
            <w:rStyle w:val="Hipervnculo"/>
            <w:rFonts w:ascii="Arial" w:hAnsi="Arial" w:cs="Arial"/>
          </w:rPr>
          <w:t>87. RECLAMOS DE GUERRA, 1948-1949</w:t>
        </w:r>
        <w:r>
          <w:rPr>
            <w:webHidden/>
          </w:rPr>
          <w:tab/>
        </w:r>
        <w:r>
          <w:rPr>
            <w:webHidden/>
          </w:rPr>
          <w:fldChar w:fldCharType="begin"/>
        </w:r>
        <w:r>
          <w:rPr>
            <w:webHidden/>
          </w:rPr>
          <w:instrText xml:space="preserve"> PAGEREF _Toc230073577 \h </w:instrText>
        </w:r>
        <w:r>
          <w:rPr>
            <w:webHidden/>
          </w:rPr>
        </w:r>
        <w:r>
          <w:rPr>
            <w:webHidden/>
          </w:rPr>
          <w:fldChar w:fldCharType="separate"/>
        </w:r>
        <w:r>
          <w:rPr>
            <w:webHidden/>
          </w:rPr>
          <w:t>52</w:t>
        </w:r>
        <w:r>
          <w:rPr>
            <w:webHidden/>
          </w:rPr>
          <w:fldChar w:fldCharType="end"/>
        </w:r>
      </w:hyperlink>
    </w:p>
    <w:p w14:paraId="7FBAF676" w14:textId="5460450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8" w:history="1">
        <w:r w:rsidRPr="00EA69EF">
          <w:rPr>
            <w:rStyle w:val="Hipervnculo"/>
            <w:rFonts w:ascii="Arial" w:hAnsi="Arial" w:cs="Arial"/>
            <w:caps/>
          </w:rPr>
          <w:t>88. Refinadora Costarricense de Petróleo (RECOPE), 1962-1999</w:t>
        </w:r>
        <w:r>
          <w:rPr>
            <w:webHidden/>
          </w:rPr>
          <w:tab/>
        </w:r>
        <w:r>
          <w:rPr>
            <w:webHidden/>
          </w:rPr>
          <w:fldChar w:fldCharType="begin"/>
        </w:r>
        <w:r>
          <w:rPr>
            <w:webHidden/>
          </w:rPr>
          <w:instrText xml:space="preserve"> PAGEREF _Toc230073578 \h </w:instrText>
        </w:r>
        <w:r>
          <w:rPr>
            <w:webHidden/>
          </w:rPr>
        </w:r>
        <w:r>
          <w:rPr>
            <w:webHidden/>
          </w:rPr>
          <w:fldChar w:fldCharType="separate"/>
        </w:r>
        <w:r>
          <w:rPr>
            <w:webHidden/>
          </w:rPr>
          <w:t>52</w:t>
        </w:r>
        <w:r>
          <w:rPr>
            <w:webHidden/>
          </w:rPr>
          <w:fldChar w:fldCharType="end"/>
        </w:r>
      </w:hyperlink>
    </w:p>
    <w:p w14:paraId="428E1ADB" w14:textId="603A5CC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79" w:history="1">
        <w:r w:rsidRPr="00EA69EF">
          <w:rPr>
            <w:rStyle w:val="Hipervnculo"/>
            <w:rFonts w:ascii="Arial" w:hAnsi="Arial" w:cs="Arial"/>
          </w:rPr>
          <w:t>89. DIRECCIÓN GENERAL DEL REGISTRO CIVIL, 1888-1998</w:t>
        </w:r>
        <w:r>
          <w:rPr>
            <w:webHidden/>
          </w:rPr>
          <w:tab/>
        </w:r>
        <w:r>
          <w:rPr>
            <w:webHidden/>
          </w:rPr>
          <w:fldChar w:fldCharType="begin"/>
        </w:r>
        <w:r>
          <w:rPr>
            <w:webHidden/>
          </w:rPr>
          <w:instrText xml:space="preserve"> PAGEREF _Toc230073579 \h </w:instrText>
        </w:r>
        <w:r>
          <w:rPr>
            <w:webHidden/>
          </w:rPr>
        </w:r>
        <w:r>
          <w:rPr>
            <w:webHidden/>
          </w:rPr>
          <w:fldChar w:fldCharType="separate"/>
        </w:r>
        <w:r>
          <w:rPr>
            <w:webHidden/>
          </w:rPr>
          <w:t>52</w:t>
        </w:r>
        <w:r>
          <w:rPr>
            <w:webHidden/>
          </w:rPr>
          <w:fldChar w:fldCharType="end"/>
        </w:r>
      </w:hyperlink>
    </w:p>
    <w:p w14:paraId="60A9257D" w14:textId="35ADFEE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0" w:history="1">
        <w:r w:rsidRPr="00EA69EF">
          <w:rPr>
            <w:rStyle w:val="Hipervnculo"/>
            <w:rFonts w:ascii="Arial" w:hAnsi="Arial" w:cs="Arial"/>
            <w:caps/>
          </w:rPr>
          <w:t>90. Registro Nacional (RN), 1862-1998</w:t>
        </w:r>
        <w:r>
          <w:rPr>
            <w:webHidden/>
          </w:rPr>
          <w:tab/>
        </w:r>
        <w:r>
          <w:rPr>
            <w:webHidden/>
          </w:rPr>
          <w:fldChar w:fldCharType="begin"/>
        </w:r>
        <w:r>
          <w:rPr>
            <w:webHidden/>
          </w:rPr>
          <w:instrText xml:space="preserve"> PAGEREF _Toc230073580 \h </w:instrText>
        </w:r>
        <w:r>
          <w:rPr>
            <w:webHidden/>
          </w:rPr>
        </w:r>
        <w:r>
          <w:rPr>
            <w:webHidden/>
          </w:rPr>
          <w:fldChar w:fldCharType="separate"/>
        </w:r>
        <w:r>
          <w:rPr>
            <w:webHidden/>
          </w:rPr>
          <w:t>53</w:t>
        </w:r>
        <w:r>
          <w:rPr>
            <w:webHidden/>
          </w:rPr>
          <w:fldChar w:fldCharType="end"/>
        </w:r>
      </w:hyperlink>
    </w:p>
    <w:p w14:paraId="541015C2" w14:textId="17C0911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1" w:history="1">
        <w:r w:rsidRPr="00EA69EF">
          <w:rPr>
            <w:rStyle w:val="Hipervnculo"/>
            <w:rFonts w:ascii="Arial" w:hAnsi="Arial" w:cs="Arial"/>
          </w:rPr>
          <w:t>91. SANATORIO CARLOS DURAN, 1918-1976</w:t>
        </w:r>
        <w:r>
          <w:rPr>
            <w:webHidden/>
          </w:rPr>
          <w:tab/>
        </w:r>
        <w:r>
          <w:rPr>
            <w:webHidden/>
          </w:rPr>
          <w:fldChar w:fldCharType="begin"/>
        </w:r>
        <w:r>
          <w:rPr>
            <w:webHidden/>
          </w:rPr>
          <w:instrText xml:space="preserve"> PAGEREF _Toc230073581 \h </w:instrText>
        </w:r>
        <w:r>
          <w:rPr>
            <w:webHidden/>
          </w:rPr>
        </w:r>
        <w:r>
          <w:rPr>
            <w:webHidden/>
          </w:rPr>
          <w:fldChar w:fldCharType="separate"/>
        </w:r>
        <w:r>
          <w:rPr>
            <w:webHidden/>
          </w:rPr>
          <w:t>54</w:t>
        </w:r>
        <w:r>
          <w:rPr>
            <w:webHidden/>
          </w:rPr>
          <w:fldChar w:fldCharType="end"/>
        </w:r>
      </w:hyperlink>
    </w:p>
    <w:p w14:paraId="081F9C28" w14:textId="30C4B14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2" w:history="1">
        <w:r w:rsidRPr="00EA69EF">
          <w:rPr>
            <w:rStyle w:val="Hipervnculo"/>
            <w:rFonts w:ascii="Arial" w:hAnsi="Arial" w:cs="Arial"/>
          </w:rPr>
          <w:t>92. SECRETARÍA DE BENEFICENCIA, 1828-1937</w:t>
        </w:r>
        <w:r>
          <w:rPr>
            <w:webHidden/>
          </w:rPr>
          <w:tab/>
        </w:r>
        <w:r>
          <w:rPr>
            <w:webHidden/>
          </w:rPr>
          <w:fldChar w:fldCharType="begin"/>
        </w:r>
        <w:r>
          <w:rPr>
            <w:webHidden/>
          </w:rPr>
          <w:instrText xml:space="preserve"> PAGEREF _Toc230073582 \h </w:instrText>
        </w:r>
        <w:r>
          <w:rPr>
            <w:webHidden/>
          </w:rPr>
        </w:r>
        <w:r>
          <w:rPr>
            <w:webHidden/>
          </w:rPr>
          <w:fldChar w:fldCharType="separate"/>
        </w:r>
        <w:r>
          <w:rPr>
            <w:webHidden/>
          </w:rPr>
          <w:t>54</w:t>
        </w:r>
        <w:r>
          <w:rPr>
            <w:webHidden/>
          </w:rPr>
          <w:fldChar w:fldCharType="end"/>
        </w:r>
      </w:hyperlink>
    </w:p>
    <w:p w14:paraId="3FB6547E" w14:textId="2DA0257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3" w:history="1">
        <w:r w:rsidRPr="00EA69EF">
          <w:rPr>
            <w:rStyle w:val="Hipervnculo"/>
            <w:rFonts w:ascii="Arial" w:hAnsi="Arial" w:cs="Arial"/>
          </w:rPr>
          <w:t>93. SECRETARÍA DE CULTO, 1795-1946</w:t>
        </w:r>
        <w:r>
          <w:rPr>
            <w:webHidden/>
          </w:rPr>
          <w:tab/>
        </w:r>
        <w:r>
          <w:rPr>
            <w:webHidden/>
          </w:rPr>
          <w:fldChar w:fldCharType="begin"/>
        </w:r>
        <w:r>
          <w:rPr>
            <w:webHidden/>
          </w:rPr>
          <w:instrText xml:space="preserve"> PAGEREF _Toc230073583 \h </w:instrText>
        </w:r>
        <w:r>
          <w:rPr>
            <w:webHidden/>
          </w:rPr>
        </w:r>
        <w:r>
          <w:rPr>
            <w:webHidden/>
          </w:rPr>
          <w:fldChar w:fldCharType="separate"/>
        </w:r>
        <w:r>
          <w:rPr>
            <w:webHidden/>
          </w:rPr>
          <w:t>54</w:t>
        </w:r>
        <w:r>
          <w:rPr>
            <w:webHidden/>
          </w:rPr>
          <w:fldChar w:fldCharType="end"/>
        </w:r>
      </w:hyperlink>
    </w:p>
    <w:p w14:paraId="50D434D2" w14:textId="0ADE249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4" w:history="1">
        <w:r w:rsidRPr="00EA69EF">
          <w:rPr>
            <w:rStyle w:val="Hipervnculo"/>
            <w:rFonts w:ascii="Arial" w:hAnsi="Arial" w:cs="Arial"/>
          </w:rPr>
          <w:t>94. SECRETARÍA DE FOMENTO, 1822-1974</w:t>
        </w:r>
        <w:r>
          <w:rPr>
            <w:webHidden/>
          </w:rPr>
          <w:tab/>
        </w:r>
        <w:r>
          <w:rPr>
            <w:webHidden/>
          </w:rPr>
          <w:fldChar w:fldCharType="begin"/>
        </w:r>
        <w:r>
          <w:rPr>
            <w:webHidden/>
          </w:rPr>
          <w:instrText xml:space="preserve"> PAGEREF _Toc230073584 \h </w:instrText>
        </w:r>
        <w:r>
          <w:rPr>
            <w:webHidden/>
          </w:rPr>
        </w:r>
        <w:r>
          <w:rPr>
            <w:webHidden/>
          </w:rPr>
          <w:fldChar w:fldCharType="separate"/>
        </w:r>
        <w:r>
          <w:rPr>
            <w:webHidden/>
          </w:rPr>
          <w:t>55</w:t>
        </w:r>
        <w:r>
          <w:rPr>
            <w:webHidden/>
          </w:rPr>
          <w:fldChar w:fldCharType="end"/>
        </w:r>
      </w:hyperlink>
    </w:p>
    <w:p w14:paraId="77FB4E54" w14:textId="7F169111"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5" w:history="1">
        <w:r w:rsidRPr="00EA69EF">
          <w:rPr>
            <w:rStyle w:val="Hipervnculo"/>
            <w:rFonts w:ascii="Arial" w:hAnsi="Arial" w:cs="Arial"/>
          </w:rPr>
          <w:t>95. SECRETARÍA DE GRACIA, 1855-1925</w:t>
        </w:r>
        <w:r>
          <w:rPr>
            <w:webHidden/>
          </w:rPr>
          <w:tab/>
        </w:r>
        <w:r>
          <w:rPr>
            <w:webHidden/>
          </w:rPr>
          <w:fldChar w:fldCharType="begin"/>
        </w:r>
        <w:r>
          <w:rPr>
            <w:webHidden/>
          </w:rPr>
          <w:instrText xml:space="preserve"> PAGEREF _Toc230073585 \h </w:instrText>
        </w:r>
        <w:r>
          <w:rPr>
            <w:webHidden/>
          </w:rPr>
        </w:r>
        <w:r>
          <w:rPr>
            <w:webHidden/>
          </w:rPr>
          <w:fldChar w:fldCharType="separate"/>
        </w:r>
        <w:r>
          <w:rPr>
            <w:webHidden/>
          </w:rPr>
          <w:t>56</w:t>
        </w:r>
        <w:r>
          <w:rPr>
            <w:webHidden/>
          </w:rPr>
          <w:fldChar w:fldCharType="end"/>
        </w:r>
      </w:hyperlink>
    </w:p>
    <w:p w14:paraId="7EF8D7E2" w14:textId="60ACC03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6" w:history="1">
        <w:r w:rsidRPr="00EA69EF">
          <w:rPr>
            <w:rStyle w:val="Hipervnculo"/>
            <w:rFonts w:ascii="Arial" w:hAnsi="Arial" w:cs="Arial"/>
          </w:rPr>
          <w:t>96. SECRETARÍA DE GUERRA Y MARINA, 1820-1972</w:t>
        </w:r>
        <w:r>
          <w:rPr>
            <w:webHidden/>
          </w:rPr>
          <w:tab/>
        </w:r>
        <w:r>
          <w:rPr>
            <w:webHidden/>
          </w:rPr>
          <w:fldChar w:fldCharType="begin"/>
        </w:r>
        <w:r>
          <w:rPr>
            <w:webHidden/>
          </w:rPr>
          <w:instrText xml:space="preserve"> PAGEREF _Toc230073586 \h </w:instrText>
        </w:r>
        <w:r>
          <w:rPr>
            <w:webHidden/>
          </w:rPr>
        </w:r>
        <w:r>
          <w:rPr>
            <w:webHidden/>
          </w:rPr>
          <w:fldChar w:fldCharType="separate"/>
        </w:r>
        <w:r>
          <w:rPr>
            <w:webHidden/>
          </w:rPr>
          <w:t>56</w:t>
        </w:r>
        <w:r>
          <w:rPr>
            <w:webHidden/>
          </w:rPr>
          <w:fldChar w:fldCharType="end"/>
        </w:r>
      </w:hyperlink>
    </w:p>
    <w:p w14:paraId="2B7F048B" w14:textId="3981C52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7" w:history="1">
        <w:r w:rsidRPr="00EA69EF">
          <w:rPr>
            <w:rStyle w:val="Hipervnculo"/>
            <w:rFonts w:ascii="Arial" w:hAnsi="Arial" w:cs="Arial"/>
          </w:rPr>
          <w:t>97. SECRETARÍA DE POLICÍA, 1816-1984</w:t>
        </w:r>
        <w:r>
          <w:rPr>
            <w:webHidden/>
          </w:rPr>
          <w:tab/>
        </w:r>
        <w:r>
          <w:rPr>
            <w:webHidden/>
          </w:rPr>
          <w:fldChar w:fldCharType="begin"/>
        </w:r>
        <w:r>
          <w:rPr>
            <w:webHidden/>
          </w:rPr>
          <w:instrText xml:space="preserve"> PAGEREF _Toc230073587 \h </w:instrText>
        </w:r>
        <w:r>
          <w:rPr>
            <w:webHidden/>
          </w:rPr>
        </w:r>
        <w:r>
          <w:rPr>
            <w:webHidden/>
          </w:rPr>
          <w:fldChar w:fldCharType="separate"/>
        </w:r>
        <w:r>
          <w:rPr>
            <w:webHidden/>
          </w:rPr>
          <w:t>57</w:t>
        </w:r>
        <w:r>
          <w:rPr>
            <w:webHidden/>
          </w:rPr>
          <w:fldChar w:fldCharType="end"/>
        </w:r>
      </w:hyperlink>
    </w:p>
    <w:p w14:paraId="42DE23AF" w14:textId="7C2709C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8" w:history="1">
        <w:r w:rsidRPr="00EA69EF">
          <w:rPr>
            <w:rStyle w:val="Hipervnculo"/>
            <w:rFonts w:ascii="Arial" w:hAnsi="Arial" w:cs="Arial"/>
            <w:caps/>
          </w:rPr>
          <w:t>98. Sistema Nacional de Radio y Televisión (SINART), 1990-2017</w:t>
        </w:r>
        <w:r>
          <w:rPr>
            <w:webHidden/>
          </w:rPr>
          <w:tab/>
        </w:r>
        <w:r>
          <w:rPr>
            <w:webHidden/>
          </w:rPr>
          <w:fldChar w:fldCharType="begin"/>
        </w:r>
        <w:r>
          <w:rPr>
            <w:webHidden/>
          </w:rPr>
          <w:instrText xml:space="preserve"> PAGEREF _Toc230073588 \h </w:instrText>
        </w:r>
        <w:r>
          <w:rPr>
            <w:webHidden/>
          </w:rPr>
        </w:r>
        <w:r>
          <w:rPr>
            <w:webHidden/>
          </w:rPr>
          <w:fldChar w:fldCharType="separate"/>
        </w:r>
        <w:r>
          <w:rPr>
            <w:webHidden/>
          </w:rPr>
          <w:t>57</w:t>
        </w:r>
        <w:r>
          <w:rPr>
            <w:webHidden/>
          </w:rPr>
          <w:fldChar w:fldCharType="end"/>
        </w:r>
      </w:hyperlink>
    </w:p>
    <w:p w14:paraId="5F0BCC96" w14:textId="391EFA2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89" w:history="1">
        <w:r w:rsidRPr="00EA69EF">
          <w:rPr>
            <w:rStyle w:val="Hipervnculo"/>
            <w:rFonts w:ascii="Arial" w:hAnsi="Arial" w:cs="Arial"/>
            <w:caps/>
          </w:rPr>
          <w:t>99. Teatro Nacional (TN), 1897-2009</w:t>
        </w:r>
        <w:r>
          <w:rPr>
            <w:webHidden/>
          </w:rPr>
          <w:tab/>
        </w:r>
        <w:r>
          <w:rPr>
            <w:webHidden/>
          </w:rPr>
          <w:fldChar w:fldCharType="begin"/>
        </w:r>
        <w:r>
          <w:rPr>
            <w:webHidden/>
          </w:rPr>
          <w:instrText xml:space="preserve"> PAGEREF _Toc230073589 \h </w:instrText>
        </w:r>
        <w:r>
          <w:rPr>
            <w:webHidden/>
          </w:rPr>
        </w:r>
        <w:r>
          <w:rPr>
            <w:webHidden/>
          </w:rPr>
          <w:fldChar w:fldCharType="separate"/>
        </w:r>
        <w:r>
          <w:rPr>
            <w:webHidden/>
          </w:rPr>
          <w:t>59</w:t>
        </w:r>
        <w:r>
          <w:rPr>
            <w:webHidden/>
          </w:rPr>
          <w:fldChar w:fldCharType="end"/>
        </w:r>
      </w:hyperlink>
    </w:p>
    <w:p w14:paraId="62B4726D" w14:textId="5CFB544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0" w:history="1">
        <w:r w:rsidRPr="00EA69EF">
          <w:rPr>
            <w:rStyle w:val="Hipervnculo"/>
            <w:rFonts w:ascii="Arial" w:hAnsi="Arial" w:cs="Arial"/>
          </w:rPr>
          <w:t>100. TRIBUNAL DE PROBIDAD ADMINISTRATIVA, 1948 – 1949</w:t>
        </w:r>
        <w:r>
          <w:rPr>
            <w:webHidden/>
          </w:rPr>
          <w:tab/>
        </w:r>
        <w:r>
          <w:rPr>
            <w:webHidden/>
          </w:rPr>
          <w:fldChar w:fldCharType="begin"/>
        </w:r>
        <w:r>
          <w:rPr>
            <w:webHidden/>
          </w:rPr>
          <w:instrText xml:space="preserve"> PAGEREF _Toc230073590 \h </w:instrText>
        </w:r>
        <w:r>
          <w:rPr>
            <w:webHidden/>
          </w:rPr>
        </w:r>
        <w:r>
          <w:rPr>
            <w:webHidden/>
          </w:rPr>
          <w:fldChar w:fldCharType="separate"/>
        </w:r>
        <w:r>
          <w:rPr>
            <w:webHidden/>
          </w:rPr>
          <w:t>59</w:t>
        </w:r>
        <w:r>
          <w:rPr>
            <w:webHidden/>
          </w:rPr>
          <w:fldChar w:fldCharType="end"/>
        </w:r>
      </w:hyperlink>
    </w:p>
    <w:p w14:paraId="3F96BAEE" w14:textId="4C6EE41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1" w:history="1">
        <w:r w:rsidRPr="00EA69EF">
          <w:rPr>
            <w:rStyle w:val="Hipervnculo"/>
            <w:rFonts w:ascii="Arial" w:hAnsi="Arial" w:cs="Arial"/>
          </w:rPr>
          <w:t>101. TRIBUNAL DE SANCIONES INMEDIATAS, 1948-1963</w:t>
        </w:r>
        <w:r>
          <w:rPr>
            <w:webHidden/>
          </w:rPr>
          <w:tab/>
        </w:r>
        <w:r>
          <w:rPr>
            <w:webHidden/>
          </w:rPr>
          <w:fldChar w:fldCharType="begin"/>
        </w:r>
        <w:r>
          <w:rPr>
            <w:webHidden/>
          </w:rPr>
          <w:instrText xml:space="preserve"> PAGEREF _Toc230073591 \h </w:instrText>
        </w:r>
        <w:r>
          <w:rPr>
            <w:webHidden/>
          </w:rPr>
        </w:r>
        <w:r>
          <w:rPr>
            <w:webHidden/>
          </w:rPr>
          <w:fldChar w:fldCharType="separate"/>
        </w:r>
        <w:r>
          <w:rPr>
            <w:webHidden/>
          </w:rPr>
          <w:t>59</w:t>
        </w:r>
        <w:r>
          <w:rPr>
            <w:webHidden/>
          </w:rPr>
          <w:fldChar w:fldCharType="end"/>
        </w:r>
      </w:hyperlink>
    </w:p>
    <w:p w14:paraId="148E158E" w14:textId="6197492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2" w:history="1">
        <w:r w:rsidRPr="00EA69EF">
          <w:rPr>
            <w:rStyle w:val="Hipervnculo"/>
            <w:rFonts w:ascii="Arial" w:hAnsi="Arial" w:cs="Arial"/>
          </w:rPr>
          <w:t>102. TRIBUNAL SUPREMO DE ELECCIONES (TSE), 1942-1985</w:t>
        </w:r>
        <w:r>
          <w:rPr>
            <w:webHidden/>
          </w:rPr>
          <w:tab/>
        </w:r>
        <w:r>
          <w:rPr>
            <w:webHidden/>
          </w:rPr>
          <w:fldChar w:fldCharType="begin"/>
        </w:r>
        <w:r>
          <w:rPr>
            <w:webHidden/>
          </w:rPr>
          <w:instrText xml:space="preserve"> PAGEREF _Toc230073592 \h </w:instrText>
        </w:r>
        <w:r>
          <w:rPr>
            <w:webHidden/>
          </w:rPr>
        </w:r>
        <w:r>
          <w:rPr>
            <w:webHidden/>
          </w:rPr>
          <w:fldChar w:fldCharType="separate"/>
        </w:r>
        <w:r>
          <w:rPr>
            <w:webHidden/>
          </w:rPr>
          <w:t>60</w:t>
        </w:r>
        <w:r>
          <w:rPr>
            <w:webHidden/>
          </w:rPr>
          <w:fldChar w:fldCharType="end"/>
        </w:r>
      </w:hyperlink>
    </w:p>
    <w:p w14:paraId="29DD9AF0" w14:textId="7D30AD92" w:rsidR="00840A9C" w:rsidRDefault="00840A9C">
      <w:pPr>
        <w:pStyle w:val="TDC2"/>
        <w:rPr>
          <w:rStyle w:val="Hipervnculo"/>
        </w:rPr>
      </w:pPr>
      <w:hyperlink w:anchor="_Toc230073593" w:history="1">
        <w:r w:rsidRPr="00EA69EF">
          <w:rPr>
            <w:rStyle w:val="Hipervnculo"/>
            <w:rFonts w:ascii="Arial" w:hAnsi="Arial" w:cs="Arial"/>
          </w:rPr>
          <w:t>103. UNIVERSIDAD DE COSTA RICA (UCR), 1869-1997</w:t>
        </w:r>
        <w:r>
          <w:rPr>
            <w:webHidden/>
          </w:rPr>
          <w:tab/>
        </w:r>
        <w:r>
          <w:rPr>
            <w:webHidden/>
          </w:rPr>
          <w:fldChar w:fldCharType="begin"/>
        </w:r>
        <w:r>
          <w:rPr>
            <w:webHidden/>
          </w:rPr>
          <w:instrText xml:space="preserve"> PAGEREF _Toc230073593 \h </w:instrText>
        </w:r>
        <w:r>
          <w:rPr>
            <w:webHidden/>
          </w:rPr>
        </w:r>
        <w:r>
          <w:rPr>
            <w:webHidden/>
          </w:rPr>
          <w:fldChar w:fldCharType="separate"/>
        </w:r>
        <w:r>
          <w:rPr>
            <w:webHidden/>
          </w:rPr>
          <w:t>60</w:t>
        </w:r>
        <w:r>
          <w:rPr>
            <w:webHidden/>
          </w:rPr>
          <w:fldChar w:fldCharType="end"/>
        </w:r>
      </w:hyperlink>
    </w:p>
    <w:p w14:paraId="64A6813E" w14:textId="77777777" w:rsidR="00840A9C" w:rsidRPr="00840A9C" w:rsidRDefault="00840A9C" w:rsidP="00840A9C">
      <w:pPr>
        <w:rPr>
          <w:lang w:val="es-ES" w:eastAsia="es-CR"/>
        </w:rPr>
      </w:pPr>
    </w:p>
    <w:p w14:paraId="358DC56D" w14:textId="70A2FF14" w:rsidR="00840A9C" w:rsidRDefault="00840A9C">
      <w:pPr>
        <w:pStyle w:val="TDC1"/>
        <w:rPr>
          <w:rFonts w:asciiTheme="minorHAnsi" w:eastAsiaTheme="minorEastAsia" w:hAnsiTheme="minorHAnsi" w:cstheme="minorBidi"/>
          <w:b w:val="0"/>
          <w:kern w:val="2"/>
          <w:szCs w:val="24"/>
          <w:lang w:val="es-CR" w:eastAsia="es-CR"/>
          <w14:ligatures w14:val="standardContextual"/>
        </w:rPr>
      </w:pPr>
      <w:hyperlink w:anchor="_Toc230073594" w:history="1">
        <w:r w:rsidRPr="00EA69EF">
          <w:rPr>
            <w:rStyle w:val="Hipervnculo"/>
          </w:rPr>
          <w:t>FONDOS PRIVADOS</w:t>
        </w:r>
        <w:r>
          <w:rPr>
            <w:webHidden/>
          </w:rPr>
          <w:tab/>
        </w:r>
        <w:r>
          <w:rPr>
            <w:webHidden/>
          </w:rPr>
          <w:fldChar w:fldCharType="begin"/>
        </w:r>
        <w:r>
          <w:rPr>
            <w:webHidden/>
          </w:rPr>
          <w:instrText xml:space="preserve"> PAGEREF _Toc230073594 \h </w:instrText>
        </w:r>
        <w:r>
          <w:rPr>
            <w:webHidden/>
          </w:rPr>
        </w:r>
        <w:r>
          <w:rPr>
            <w:webHidden/>
          </w:rPr>
          <w:fldChar w:fldCharType="separate"/>
        </w:r>
        <w:r>
          <w:rPr>
            <w:webHidden/>
          </w:rPr>
          <w:t>62</w:t>
        </w:r>
        <w:r>
          <w:rPr>
            <w:webHidden/>
          </w:rPr>
          <w:fldChar w:fldCharType="end"/>
        </w:r>
      </w:hyperlink>
    </w:p>
    <w:p w14:paraId="1ADBB114" w14:textId="57CBFE5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5" w:history="1">
        <w:r w:rsidRPr="00EA69EF">
          <w:rPr>
            <w:rStyle w:val="Hipervnculo"/>
            <w:rFonts w:ascii="Arial" w:hAnsi="Arial" w:cs="Arial"/>
            <w:caps/>
          </w:rPr>
          <w:t>1. Academia de Geografía e Historia (AGH), 1897-1990</w:t>
        </w:r>
        <w:r>
          <w:rPr>
            <w:webHidden/>
          </w:rPr>
          <w:tab/>
        </w:r>
        <w:r>
          <w:rPr>
            <w:webHidden/>
          </w:rPr>
          <w:fldChar w:fldCharType="begin"/>
        </w:r>
        <w:r>
          <w:rPr>
            <w:webHidden/>
          </w:rPr>
          <w:instrText xml:space="preserve"> PAGEREF _Toc230073595 \h </w:instrText>
        </w:r>
        <w:r>
          <w:rPr>
            <w:webHidden/>
          </w:rPr>
        </w:r>
        <w:r>
          <w:rPr>
            <w:webHidden/>
          </w:rPr>
          <w:fldChar w:fldCharType="separate"/>
        </w:r>
        <w:r>
          <w:rPr>
            <w:webHidden/>
          </w:rPr>
          <w:t>63</w:t>
        </w:r>
        <w:r>
          <w:rPr>
            <w:webHidden/>
          </w:rPr>
          <w:fldChar w:fldCharType="end"/>
        </w:r>
      </w:hyperlink>
    </w:p>
    <w:p w14:paraId="792514DE" w14:textId="5A37C5E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6" w:history="1">
        <w:r w:rsidRPr="00EA69EF">
          <w:rPr>
            <w:rStyle w:val="Hipervnculo"/>
            <w:rFonts w:ascii="Arial" w:hAnsi="Arial" w:cs="Arial"/>
          </w:rPr>
          <w:t xml:space="preserve">2. ASOCIACIÓN COSTARRICENSE DE </w:t>
        </w:r>
        <w:r w:rsidRPr="00EA69EF">
          <w:rPr>
            <w:rStyle w:val="Hipervnculo"/>
            <w:rFonts w:ascii="Arial" w:hAnsi="Arial" w:cs="Arial"/>
            <w:caps/>
          </w:rPr>
          <w:t>Archivístas</w:t>
        </w:r>
        <w:r w:rsidRPr="00EA69EF">
          <w:rPr>
            <w:rStyle w:val="Hipervnculo"/>
            <w:rFonts w:ascii="Arial" w:hAnsi="Arial" w:cs="Arial"/>
          </w:rPr>
          <w:t xml:space="preserve"> (ACA) 1974-1991</w:t>
        </w:r>
        <w:r>
          <w:rPr>
            <w:webHidden/>
          </w:rPr>
          <w:tab/>
        </w:r>
        <w:r>
          <w:rPr>
            <w:webHidden/>
          </w:rPr>
          <w:fldChar w:fldCharType="begin"/>
        </w:r>
        <w:r>
          <w:rPr>
            <w:webHidden/>
          </w:rPr>
          <w:instrText xml:space="preserve"> PAGEREF _Toc230073596 \h </w:instrText>
        </w:r>
        <w:r>
          <w:rPr>
            <w:webHidden/>
          </w:rPr>
        </w:r>
        <w:r>
          <w:rPr>
            <w:webHidden/>
          </w:rPr>
          <w:fldChar w:fldCharType="separate"/>
        </w:r>
        <w:r>
          <w:rPr>
            <w:webHidden/>
          </w:rPr>
          <w:t>63</w:t>
        </w:r>
        <w:r>
          <w:rPr>
            <w:webHidden/>
          </w:rPr>
          <w:fldChar w:fldCharType="end"/>
        </w:r>
      </w:hyperlink>
    </w:p>
    <w:p w14:paraId="1E9E893A" w14:textId="340286A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7" w:history="1">
        <w:r w:rsidRPr="00EA69EF">
          <w:rPr>
            <w:rStyle w:val="Hipervnculo"/>
            <w:rFonts w:ascii="Arial" w:hAnsi="Arial" w:cs="Arial"/>
          </w:rPr>
          <w:t>3. ASOCIACIÓN ESCUELA PARA TODOS, 1966-1987</w:t>
        </w:r>
        <w:r>
          <w:rPr>
            <w:webHidden/>
          </w:rPr>
          <w:tab/>
        </w:r>
        <w:r>
          <w:rPr>
            <w:webHidden/>
          </w:rPr>
          <w:fldChar w:fldCharType="begin"/>
        </w:r>
        <w:r>
          <w:rPr>
            <w:webHidden/>
          </w:rPr>
          <w:instrText xml:space="preserve"> PAGEREF _Toc230073597 \h </w:instrText>
        </w:r>
        <w:r>
          <w:rPr>
            <w:webHidden/>
          </w:rPr>
        </w:r>
        <w:r>
          <w:rPr>
            <w:webHidden/>
          </w:rPr>
          <w:fldChar w:fldCharType="separate"/>
        </w:r>
        <w:r>
          <w:rPr>
            <w:webHidden/>
          </w:rPr>
          <w:t>63</w:t>
        </w:r>
        <w:r>
          <w:rPr>
            <w:webHidden/>
          </w:rPr>
          <w:fldChar w:fldCharType="end"/>
        </w:r>
      </w:hyperlink>
    </w:p>
    <w:p w14:paraId="43034438" w14:textId="35FA24F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8" w:history="1">
        <w:r w:rsidRPr="00EA69EF">
          <w:rPr>
            <w:rStyle w:val="Hipervnculo"/>
            <w:rFonts w:ascii="Arial" w:hAnsi="Arial" w:cs="Arial"/>
          </w:rPr>
          <w:t>4. ASOCIACIÓN INTERINSTITUCIONAL DE TRABAJO Y PROMOCIÓN SOCIAL DE HEREDIA, 1973-1990</w:t>
        </w:r>
        <w:r>
          <w:rPr>
            <w:webHidden/>
          </w:rPr>
          <w:tab/>
        </w:r>
        <w:r>
          <w:rPr>
            <w:webHidden/>
          </w:rPr>
          <w:fldChar w:fldCharType="begin"/>
        </w:r>
        <w:r>
          <w:rPr>
            <w:webHidden/>
          </w:rPr>
          <w:instrText xml:space="preserve"> PAGEREF _Toc230073598 \h </w:instrText>
        </w:r>
        <w:r>
          <w:rPr>
            <w:webHidden/>
          </w:rPr>
        </w:r>
        <w:r>
          <w:rPr>
            <w:webHidden/>
          </w:rPr>
          <w:fldChar w:fldCharType="separate"/>
        </w:r>
        <w:r>
          <w:rPr>
            <w:webHidden/>
          </w:rPr>
          <w:t>64</w:t>
        </w:r>
        <w:r>
          <w:rPr>
            <w:webHidden/>
          </w:rPr>
          <w:fldChar w:fldCharType="end"/>
        </w:r>
      </w:hyperlink>
    </w:p>
    <w:p w14:paraId="6F5D037D" w14:textId="2DEB061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599" w:history="1">
        <w:r w:rsidRPr="00EA69EF">
          <w:rPr>
            <w:rStyle w:val="Hipervnculo"/>
            <w:rFonts w:ascii="Arial" w:hAnsi="Arial" w:cs="Arial"/>
            <w:caps/>
            <w:lang w:val="es-CR"/>
          </w:rPr>
          <w:t>5. Collegium musicum (COLLMUS), 1984</w:t>
        </w:r>
        <w:r>
          <w:rPr>
            <w:webHidden/>
          </w:rPr>
          <w:tab/>
        </w:r>
        <w:r>
          <w:rPr>
            <w:webHidden/>
          </w:rPr>
          <w:fldChar w:fldCharType="begin"/>
        </w:r>
        <w:r>
          <w:rPr>
            <w:webHidden/>
          </w:rPr>
          <w:instrText xml:space="preserve"> PAGEREF _Toc230073599 \h </w:instrText>
        </w:r>
        <w:r>
          <w:rPr>
            <w:webHidden/>
          </w:rPr>
        </w:r>
        <w:r>
          <w:rPr>
            <w:webHidden/>
          </w:rPr>
          <w:fldChar w:fldCharType="separate"/>
        </w:r>
        <w:r>
          <w:rPr>
            <w:webHidden/>
          </w:rPr>
          <w:t>65</w:t>
        </w:r>
        <w:r>
          <w:rPr>
            <w:webHidden/>
          </w:rPr>
          <w:fldChar w:fldCharType="end"/>
        </w:r>
      </w:hyperlink>
    </w:p>
    <w:p w14:paraId="5E5BC8DF" w14:textId="4D41E19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0" w:history="1">
        <w:r w:rsidRPr="00EA69EF">
          <w:rPr>
            <w:rStyle w:val="Hipervnculo"/>
            <w:rFonts w:ascii="Arial" w:hAnsi="Arial" w:cs="Arial"/>
            <w:caps/>
          </w:rPr>
          <w:t>6. Fundación Cívica Costa Rica y su Historia (FUCICRHI), 2005</w:t>
        </w:r>
        <w:r>
          <w:rPr>
            <w:webHidden/>
          </w:rPr>
          <w:tab/>
        </w:r>
        <w:r>
          <w:rPr>
            <w:webHidden/>
          </w:rPr>
          <w:fldChar w:fldCharType="begin"/>
        </w:r>
        <w:r>
          <w:rPr>
            <w:webHidden/>
          </w:rPr>
          <w:instrText xml:space="preserve"> PAGEREF _Toc230073600 \h </w:instrText>
        </w:r>
        <w:r>
          <w:rPr>
            <w:webHidden/>
          </w:rPr>
        </w:r>
        <w:r>
          <w:rPr>
            <w:webHidden/>
          </w:rPr>
          <w:fldChar w:fldCharType="separate"/>
        </w:r>
        <w:r>
          <w:rPr>
            <w:webHidden/>
          </w:rPr>
          <w:t>65</w:t>
        </w:r>
        <w:r>
          <w:rPr>
            <w:webHidden/>
          </w:rPr>
          <w:fldChar w:fldCharType="end"/>
        </w:r>
      </w:hyperlink>
    </w:p>
    <w:p w14:paraId="0235F399" w14:textId="60409B6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1" w:history="1">
        <w:r w:rsidRPr="00EA69EF">
          <w:rPr>
            <w:rStyle w:val="Hipervnculo"/>
            <w:rFonts w:ascii="Arial" w:hAnsi="Arial" w:cs="Arial"/>
            <w:caps/>
          </w:rPr>
          <w:t>7. Grupo Encuentro con Amigos (GRUENA), 1987</w:t>
        </w:r>
        <w:r>
          <w:rPr>
            <w:webHidden/>
          </w:rPr>
          <w:tab/>
        </w:r>
        <w:r>
          <w:rPr>
            <w:webHidden/>
          </w:rPr>
          <w:fldChar w:fldCharType="begin"/>
        </w:r>
        <w:r>
          <w:rPr>
            <w:webHidden/>
          </w:rPr>
          <w:instrText xml:space="preserve"> PAGEREF _Toc230073601 \h </w:instrText>
        </w:r>
        <w:r>
          <w:rPr>
            <w:webHidden/>
          </w:rPr>
        </w:r>
        <w:r>
          <w:rPr>
            <w:webHidden/>
          </w:rPr>
          <w:fldChar w:fldCharType="separate"/>
        </w:r>
        <w:r>
          <w:rPr>
            <w:webHidden/>
          </w:rPr>
          <w:t>65</w:t>
        </w:r>
        <w:r>
          <w:rPr>
            <w:webHidden/>
          </w:rPr>
          <w:fldChar w:fldCharType="end"/>
        </w:r>
      </w:hyperlink>
    </w:p>
    <w:p w14:paraId="6ACEED3A" w14:textId="2D6E2A5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2" w:history="1">
        <w:r w:rsidRPr="00EA69EF">
          <w:rPr>
            <w:rStyle w:val="Hipervnculo"/>
            <w:rFonts w:ascii="Arial" w:hAnsi="Arial" w:cs="Arial"/>
            <w:caps/>
          </w:rPr>
          <w:t>8. Fundación barroeta, 1883 - 1994</w:t>
        </w:r>
        <w:r>
          <w:rPr>
            <w:webHidden/>
          </w:rPr>
          <w:tab/>
        </w:r>
        <w:r>
          <w:rPr>
            <w:webHidden/>
          </w:rPr>
          <w:fldChar w:fldCharType="begin"/>
        </w:r>
        <w:r>
          <w:rPr>
            <w:webHidden/>
          </w:rPr>
          <w:instrText xml:space="preserve"> PAGEREF _Toc230073602 \h </w:instrText>
        </w:r>
        <w:r>
          <w:rPr>
            <w:webHidden/>
          </w:rPr>
        </w:r>
        <w:r>
          <w:rPr>
            <w:webHidden/>
          </w:rPr>
          <w:fldChar w:fldCharType="separate"/>
        </w:r>
        <w:r>
          <w:rPr>
            <w:webHidden/>
          </w:rPr>
          <w:t>65</w:t>
        </w:r>
        <w:r>
          <w:rPr>
            <w:webHidden/>
          </w:rPr>
          <w:fldChar w:fldCharType="end"/>
        </w:r>
      </w:hyperlink>
    </w:p>
    <w:p w14:paraId="1F6FB034" w14:textId="18B6FFCF"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3" w:history="1">
        <w:r w:rsidRPr="00EA69EF">
          <w:rPr>
            <w:rStyle w:val="Hipervnculo"/>
            <w:rFonts w:ascii="Arial" w:hAnsi="Arial" w:cs="Arial"/>
            <w:caps/>
          </w:rPr>
          <w:t>9. INSTITUTO COSTARRICENSE DE CULTURA HISPÁNICA, 1952 - 2015</w:t>
        </w:r>
        <w:r>
          <w:rPr>
            <w:webHidden/>
          </w:rPr>
          <w:tab/>
        </w:r>
        <w:r>
          <w:rPr>
            <w:webHidden/>
          </w:rPr>
          <w:fldChar w:fldCharType="begin"/>
        </w:r>
        <w:r>
          <w:rPr>
            <w:webHidden/>
          </w:rPr>
          <w:instrText xml:space="preserve"> PAGEREF _Toc230073603 \h </w:instrText>
        </w:r>
        <w:r>
          <w:rPr>
            <w:webHidden/>
          </w:rPr>
        </w:r>
        <w:r>
          <w:rPr>
            <w:webHidden/>
          </w:rPr>
          <w:fldChar w:fldCharType="separate"/>
        </w:r>
        <w:r>
          <w:rPr>
            <w:webHidden/>
          </w:rPr>
          <w:t>66</w:t>
        </w:r>
        <w:r>
          <w:rPr>
            <w:webHidden/>
          </w:rPr>
          <w:fldChar w:fldCharType="end"/>
        </w:r>
      </w:hyperlink>
    </w:p>
    <w:p w14:paraId="1AC7751D" w14:textId="3B18C43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4" w:history="1">
        <w:r w:rsidRPr="00EA69EF">
          <w:rPr>
            <w:rStyle w:val="Hipervnculo"/>
            <w:rFonts w:ascii="Arial" w:hAnsi="Arial" w:cs="Arial"/>
            <w:caps/>
            <w:lang w:val="es-CR"/>
          </w:rPr>
          <w:t>10. Northern Railway Company (NRC), 1903-1974</w:t>
        </w:r>
        <w:r>
          <w:rPr>
            <w:webHidden/>
          </w:rPr>
          <w:tab/>
        </w:r>
        <w:r>
          <w:rPr>
            <w:webHidden/>
          </w:rPr>
          <w:fldChar w:fldCharType="begin"/>
        </w:r>
        <w:r>
          <w:rPr>
            <w:webHidden/>
          </w:rPr>
          <w:instrText xml:space="preserve"> PAGEREF _Toc230073604 \h </w:instrText>
        </w:r>
        <w:r>
          <w:rPr>
            <w:webHidden/>
          </w:rPr>
        </w:r>
        <w:r>
          <w:rPr>
            <w:webHidden/>
          </w:rPr>
          <w:fldChar w:fldCharType="separate"/>
        </w:r>
        <w:r>
          <w:rPr>
            <w:webHidden/>
          </w:rPr>
          <w:t>66</w:t>
        </w:r>
        <w:r>
          <w:rPr>
            <w:webHidden/>
          </w:rPr>
          <w:fldChar w:fldCharType="end"/>
        </w:r>
      </w:hyperlink>
    </w:p>
    <w:p w14:paraId="70E4922E" w14:textId="745BBC9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5" w:history="1">
        <w:r w:rsidRPr="00EA69EF">
          <w:rPr>
            <w:rStyle w:val="Hipervnculo"/>
            <w:rFonts w:ascii="Arial" w:hAnsi="Arial" w:cs="Arial"/>
            <w:caps/>
            <w:lang w:val="es-ES_tradnl"/>
          </w:rPr>
          <w:t>11. Partido Acción Ciudadana (PAC), 2002-2011</w:t>
        </w:r>
        <w:r>
          <w:rPr>
            <w:webHidden/>
          </w:rPr>
          <w:tab/>
        </w:r>
        <w:r>
          <w:rPr>
            <w:webHidden/>
          </w:rPr>
          <w:fldChar w:fldCharType="begin"/>
        </w:r>
        <w:r>
          <w:rPr>
            <w:webHidden/>
          </w:rPr>
          <w:instrText xml:space="preserve"> PAGEREF _Toc230073605 \h </w:instrText>
        </w:r>
        <w:r>
          <w:rPr>
            <w:webHidden/>
          </w:rPr>
        </w:r>
        <w:r>
          <w:rPr>
            <w:webHidden/>
          </w:rPr>
          <w:fldChar w:fldCharType="separate"/>
        </w:r>
        <w:r>
          <w:rPr>
            <w:webHidden/>
          </w:rPr>
          <w:t>67</w:t>
        </w:r>
        <w:r>
          <w:rPr>
            <w:webHidden/>
          </w:rPr>
          <w:fldChar w:fldCharType="end"/>
        </w:r>
      </w:hyperlink>
    </w:p>
    <w:p w14:paraId="0BC8D4D7" w14:textId="03DCB18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6" w:history="1">
        <w:r w:rsidRPr="00EA69EF">
          <w:rPr>
            <w:rStyle w:val="Hipervnculo"/>
            <w:rFonts w:ascii="Arial" w:hAnsi="Arial" w:cs="Arial"/>
            <w:caps/>
            <w:lang w:val="es-ES_tradnl"/>
          </w:rPr>
          <w:t>12. Partido Frente Nacional Federico Volio (PFNFV), 1934-1948</w:t>
        </w:r>
        <w:r>
          <w:rPr>
            <w:webHidden/>
          </w:rPr>
          <w:tab/>
        </w:r>
        <w:r>
          <w:rPr>
            <w:webHidden/>
          </w:rPr>
          <w:fldChar w:fldCharType="begin"/>
        </w:r>
        <w:r>
          <w:rPr>
            <w:webHidden/>
          </w:rPr>
          <w:instrText xml:space="preserve"> PAGEREF _Toc230073606 \h </w:instrText>
        </w:r>
        <w:r>
          <w:rPr>
            <w:webHidden/>
          </w:rPr>
        </w:r>
        <w:r>
          <w:rPr>
            <w:webHidden/>
          </w:rPr>
          <w:fldChar w:fldCharType="separate"/>
        </w:r>
        <w:r>
          <w:rPr>
            <w:webHidden/>
          </w:rPr>
          <w:t>67</w:t>
        </w:r>
        <w:r>
          <w:rPr>
            <w:webHidden/>
          </w:rPr>
          <w:fldChar w:fldCharType="end"/>
        </w:r>
      </w:hyperlink>
    </w:p>
    <w:p w14:paraId="329A05C3" w14:textId="41F401D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7" w:history="1">
        <w:r w:rsidRPr="00EA69EF">
          <w:rPr>
            <w:rStyle w:val="Hipervnculo"/>
            <w:rFonts w:ascii="Arial" w:hAnsi="Arial" w:cs="Arial"/>
            <w:caps/>
            <w:lang w:val="es-ES_tradnl"/>
          </w:rPr>
          <w:t>13. Partido Liberación Nacional, 1992-1998</w:t>
        </w:r>
        <w:r>
          <w:rPr>
            <w:webHidden/>
          </w:rPr>
          <w:tab/>
        </w:r>
        <w:r>
          <w:rPr>
            <w:webHidden/>
          </w:rPr>
          <w:fldChar w:fldCharType="begin"/>
        </w:r>
        <w:r>
          <w:rPr>
            <w:webHidden/>
          </w:rPr>
          <w:instrText xml:space="preserve"> PAGEREF _Toc230073607 \h </w:instrText>
        </w:r>
        <w:r>
          <w:rPr>
            <w:webHidden/>
          </w:rPr>
        </w:r>
        <w:r>
          <w:rPr>
            <w:webHidden/>
          </w:rPr>
          <w:fldChar w:fldCharType="separate"/>
        </w:r>
        <w:r>
          <w:rPr>
            <w:webHidden/>
          </w:rPr>
          <w:t>68</w:t>
        </w:r>
        <w:r>
          <w:rPr>
            <w:webHidden/>
          </w:rPr>
          <w:fldChar w:fldCharType="end"/>
        </w:r>
      </w:hyperlink>
    </w:p>
    <w:p w14:paraId="59DBD285" w14:textId="3D2779F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8" w:history="1">
        <w:r w:rsidRPr="00EA69EF">
          <w:rPr>
            <w:rStyle w:val="Hipervnculo"/>
            <w:rFonts w:ascii="Arial" w:hAnsi="Arial" w:cs="Arial"/>
            <w:caps/>
            <w:lang w:val="es-ES_tradnl"/>
          </w:rPr>
          <w:t>14. Partido Unidad Social Cristiana (PUSC), 1988-2000</w:t>
        </w:r>
        <w:r>
          <w:rPr>
            <w:webHidden/>
          </w:rPr>
          <w:tab/>
        </w:r>
        <w:r>
          <w:rPr>
            <w:webHidden/>
          </w:rPr>
          <w:fldChar w:fldCharType="begin"/>
        </w:r>
        <w:r>
          <w:rPr>
            <w:webHidden/>
          </w:rPr>
          <w:instrText xml:space="preserve"> PAGEREF _Toc230073608 \h </w:instrText>
        </w:r>
        <w:r>
          <w:rPr>
            <w:webHidden/>
          </w:rPr>
        </w:r>
        <w:r>
          <w:rPr>
            <w:webHidden/>
          </w:rPr>
          <w:fldChar w:fldCharType="separate"/>
        </w:r>
        <w:r>
          <w:rPr>
            <w:webHidden/>
          </w:rPr>
          <w:t>68</w:t>
        </w:r>
        <w:r>
          <w:rPr>
            <w:webHidden/>
          </w:rPr>
          <w:fldChar w:fldCharType="end"/>
        </w:r>
      </w:hyperlink>
    </w:p>
    <w:p w14:paraId="6128197F" w14:textId="3C30FC4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09" w:history="1">
        <w:r w:rsidRPr="00EA69EF">
          <w:rPr>
            <w:rStyle w:val="Hipervnculo"/>
            <w:rFonts w:ascii="Arial" w:hAnsi="Arial" w:cs="Arial"/>
            <w:caps/>
            <w:lang w:val="es-ES_tradnl"/>
          </w:rPr>
          <w:t>15. Rohrmoser Hermanos Limitada, 1931-1995</w:t>
        </w:r>
        <w:r>
          <w:rPr>
            <w:webHidden/>
          </w:rPr>
          <w:tab/>
        </w:r>
        <w:r>
          <w:rPr>
            <w:webHidden/>
          </w:rPr>
          <w:fldChar w:fldCharType="begin"/>
        </w:r>
        <w:r>
          <w:rPr>
            <w:webHidden/>
          </w:rPr>
          <w:instrText xml:space="preserve"> PAGEREF _Toc230073609 \h </w:instrText>
        </w:r>
        <w:r>
          <w:rPr>
            <w:webHidden/>
          </w:rPr>
        </w:r>
        <w:r>
          <w:rPr>
            <w:webHidden/>
          </w:rPr>
          <w:fldChar w:fldCharType="separate"/>
        </w:r>
        <w:r>
          <w:rPr>
            <w:webHidden/>
          </w:rPr>
          <w:t>68</w:t>
        </w:r>
        <w:r>
          <w:rPr>
            <w:webHidden/>
          </w:rPr>
          <w:fldChar w:fldCharType="end"/>
        </w:r>
      </w:hyperlink>
    </w:p>
    <w:p w14:paraId="5A670D87" w14:textId="447457C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10" w:history="1">
        <w:r w:rsidRPr="00EA69EF">
          <w:rPr>
            <w:rStyle w:val="Hipervnculo"/>
            <w:rFonts w:ascii="Arial" w:hAnsi="Arial" w:cs="Arial"/>
          </w:rPr>
          <w:t xml:space="preserve">16. SINDICATO NACIONAL DE TRABAJADORES DEL CALZADO, CUEROS Y SIMILARES, </w:t>
        </w:r>
        <w:r w:rsidRPr="00EA69EF">
          <w:rPr>
            <w:rStyle w:val="Hipervnculo"/>
            <w:rFonts w:ascii="Arial" w:hAnsi="Arial" w:cs="Arial"/>
            <w:lang w:val="es-ES_tradnl"/>
          </w:rPr>
          <w:t>1959-1990</w:t>
        </w:r>
        <w:r>
          <w:rPr>
            <w:webHidden/>
          </w:rPr>
          <w:tab/>
        </w:r>
        <w:r>
          <w:rPr>
            <w:webHidden/>
          </w:rPr>
          <w:fldChar w:fldCharType="begin"/>
        </w:r>
        <w:r>
          <w:rPr>
            <w:webHidden/>
          </w:rPr>
          <w:instrText xml:space="preserve"> PAGEREF _Toc230073610 \h </w:instrText>
        </w:r>
        <w:r>
          <w:rPr>
            <w:webHidden/>
          </w:rPr>
        </w:r>
        <w:r>
          <w:rPr>
            <w:webHidden/>
          </w:rPr>
          <w:fldChar w:fldCharType="separate"/>
        </w:r>
        <w:r>
          <w:rPr>
            <w:webHidden/>
          </w:rPr>
          <w:t>68</w:t>
        </w:r>
        <w:r>
          <w:rPr>
            <w:webHidden/>
          </w:rPr>
          <w:fldChar w:fldCharType="end"/>
        </w:r>
      </w:hyperlink>
    </w:p>
    <w:p w14:paraId="3E7EDF91" w14:textId="674FAF0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11" w:history="1">
        <w:r w:rsidRPr="00EA69EF">
          <w:rPr>
            <w:rStyle w:val="Hipervnculo"/>
            <w:rFonts w:ascii="Arial" w:hAnsi="Arial" w:cs="Arial"/>
            <w:caps/>
            <w:lang w:val="es-ES_tradnl"/>
          </w:rPr>
          <w:t>17. Sociedad de Socorro Mutuo de Empleados de Comercio (SSMEC)</w:t>
        </w:r>
        <w:r w:rsidRPr="00EA69EF">
          <w:rPr>
            <w:rStyle w:val="Hipervnculo"/>
            <w:rFonts w:ascii="Arial" w:hAnsi="Arial" w:cs="Arial"/>
          </w:rPr>
          <w:t>, 1915-1982</w:t>
        </w:r>
        <w:r>
          <w:rPr>
            <w:webHidden/>
          </w:rPr>
          <w:tab/>
        </w:r>
        <w:r>
          <w:rPr>
            <w:webHidden/>
          </w:rPr>
          <w:fldChar w:fldCharType="begin"/>
        </w:r>
        <w:r>
          <w:rPr>
            <w:webHidden/>
          </w:rPr>
          <w:instrText xml:space="preserve"> PAGEREF _Toc230073611 \h </w:instrText>
        </w:r>
        <w:r>
          <w:rPr>
            <w:webHidden/>
          </w:rPr>
        </w:r>
        <w:r>
          <w:rPr>
            <w:webHidden/>
          </w:rPr>
          <w:fldChar w:fldCharType="separate"/>
        </w:r>
        <w:r>
          <w:rPr>
            <w:webHidden/>
          </w:rPr>
          <w:t>69</w:t>
        </w:r>
        <w:r>
          <w:rPr>
            <w:webHidden/>
          </w:rPr>
          <w:fldChar w:fldCharType="end"/>
        </w:r>
      </w:hyperlink>
    </w:p>
    <w:p w14:paraId="24538A41" w14:textId="1753C155" w:rsidR="00840A9C" w:rsidRDefault="00840A9C">
      <w:pPr>
        <w:pStyle w:val="TDC2"/>
        <w:rPr>
          <w:rStyle w:val="Hipervnculo"/>
        </w:rPr>
      </w:pPr>
      <w:hyperlink w:anchor="_Toc230073612" w:history="1">
        <w:r w:rsidRPr="00EA69EF">
          <w:rPr>
            <w:rStyle w:val="Hipervnculo"/>
            <w:rFonts w:ascii="Arial" w:hAnsi="Arial" w:cs="Arial"/>
          </w:rPr>
          <w:t>18. SOCIEDAD LA GOTA DE LECHE, 1913 – 1958</w:t>
        </w:r>
        <w:r>
          <w:rPr>
            <w:webHidden/>
          </w:rPr>
          <w:tab/>
        </w:r>
        <w:r>
          <w:rPr>
            <w:webHidden/>
          </w:rPr>
          <w:fldChar w:fldCharType="begin"/>
        </w:r>
        <w:r>
          <w:rPr>
            <w:webHidden/>
          </w:rPr>
          <w:instrText xml:space="preserve"> PAGEREF _Toc230073612 \h </w:instrText>
        </w:r>
        <w:r>
          <w:rPr>
            <w:webHidden/>
          </w:rPr>
        </w:r>
        <w:r>
          <w:rPr>
            <w:webHidden/>
          </w:rPr>
          <w:fldChar w:fldCharType="separate"/>
        </w:r>
        <w:r>
          <w:rPr>
            <w:webHidden/>
          </w:rPr>
          <w:t>69</w:t>
        </w:r>
        <w:r>
          <w:rPr>
            <w:webHidden/>
          </w:rPr>
          <w:fldChar w:fldCharType="end"/>
        </w:r>
      </w:hyperlink>
    </w:p>
    <w:p w14:paraId="7030CA8A" w14:textId="77777777" w:rsidR="00840A9C" w:rsidRPr="00840A9C" w:rsidRDefault="00840A9C" w:rsidP="00840A9C">
      <w:pPr>
        <w:rPr>
          <w:lang w:val="es-ES" w:eastAsia="es-CR"/>
        </w:rPr>
      </w:pPr>
    </w:p>
    <w:p w14:paraId="33EBAB84" w14:textId="62458A8D" w:rsidR="00840A9C" w:rsidRDefault="00840A9C">
      <w:pPr>
        <w:pStyle w:val="TDC1"/>
        <w:rPr>
          <w:rFonts w:asciiTheme="minorHAnsi" w:eastAsiaTheme="minorEastAsia" w:hAnsiTheme="minorHAnsi" w:cstheme="minorBidi"/>
          <w:b w:val="0"/>
          <w:kern w:val="2"/>
          <w:szCs w:val="24"/>
          <w:lang w:val="es-CR" w:eastAsia="es-CR"/>
          <w14:ligatures w14:val="standardContextual"/>
        </w:rPr>
      </w:pPr>
      <w:hyperlink w:anchor="_Toc230073613" w:history="1">
        <w:r w:rsidRPr="00EA69EF">
          <w:rPr>
            <w:rStyle w:val="Hipervnculo"/>
          </w:rPr>
          <w:t>FONDOS PARTICULARES</w:t>
        </w:r>
        <w:r>
          <w:rPr>
            <w:webHidden/>
          </w:rPr>
          <w:tab/>
        </w:r>
        <w:r>
          <w:rPr>
            <w:webHidden/>
          </w:rPr>
          <w:fldChar w:fldCharType="begin"/>
        </w:r>
        <w:r>
          <w:rPr>
            <w:webHidden/>
          </w:rPr>
          <w:instrText xml:space="preserve"> PAGEREF _Toc230073613 \h </w:instrText>
        </w:r>
        <w:r>
          <w:rPr>
            <w:webHidden/>
          </w:rPr>
        </w:r>
        <w:r>
          <w:rPr>
            <w:webHidden/>
          </w:rPr>
          <w:fldChar w:fldCharType="separate"/>
        </w:r>
        <w:r>
          <w:rPr>
            <w:webHidden/>
          </w:rPr>
          <w:t>70</w:t>
        </w:r>
        <w:r>
          <w:rPr>
            <w:webHidden/>
          </w:rPr>
          <w:fldChar w:fldCharType="end"/>
        </w:r>
      </w:hyperlink>
    </w:p>
    <w:p w14:paraId="731FC0DD" w14:textId="7B91648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14" w:history="1">
        <w:r w:rsidRPr="00EA69EF">
          <w:rPr>
            <w:rStyle w:val="Hipervnculo"/>
            <w:rFonts w:ascii="Arial" w:hAnsi="Arial" w:cs="Arial"/>
          </w:rPr>
          <w:t>1. ACOSTA GARCÍA, JULIO (</w:t>
        </w:r>
        <w:r w:rsidRPr="00EA69EF">
          <w:rPr>
            <w:rStyle w:val="Hipervnculo"/>
            <w:rFonts w:ascii="Arial" w:hAnsi="Arial" w:cs="Arial"/>
            <w:lang w:val="es-CR"/>
          </w:rPr>
          <w:t>JAC</w:t>
        </w:r>
        <w:r w:rsidRPr="00EA69EF">
          <w:rPr>
            <w:rStyle w:val="Hipervnculo"/>
            <w:rFonts w:ascii="Arial" w:hAnsi="Arial" w:cs="Arial"/>
          </w:rPr>
          <w:t>), 1901-1952</w:t>
        </w:r>
        <w:r>
          <w:rPr>
            <w:webHidden/>
          </w:rPr>
          <w:tab/>
        </w:r>
        <w:r>
          <w:rPr>
            <w:webHidden/>
          </w:rPr>
          <w:fldChar w:fldCharType="begin"/>
        </w:r>
        <w:r>
          <w:rPr>
            <w:webHidden/>
          </w:rPr>
          <w:instrText xml:space="preserve"> PAGEREF _Toc230073614 \h </w:instrText>
        </w:r>
        <w:r>
          <w:rPr>
            <w:webHidden/>
          </w:rPr>
        </w:r>
        <w:r>
          <w:rPr>
            <w:webHidden/>
          </w:rPr>
          <w:fldChar w:fldCharType="separate"/>
        </w:r>
        <w:r>
          <w:rPr>
            <w:webHidden/>
          </w:rPr>
          <w:t>71</w:t>
        </w:r>
        <w:r>
          <w:rPr>
            <w:webHidden/>
          </w:rPr>
          <w:fldChar w:fldCharType="end"/>
        </w:r>
      </w:hyperlink>
    </w:p>
    <w:p w14:paraId="2436DD4A" w14:textId="5F5BB962" w:rsidR="00840A9C" w:rsidRDefault="00840A9C">
      <w:pPr>
        <w:pStyle w:val="TDC2"/>
        <w:rPr>
          <w:rStyle w:val="Hipervnculo"/>
        </w:rPr>
      </w:pPr>
      <w:hyperlink w:anchor="_Toc230073615" w:history="1">
        <w:r w:rsidRPr="00EA69EF">
          <w:rPr>
            <w:rStyle w:val="Hipervnculo"/>
            <w:rFonts w:ascii="Arial" w:hAnsi="Arial" w:cs="Arial"/>
            <w:caps/>
          </w:rPr>
          <w:t xml:space="preserve">2. </w:t>
        </w:r>
        <w:r w:rsidRPr="00EA69EF">
          <w:rPr>
            <w:rStyle w:val="Hipervnculo"/>
            <w:rFonts w:ascii="Arial" w:hAnsi="Arial" w:cs="Arial"/>
          </w:rPr>
          <w:t xml:space="preserve">AGUILAR BULGARELLI, JOSE FRANCISCO, </w:t>
        </w:r>
        <w:r w:rsidRPr="00EA69EF">
          <w:rPr>
            <w:rStyle w:val="Hipervnculo"/>
            <w:rFonts w:ascii="Arial" w:hAnsi="Arial" w:cs="Arial"/>
            <w:lang w:val="es-ES_tradnl"/>
          </w:rPr>
          <w:t>1987-1999</w:t>
        </w:r>
        <w:r>
          <w:rPr>
            <w:webHidden/>
          </w:rPr>
          <w:tab/>
        </w:r>
        <w:r>
          <w:rPr>
            <w:webHidden/>
          </w:rPr>
          <w:fldChar w:fldCharType="begin"/>
        </w:r>
        <w:r>
          <w:rPr>
            <w:webHidden/>
          </w:rPr>
          <w:instrText xml:space="preserve"> PAGEREF _Toc230073615 \h </w:instrText>
        </w:r>
        <w:r>
          <w:rPr>
            <w:webHidden/>
          </w:rPr>
        </w:r>
        <w:r>
          <w:rPr>
            <w:webHidden/>
          </w:rPr>
          <w:fldChar w:fldCharType="separate"/>
        </w:r>
        <w:r>
          <w:rPr>
            <w:webHidden/>
          </w:rPr>
          <w:t>71</w:t>
        </w:r>
        <w:r>
          <w:rPr>
            <w:webHidden/>
          </w:rPr>
          <w:fldChar w:fldCharType="end"/>
        </w:r>
      </w:hyperlink>
    </w:p>
    <w:p w14:paraId="446A29B8" w14:textId="77777777" w:rsidR="00840A9C" w:rsidRPr="00840A9C" w:rsidRDefault="00840A9C" w:rsidP="00840A9C">
      <w:pPr>
        <w:rPr>
          <w:lang w:val="es-ES" w:eastAsia="es-CR"/>
        </w:rPr>
      </w:pPr>
    </w:p>
    <w:p w14:paraId="67D43539" w14:textId="2CCDB005"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16" w:history="1">
        <w:r w:rsidRPr="00840A9C">
          <w:rPr>
            <w:rStyle w:val="Hipervnculo"/>
            <w:b w:val="0"/>
            <w:bCs/>
            <w:caps/>
          </w:rPr>
          <w:t>3. Arroyo Pérez Jorge (JAP), 1868-2007</w:t>
        </w:r>
        <w:r w:rsidRPr="00840A9C">
          <w:rPr>
            <w:b w:val="0"/>
            <w:bCs/>
            <w:webHidden/>
          </w:rPr>
          <w:tab/>
        </w:r>
        <w:r w:rsidRPr="00840A9C">
          <w:rPr>
            <w:b w:val="0"/>
            <w:bCs/>
            <w:webHidden/>
          </w:rPr>
          <w:fldChar w:fldCharType="begin"/>
        </w:r>
        <w:r w:rsidRPr="00840A9C">
          <w:rPr>
            <w:b w:val="0"/>
            <w:bCs/>
            <w:webHidden/>
          </w:rPr>
          <w:instrText xml:space="preserve"> PAGEREF _Toc230073616 \h </w:instrText>
        </w:r>
        <w:r w:rsidRPr="00840A9C">
          <w:rPr>
            <w:b w:val="0"/>
            <w:bCs/>
            <w:webHidden/>
          </w:rPr>
        </w:r>
        <w:r w:rsidRPr="00840A9C">
          <w:rPr>
            <w:b w:val="0"/>
            <w:bCs/>
            <w:webHidden/>
          </w:rPr>
          <w:fldChar w:fldCharType="separate"/>
        </w:r>
        <w:r w:rsidRPr="00840A9C">
          <w:rPr>
            <w:b w:val="0"/>
            <w:bCs/>
            <w:webHidden/>
          </w:rPr>
          <w:t>72</w:t>
        </w:r>
        <w:r w:rsidRPr="00840A9C">
          <w:rPr>
            <w:b w:val="0"/>
            <w:bCs/>
            <w:webHidden/>
          </w:rPr>
          <w:fldChar w:fldCharType="end"/>
        </w:r>
      </w:hyperlink>
    </w:p>
    <w:p w14:paraId="530AC7A3" w14:textId="49A3C194" w:rsidR="00840A9C" w:rsidRPr="00840A9C" w:rsidRDefault="00840A9C">
      <w:pPr>
        <w:pStyle w:val="TDC2"/>
        <w:rPr>
          <w:rFonts w:asciiTheme="minorHAnsi" w:eastAsiaTheme="minorEastAsia" w:hAnsiTheme="minorHAnsi" w:cstheme="minorBidi"/>
          <w:kern w:val="2"/>
          <w:lang w:val="es-CR" w:eastAsia="es-CR"/>
          <w14:ligatures w14:val="standardContextual"/>
        </w:rPr>
      </w:pPr>
      <w:hyperlink w:anchor="_Toc230073617" w:history="1">
        <w:r w:rsidRPr="00840A9C">
          <w:rPr>
            <w:rStyle w:val="Hipervnculo"/>
            <w:rFonts w:ascii="Arial" w:hAnsi="Arial" w:cs="Arial"/>
          </w:rPr>
          <w:t>4. BAKIT PADILLA, OSCAR, 1981-1986</w:t>
        </w:r>
        <w:r w:rsidRPr="00840A9C">
          <w:rPr>
            <w:webHidden/>
          </w:rPr>
          <w:tab/>
        </w:r>
        <w:r w:rsidRPr="00840A9C">
          <w:rPr>
            <w:webHidden/>
          </w:rPr>
          <w:fldChar w:fldCharType="begin"/>
        </w:r>
        <w:r w:rsidRPr="00840A9C">
          <w:rPr>
            <w:webHidden/>
          </w:rPr>
          <w:instrText xml:space="preserve"> PAGEREF _Toc230073617 \h </w:instrText>
        </w:r>
        <w:r w:rsidRPr="00840A9C">
          <w:rPr>
            <w:webHidden/>
          </w:rPr>
        </w:r>
        <w:r w:rsidRPr="00840A9C">
          <w:rPr>
            <w:webHidden/>
          </w:rPr>
          <w:fldChar w:fldCharType="separate"/>
        </w:r>
        <w:r w:rsidRPr="00840A9C">
          <w:rPr>
            <w:webHidden/>
          </w:rPr>
          <w:t>72</w:t>
        </w:r>
        <w:r w:rsidRPr="00840A9C">
          <w:rPr>
            <w:webHidden/>
          </w:rPr>
          <w:fldChar w:fldCharType="end"/>
        </w:r>
      </w:hyperlink>
    </w:p>
    <w:p w14:paraId="5F99A2B0" w14:textId="5ED4CD0A" w:rsidR="00840A9C" w:rsidRPr="00840A9C" w:rsidRDefault="00840A9C">
      <w:pPr>
        <w:pStyle w:val="TDC2"/>
        <w:rPr>
          <w:rFonts w:asciiTheme="minorHAnsi" w:eastAsiaTheme="minorEastAsia" w:hAnsiTheme="minorHAnsi" w:cstheme="minorBidi"/>
          <w:kern w:val="2"/>
          <w:lang w:val="es-CR" w:eastAsia="es-CR"/>
          <w14:ligatures w14:val="standardContextual"/>
        </w:rPr>
      </w:pPr>
      <w:hyperlink w:anchor="_Toc230073618" w:history="1">
        <w:r w:rsidRPr="00840A9C">
          <w:rPr>
            <w:rStyle w:val="Hipervnculo"/>
            <w:rFonts w:ascii="Arial" w:hAnsi="Arial" w:cs="Arial"/>
          </w:rPr>
          <w:t>5. BARAHONA STREBER, OSCAR, 1966-1968</w:t>
        </w:r>
        <w:r w:rsidRPr="00840A9C">
          <w:rPr>
            <w:webHidden/>
          </w:rPr>
          <w:tab/>
        </w:r>
        <w:r w:rsidRPr="00840A9C">
          <w:rPr>
            <w:webHidden/>
          </w:rPr>
          <w:fldChar w:fldCharType="begin"/>
        </w:r>
        <w:r w:rsidRPr="00840A9C">
          <w:rPr>
            <w:webHidden/>
          </w:rPr>
          <w:instrText xml:space="preserve"> PAGEREF _Toc230073618 \h </w:instrText>
        </w:r>
        <w:r w:rsidRPr="00840A9C">
          <w:rPr>
            <w:webHidden/>
          </w:rPr>
        </w:r>
        <w:r w:rsidRPr="00840A9C">
          <w:rPr>
            <w:webHidden/>
          </w:rPr>
          <w:fldChar w:fldCharType="separate"/>
        </w:r>
        <w:r w:rsidRPr="00840A9C">
          <w:rPr>
            <w:webHidden/>
          </w:rPr>
          <w:t>73</w:t>
        </w:r>
        <w:r w:rsidRPr="00840A9C">
          <w:rPr>
            <w:webHidden/>
          </w:rPr>
          <w:fldChar w:fldCharType="end"/>
        </w:r>
      </w:hyperlink>
    </w:p>
    <w:p w14:paraId="2403180D" w14:textId="18CA6627"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19" w:history="1">
        <w:r w:rsidRPr="00840A9C">
          <w:rPr>
            <w:rStyle w:val="Hipervnculo"/>
            <w:b w:val="0"/>
            <w:bCs/>
            <w:caps/>
          </w:rPr>
          <w:t>6. Berrón Sañudo, linda (lbs), 1809-1823</w:t>
        </w:r>
        <w:r w:rsidRPr="00840A9C">
          <w:rPr>
            <w:b w:val="0"/>
            <w:bCs/>
            <w:webHidden/>
          </w:rPr>
          <w:tab/>
        </w:r>
        <w:r w:rsidRPr="00840A9C">
          <w:rPr>
            <w:b w:val="0"/>
            <w:bCs/>
            <w:webHidden/>
          </w:rPr>
          <w:fldChar w:fldCharType="begin"/>
        </w:r>
        <w:r w:rsidRPr="00840A9C">
          <w:rPr>
            <w:b w:val="0"/>
            <w:bCs/>
            <w:webHidden/>
          </w:rPr>
          <w:instrText xml:space="preserve"> PAGEREF _Toc230073619 \h </w:instrText>
        </w:r>
        <w:r w:rsidRPr="00840A9C">
          <w:rPr>
            <w:b w:val="0"/>
            <w:bCs/>
            <w:webHidden/>
          </w:rPr>
        </w:r>
        <w:r w:rsidRPr="00840A9C">
          <w:rPr>
            <w:b w:val="0"/>
            <w:bCs/>
            <w:webHidden/>
          </w:rPr>
          <w:fldChar w:fldCharType="separate"/>
        </w:r>
        <w:r w:rsidRPr="00840A9C">
          <w:rPr>
            <w:b w:val="0"/>
            <w:bCs/>
            <w:webHidden/>
          </w:rPr>
          <w:t>73</w:t>
        </w:r>
        <w:r w:rsidRPr="00840A9C">
          <w:rPr>
            <w:b w:val="0"/>
            <w:bCs/>
            <w:webHidden/>
          </w:rPr>
          <w:fldChar w:fldCharType="end"/>
        </w:r>
      </w:hyperlink>
    </w:p>
    <w:p w14:paraId="25BE6398" w14:textId="2F2F46F4"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20" w:history="1">
        <w:r w:rsidRPr="00840A9C">
          <w:rPr>
            <w:rStyle w:val="Hipervnculo"/>
            <w:b w:val="0"/>
            <w:bCs/>
          </w:rPr>
          <w:t>7. BOLAÑOS PALMA, TOBÍAS, (TBP) 1983-1990</w:t>
        </w:r>
        <w:r w:rsidRPr="00840A9C">
          <w:rPr>
            <w:b w:val="0"/>
            <w:bCs/>
            <w:webHidden/>
          </w:rPr>
          <w:tab/>
        </w:r>
        <w:r w:rsidRPr="00840A9C">
          <w:rPr>
            <w:b w:val="0"/>
            <w:bCs/>
            <w:webHidden/>
          </w:rPr>
          <w:fldChar w:fldCharType="begin"/>
        </w:r>
        <w:r w:rsidRPr="00840A9C">
          <w:rPr>
            <w:b w:val="0"/>
            <w:bCs/>
            <w:webHidden/>
          </w:rPr>
          <w:instrText xml:space="preserve"> PAGEREF _Toc230073620 \h </w:instrText>
        </w:r>
        <w:r w:rsidRPr="00840A9C">
          <w:rPr>
            <w:b w:val="0"/>
            <w:bCs/>
            <w:webHidden/>
          </w:rPr>
        </w:r>
        <w:r w:rsidRPr="00840A9C">
          <w:rPr>
            <w:b w:val="0"/>
            <w:bCs/>
            <w:webHidden/>
          </w:rPr>
          <w:fldChar w:fldCharType="separate"/>
        </w:r>
        <w:r w:rsidRPr="00840A9C">
          <w:rPr>
            <w:b w:val="0"/>
            <w:bCs/>
            <w:webHidden/>
          </w:rPr>
          <w:t>73</w:t>
        </w:r>
        <w:r w:rsidRPr="00840A9C">
          <w:rPr>
            <w:b w:val="0"/>
            <w:bCs/>
            <w:webHidden/>
          </w:rPr>
          <w:fldChar w:fldCharType="end"/>
        </w:r>
      </w:hyperlink>
    </w:p>
    <w:p w14:paraId="13FF92E4" w14:textId="7A4DC9E2"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21" w:history="1">
        <w:r w:rsidRPr="00840A9C">
          <w:rPr>
            <w:rStyle w:val="Hipervnculo"/>
            <w:b w:val="0"/>
            <w:bCs/>
          </w:rPr>
          <w:t>8. BRENES PERALTA, RAMIRO, 1983-1990</w:t>
        </w:r>
        <w:r w:rsidRPr="00840A9C">
          <w:rPr>
            <w:b w:val="0"/>
            <w:bCs/>
            <w:webHidden/>
          </w:rPr>
          <w:tab/>
        </w:r>
        <w:r w:rsidRPr="00840A9C">
          <w:rPr>
            <w:b w:val="0"/>
            <w:bCs/>
            <w:webHidden/>
          </w:rPr>
          <w:fldChar w:fldCharType="begin"/>
        </w:r>
        <w:r w:rsidRPr="00840A9C">
          <w:rPr>
            <w:b w:val="0"/>
            <w:bCs/>
            <w:webHidden/>
          </w:rPr>
          <w:instrText xml:space="preserve"> PAGEREF _Toc230073621 \h </w:instrText>
        </w:r>
        <w:r w:rsidRPr="00840A9C">
          <w:rPr>
            <w:b w:val="0"/>
            <w:bCs/>
            <w:webHidden/>
          </w:rPr>
        </w:r>
        <w:r w:rsidRPr="00840A9C">
          <w:rPr>
            <w:b w:val="0"/>
            <w:bCs/>
            <w:webHidden/>
          </w:rPr>
          <w:fldChar w:fldCharType="separate"/>
        </w:r>
        <w:r w:rsidRPr="00840A9C">
          <w:rPr>
            <w:b w:val="0"/>
            <w:bCs/>
            <w:webHidden/>
          </w:rPr>
          <w:t>74</w:t>
        </w:r>
        <w:r w:rsidRPr="00840A9C">
          <w:rPr>
            <w:b w:val="0"/>
            <w:bCs/>
            <w:webHidden/>
          </w:rPr>
          <w:fldChar w:fldCharType="end"/>
        </w:r>
      </w:hyperlink>
    </w:p>
    <w:p w14:paraId="4EB2F20B" w14:textId="5C4B907E"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22" w:history="1">
        <w:r w:rsidRPr="00840A9C">
          <w:rPr>
            <w:rStyle w:val="Hipervnculo"/>
            <w:b w:val="0"/>
            <w:bCs/>
          </w:rPr>
          <w:t>9. CABEZAS ZAMORA, IRENE (ICZ):  1949-03-03 -1949-03-14</w:t>
        </w:r>
        <w:r w:rsidRPr="00840A9C">
          <w:rPr>
            <w:b w:val="0"/>
            <w:bCs/>
            <w:webHidden/>
          </w:rPr>
          <w:tab/>
        </w:r>
        <w:r w:rsidRPr="00840A9C">
          <w:rPr>
            <w:b w:val="0"/>
            <w:bCs/>
            <w:webHidden/>
          </w:rPr>
          <w:fldChar w:fldCharType="begin"/>
        </w:r>
        <w:r w:rsidRPr="00840A9C">
          <w:rPr>
            <w:b w:val="0"/>
            <w:bCs/>
            <w:webHidden/>
          </w:rPr>
          <w:instrText xml:space="preserve"> PAGEREF _Toc230073622 \h </w:instrText>
        </w:r>
        <w:r w:rsidRPr="00840A9C">
          <w:rPr>
            <w:b w:val="0"/>
            <w:bCs/>
            <w:webHidden/>
          </w:rPr>
        </w:r>
        <w:r w:rsidRPr="00840A9C">
          <w:rPr>
            <w:b w:val="0"/>
            <w:bCs/>
            <w:webHidden/>
          </w:rPr>
          <w:fldChar w:fldCharType="separate"/>
        </w:r>
        <w:r w:rsidRPr="00840A9C">
          <w:rPr>
            <w:b w:val="0"/>
            <w:bCs/>
            <w:webHidden/>
          </w:rPr>
          <w:t>74</w:t>
        </w:r>
        <w:r w:rsidRPr="00840A9C">
          <w:rPr>
            <w:b w:val="0"/>
            <w:bCs/>
            <w:webHidden/>
          </w:rPr>
          <w:fldChar w:fldCharType="end"/>
        </w:r>
      </w:hyperlink>
    </w:p>
    <w:p w14:paraId="41FC7932" w14:textId="5CF46D7D"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23" w:history="1">
        <w:r w:rsidRPr="00840A9C">
          <w:rPr>
            <w:rStyle w:val="Hipervnculo"/>
            <w:b w:val="0"/>
            <w:bCs/>
          </w:rPr>
          <w:t>10. CALDERÓN CUBERO, VIRGINIA (</w:t>
        </w:r>
        <w:r w:rsidRPr="00840A9C">
          <w:rPr>
            <w:rStyle w:val="Hipervnculo"/>
            <w:b w:val="0"/>
            <w:bCs/>
            <w:lang w:val="es-CR"/>
          </w:rPr>
          <w:t>VCACU</w:t>
        </w:r>
        <w:r w:rsidRPr="00840A9C">
          <w:rPr>
            <w:rStyle w:val="Hipervnculo"/>
            <w:b w:val="0"/>
            <w:bCs/>
          </w:rPr>
          <w:t>):  1937</w:t>
        </w:r>
        <w:r w:rsidRPr="00840A9C">
          <w:rPr>
            <w:b w:val="0"/>
            <w:bCs/>
            <w:webHidden/>
          </w:rPr>
          <w:tab/>
        </w:r>
        <w:r w:rsidRPr="00840A9C">
          <w:rPr>
            <w:b w:val="0"/>
            <w:bCs/>
            <w:webHidden/>
          </w:rPr>
          <w:fldChar w:fldCharType="begin"/>
        </w:r>
        <w:r w:rsidRPr="00840A9C">
          <w:rPr>
            <w:b w:val="0"/>
            <w:bCs/>
            <w:webHidden/>
          </w:rPr>
          <w:instrText xml:space="preserve"> PAGEREF _Toc230073623 \h </w:instrText>
        </w:r>
        <w:r w:rsidRPr="00840A9C">
          <w:rPr>
            <w:b w:val="0"/>
            <w:bCs/>
            <w:webHidden/>
          </w:rPr>
        </w:r>
        <w:r w:rsidRPr="00840A9C">
          <w:rPr>
            <w:b w:val="0"/>
            <w:bCs/>
            <w:webHidden/>
          </w:rPr>
          <w:fldChar w:fldCharType="separate"/>
        </w:r>
        <w:r w:rsidRPr="00840A9C">
          <w:rPr>
            <w:b w:val="0"/>
            <w:bCs/>
            <w:webHidden/>
          </w:rPr>
          <w:t>74</w:t>
        </w:r>
        <w:r w:rsidRPr="00840A9C">
          <w:rPr>
            <w:b w:val="0"/>
            <w:bCs/>
            <w:webHidden/>
          </w:rPr>
          <w:fldChar w:fldCharType="end"/>
        </w:r>
      </w:hyperlink>
    </w:p>
    <w:p w14:paraId="0DC24DE8" w14:textId="6BF2DDAF"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24" w:history="1">
        <w:r w:rsidRPr="00840A9C">
          <w:rPr>
            <w:rStyle w:val="Hipervnculo"/>
            <w:b w:val="0"/>
            <w:bCs/>
            <w:lang w:val="es-CR"/>
          </w:rPr>
          <w:t>12. CARAZO ODIO, RODRIGO 1900-2009</w:t>
        </w:r>
        <w:r w:rsidRPr="00840A9C">
          <w:rPr>
            <w:b w:val="0"/>
            <w:bCs/>
            <w:webHidden/>
          </w:rPr>
          <w:tab/>
        </w:r>
        <w:r w:rsidRPr="00840A9C">
          <w:rPr>
            <w:b w:val="0"/>
            <w:bCs/>
            <w:webHidden/>
          </w:rPr>
          <w:fldChar w:fldCharType="begin"/>
        </w:r>
        <w:r w:rsidRPr="00840A9C">
          <w:rPr>
            <w:b w:val="0"/>
            <w:bCs/>
            <w:webHidden/>
          </w:rPr>
          <w:instrText xml:space="preserve"> PAGEREF _Toc230073624 \h </w:instrText>
        </w:r>
        <w:r w:rsidRPr="00840A9C">
          <w:rPr>
            <w:b w:val="0"/>
            <w:bCs/>
            <w:webHidden/>
          </w:rPr>
        </w:r>
        <w:r w:rsidRPr="00840A9C">
          <w:rPr>
            <w:b w:val="0"/>
            <w:bCs/>
            <w:webHidden/>
          </w:rPr>
          <w:fldChar w:fldCharType="separate"/>
        </w:r>
        <w:r w:rsidRPr="00840A9C">
          <w:rPr>
            <w:b w:val="0"/>
            <w:bCs/>
            <w:webHidden/>
          </w:rPr>
          <w:t>75</w:t>
        </w:r>
        <w:r w:rsidRPr="00840A9C">
          <w:rPr>
            <w:b w:val="0"/>
            <w:bCs/>
            <w:webHidden/>
          </w:rPr>
          <w:fldChar w:fldCharType="end"/>
        </w:r>
      </w:hyperlink>
    </w:p>
    <w:p w14:paraId="72336F7B" w14:textId="3929A71D"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25" w:history="1">
        <w:r w:rsidRPr="00840A9C">
          <w:rPr>
            <w:rStyle w:val="Hipervnculo"/>
            <w:b w:val="0"/>
            <w:bCs/>
            <w:lang w:val="es-CR"/>
          </w:rPr>
          <w:t>13. CASEMENT, JOHN, 1897-1905</w:t>
        </w:r>
        <w:r w:rsidRPr="00840A9C">
          <w:rPr>
            <w:b w:val="0"/>
            <w:bCs/>
            <w:webHidden/>
          </w:rPr>
          <w:tab/>
        </w:r>
        <w:r w:rsidRPr="00840A9C">
          <w:rPr>
            <w:b w:val="0"/>
            <w:bCs/>
            <w:webHidden/>
          </w:rPr>
          <w:fldChar w:fldCharType="begin"/>
        </w:r>
        <w:r w:rsidRPr="00840A9C">
          <w:rPr>
            <w:b w:val="0"/>
            <w:bCs/>
            <w:webHidden/>
          </w:rPr>
          <w:instrText xml:space="preserve"> PAGEREF _Toc230073625 \h </w:instrText>
        </w:r>
        <w:r w:rsidRPr="00840A9C">
          <w:rPr>
            <w:b w:val="0"/>
            <w:bCs/>
            <w:webHidden/>
          </w:rPr>
        </w:r>
        <w:r w:rsidRPr="00840A9C">
          <w:rPr>
            <w:b w:val="0"/>
            <w:bCs/>
            <w:webHidden/>
          </w:rPr>
          <w:fldChar w:fldCharType="separate"/>
        </w:r>
        <w:r w:rsidRPr="00840A9C">
          <w:rPr>
            <w:b w:val="0"/>
            <w:bCs/>
            <w:webHidden/>
          </w:rPr>
          <w:t>76</w:t>
        </w:r>
        <w:r w:rsidRPr="00840A9C">
          <w:rPr>
            <w:b w:val="0"/>
            <w:bCs/>
            <w:webHidden/>
          </w:rPr>
          <w:fldChar w:fldCharType="end"/>
        </w:r>
      </w:hyperlink>
    </w:p>
    <w:p w14:paraId="3A48B659" w14:textId="3558C4FE" w:rsidR="00840A9C" w:rsidRPr="00840A9C" w:rsidRDefault="00840A9C">
      <w:pPr>
        <w:pStyle w:val="TDC2"/>
        <w:rPr>
          <w:rFonts w:asciiTheme="minorHAnsi" w:eastAsiaTheme="minorEastAsia" w:hAnsiTheme="minorHAnsi" w:cstheme="minorBidi"/>
          <w:kern w:val="2"/>
          <w:lang w:val="es-CR" w:eastAsia="es-CR"/>
          <w14:ligatures w14:val="standardContextual"/>
        </w:rPr>
      </w:pPr>
      <w:hyperlink w:anchor="_Toc230073626" w:history="1">
        <w:r w:rsidRPr="00840A9C">
          <w:rPr>
            <w:rStyle w:val="Hipervnculo"/>
            <w:rFonts w:ascii="Arial" w:hAnsi="Arial" w:cs="Arial"/>
            <w:caps/>
          </w:rPr>
          <w:t>14. Chacón Segura, Mario (MACHASE), 1956-1991</w:t>
        </w:r>
        <w:r w:rsidRPr="00840A9C">
          <w:rPr>
            <w:webHidden/>
          </w:rPr>
          <w:tab/>
        </w:r>
        <w:r w:rsidRPr="00840A9C">
          <w:rPr>
            <w:webHidden/>
          </w:rPr>
          <w:fldChar w:fldCharType="begin"/>
        </w:r>
        <w:r w:rsidRPr="00840A9C">
          <w:rPr>
            <w:webHidden/>
          </w:rPr>
          <w:instrText xml:space="preserve"> PAGEREF _Toc230073626 \h </w:instrText>
        </w:r>
        <w:r w:rsidRPr="00840A9C">
          <w:rPr>
            <w:webHidden/>
          </w:rPr>
        </w:r>
        <w:r w:rsidRPr="00840A9C">
          <w:rPr>
            <w:webHidden/>
          </w:rPr>
          <w:fldChar w:fldCharType="separate"/>
        </w:r>
        <w:r w:rsidRPr="00840A9C">
          <w:rPr>
            <w:webHidden/>
          </w:rPr>
          <w:t>76</w:t>
        </w:r>
        <w:r w:rsidRPr="00840A9C">
          <w:rPr>
            <w:webHidden/>
          </w:rPr>
          <w:fldChar w:fldCharType="end"/>
        </w:r>
      </w:hyperlink>
    </w:p>
    <w:p w14:paraId="12884722" w14:textId="314500A2"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27" w:history="1">
        <w:r w:rsidRPr="00840A9C">
          <w:rPr>
            <w:rStyle w:val="Hipervnculo"/>
            <w:b w:val="0"/>
            <w:bCs/>
            <w:caps/>
          </w:rPr>
          <w:t>15. Clays Spoelders Ivonne (ICLASPO), 1932-1990</w:t>
        </w:r>
        <w:r w:rsidRPr="00840A9C">
          <w:rPr>
            <w:b w:val="0"/>
            <w:bCs/>
            <w:webHidden/>
          </w:rPr>
          <w:tab/>
        </w:r>
        <w:r w:rsidRPr="00840A9C">
          <w:rPr>
            <w:b w:val="0"/>
            <w:bCs/>
            <w:webHidden/>
          </w:rPr>
          <w:fldChar w:fldCharType="begin"/>
        </w:r>
        <w:r w:rsidRPr="00840A9C">
          <w:rPr>
            <w:b w:val="0"/>
            <w:bCs/>
            <w:webHidden/>
          </w:rPr>
          <w:instrText xml:space="preserve"> PAGEREF _Toc230073627 \h </w:instrText>
        </w:r>
        <w:r w:rsidRPr="00840A9C">
          <w:rPr>
            <w:b w:val="0"/>
            <w:bCs/>
            <w:webHidden/>
          </w:rPr>
        </w:r>
        <w:r w:rsidRPr="00840A9C">
          <w:rPr>
            <w:b w:val="0"/>
            <w:bCs/>
            <w:webHidden/>
          </w:rPr>
          <w:fldChar w:fldCharType="separate"/>
        </w:r>
        <w:r w:rsidRPr="00840A9C">
          <w:rPr>
            <w:b w:val="0"/>
            <w:bCs/>
            <w:webHidden/>
          </w:rPr>
          <w:t>77</w:t>
        </w:r>
        <w:r w:rsidRPr="00840A9C">
          <w:rPr>
            <w:b w:val="0"/>
            <w:bCs/>
            <w:webHidden/>
          </w:rPr>
          <w:fldChar w:fldCharType="end"/>
        </w:r>
      </w:hyperlink>
    </w:p>
    <w:p w14:paraId="111D8BD1" w14:textId="1871B06B" w:rsidR="00840A9C" w:rsidRPr="00840A9C" w:rsidRDefault="00840A9C">
      <w:pPr>
        <w:pStyle w:val="TDC2"/>
        <w:rPr>
          <w:rFonts w:asciiTheme="minorHAnsi" w:eastAsiaTheme="minorEastAsia" w:hAnsiTheme="minorHAnsi" w:cstheme="minorBidi"/>
          <w:kern w:val="2"/>
          <w:lang w:val="es-CR" w:eastAsia="es-CR"/>
          <w14:ligatures w14:val="standardContextual"/>
        </w:rPr>
      </w:pPr>
      <w:hyperlink w:anchor="_Toc230073628" w:history="1">
        <w:r w:rsidRPr="00840A9C">
          <w:rPr>
            <w:rStyle w:val="Hipervnculo"/>
            <w:rFonts w:ascii="Arial" w:hAnsi="Arial" w:cs="Arial"/>
            <w:caps/>
            <w:lang w:val="es-ES_tradnl"/>
          </w:rPr>
          <w:t>16. Coronas Urzúa Javier (JCOURZUA), 1943-03   1943-06</w:t>
        </w:r>
        <w:r w:rsidRPr="00840A9C">
          <w:rPr>
            <w:webHidden/>
          </w:rPr>
          <w:tab/>
        </w:r>
        <w:r w:rsidRPr="00840A9C">
          <w:rPr>
            <w:webHidden/>
          </w:rPr>
          <w:fldChar w:fldCharType="begin"/>
        </w:r>
        <w:r w:rsidRPr="00840A9C">
          <w:rPr>
            <w:webHidden/>
          </w:rPr>
          <w:instrText xml:space="preserve"> PAGEREF _Toc230073628 \h </w:instrText>
        </w:r>
        <w:r w:rsidRPr="00840A9C">
          <w:rPr>
            <w:webHidden/>
          </w:rPr>
        </w:r>
        <w:r w:rsidRPr="00840A9C">
          <w:rPr>
            <w:webHidden/>
          </w:rPr>
          <w:fldChar w:fldCharType="separate"/>
        </w:r>
        <w:r w:rsidRPr="00840A9C">
          <w:rPr>
            <w:webHidden/>
          </w:rPr>
          <w:t>77</w:t>
        </w:r>
        <w:r w:rsidRPr="00840A9C">
          <w:rPr>
            <w:webHidden/>
          </w:rPr>
          <w:fldChar w:fldCharType="end"/>
        </w:r>
      </w:hyperlink>
    </w:p>
    <w:p w14:paraId="358987B3" w14:textId="2A51F0BC" w:rsidR="00840A9C" w:rsidRPr="00840A9C" w:rsidRDefault="00840A9C">
      <w:pPr>
        <w:pStyle w:val="TDC2"/>
        <w:rPr>
          <w:rFonts w:asciiTheme="minorHAnsi" w:eastAsiaTheme="minorEastAsia" w:hAnsiTheme="minorHAnsi" w:cstheme="minorBidi"/>
          <w:kern w:val="2"/>
          <w:lang w:val="es-CR" w:eastAsia="es-CR"/>
          <w14:ligatures w14:val="standardContextual"/>
        </w:rPr>
      </w:pPr>
      <w:hyperlink w:anchor="_Toc230073629" w:history="1">
        <w:r w:rsidRPr="00840A9C">
          <w:rPr>
            <w:rStyle w:val="Hipervnculo"/>
            <w:rFonts w:ascii="Arial" w:hAnsi="Arial" w:cs="Arial"/>
          </w:rPr>
          <w:t>17. CORTÉS MURILLO, JULIA, 1956-1957</w:t>
        </w:r>
        <w:r w:rsidRPr="00840A9C">
          <w:rPr>
            <w:webHidden/>
          </w:rPr>
          <w:tab/>
        </w:r>
        <w:r w:rsidRPr="00840A9C">
          <w:rPr>
            <w:webHidden/>
          </w:rPr>
          <w:fldChar w:fldCharType="begin"/>
        </w:r>
        <w:r w:rsidRPr="00840A9C">
          <w:rPr>
            <w:webHidden/>
          </w:rPr>
          <w:instrText xml:space="preserve"> PAGEREF _Toc230073629 \h </w:instrText>
        </w:r>
        <w:r w:rsidRPr="00840A9C">
          <w:rPr>
            <w:webHidden/>
          </w:rPr>
        </w:r>
        <w:r w:rsidRPr="00840A9C">
          <w:rPr>
            <w:webHidden/>
          </w:rPr>
          <w:fldChar w:fldCharType="separate"/>
        </w:r>
        <w:r w:rsidRPr="00840A9C">
          <w:rPr>
            <w:webHidden/>
          </w:rPr>
          <w:t>79</w:t>
        </w:r>
        <w:r w:rsidRPr="00840A9C">
          <w:rPr>
            <w:webHidden/>
          </w:rPr>
          <w:fldChar w:fldCharType="end"/>
        </w:r>
      </w:hyperlink>
    </w:p>
    <w:p w14:paraId="7827AF65" w14:textId="5848CF8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0" w:history="1">
        <w:r w:rsidRPr="00EA69EF">
          <w:rPr>
            <w:rStyle w:val="Hipervnculo"/>
            <w:rFonts w:ascii="Arial" w:hAnsi="Arial" w:cs="Arial"/>
          </w:rPr>
          <w:t>18. DE CASTRO Y TOSSI, NORBERTO, 1429-1971</w:t>
        </w:r>
        <w:r>
          <w:rPr>
            <w:webHidden/>
          </w:rPr>
          <w:tab/>
        </w:r>
        <w:r>
          <w:rPr>
            <w:webHidden/>
          </w:rPr>
          <w:fldChar w:fldCharType="begin"/>
        </w:r>
        <w:r>
          <w:rPr>
            <w:webHidden/>
          </w:rPr>
          <w:instrText xml:space="preserve"> PAGEREF _Toc230073630 \h </w:instrText>
        </w:r>
        <w:r>
          <w:rPr>
            <w:webHidden/>
          </w:rPr>
        </w:r>
        <w:r>
          <w:rPr>
            <w:webHidden/>
          </w:rPr>
          <w:fldChar w:fldCharType="separate"/>
        </w:r>
        <w:r>
          <w:rPr>
            <w:webHidden/>
          </w:rPr>
          <w:t>79</w:t>
        </w:r>
        <w:r>
          <w:rPr>
            <w:webHidden/>
          </w:rPr>
          <w:fldChar w:fldCharType="end"/>
        </w:r>
      </w:hyperlink>
    </w:p>
    <w:p w14:paraId="2580BFF0" w14:textId="0464D07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1" w:history="1">
        <w:r w:rsidRPr="00EA69EF">
          <w:rPr>
            <w:rStyle w:val="Hipervnculo"/>
            <w:rFonts w:ascii="Arial" w:hAnsi="Arial" w:cs="Arial"/>
          </w:rPr>
          <w:t>19. ESQUIVEL FÉLIX, 1933-1986</w:t>
        </w:r>
        <w:r>
          <w:rPr>
            <w:webHidden/>
          </w:rPr>
          <w:tab/>
        </w:r>
        <w:r>
          <w:rPr>
            <w:webHidden/>
          </w:rPr>
          <w:fldChar w:fldCharType="begin"/>
        </w:r>
        <w:r>
          <w:rPr>
            <w:webHidden/>
          </w:rPr>
          <w:instrText xml:space="preserve"> PAGEREF _Toc230073631 \h </w:instrText>
        </w:r>
        <w:r>
          <w:rPr>
            <w:webHidden/>
          </w:rPr>
        </w:r>
        <w:r>
          <w:rPr>
            <w:webHidden/>
          </w:rPr>
          <w:fldChar w:fldCharType="separate"/>
        </w:r>
        <w:r>
          <w:rPr>
            <w:webHidden/>
          </w:rPr>
          <w:t>79</w:t>
        </w:r>
        <w:r>
          <w:rPr>
            <w:webHidden/>
          </w:rPr>
          <w:fldChar w:fldCharType="end"/>
        </w:r>
      </w:hyperlink>
    </w:p>
    <w:p w14:paraId="5750129B" w14:textId="0B0D4D2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2" w:history="1">
        <w:r w:rsidRPr="00EA69EF">
          <w:rPr>
            <w:rStyle w:val="Hipervnculo"/>
            <w:rFonts w:ascii="Arial" w:hAnsi="Arial" w:cs="Arial"/>
          </w:rPr>
          <w:t>20. FACIO SEGREDA, GONZALO, 1929-2005</w:t>
        </w:r>
        <w:r>
          <w:rPr>
            <w:webHidden/>
          </w:rPr>
          <w:tab/>
        </w:r>
        <w:r>
          <w:rPr>
            <w:webHidden/>
          </w:rPr>
          <w:fldChar w:fldCharType="begin"/>
        </w:r>
        <w:r>
          <w:rPr>
            <w:webHidden/>
          </w:rPr>
          <w:instrText xml:space="preserve"> PAGEREF _Toc230073632 \h </w:instrText>
        </w:r>
        <w:r>
          <w:rPr>
            <w:webHidden/>
          </w:rPr>
        </w:r>
        <w:r>
          <w:rPr>
            <w:webHidden/>
          </w:rPr>
          <w:fldChar w:fldCharType="separate"/>
        </w:r>
        <w:r>
          <w:rPr>
            <w:webHidden/>
          </w:rPr>
          <w:t>80</w:t>
        </w:r>
        <w:r>
          <w:rPr>
            <w:webHidden/>
          </w:rPr>
          <w:fldChar w:fldCharType="end"/>
        </w:r>
      </w:hyperlink>
    </w:p>
    <w:p w14:paraId="35E6BBE5" w14:textId="7979A72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3" w:history="1">
        <w:r w:rsidRPr="00EA69EF">
          <w:rPr>
            <w:rStyle w:val="Hipervnculo"/>
            <w:rFonts w:ascii="Arial" w:hAnsi="Arial" w:cs="Arial"/>
          </w:rPr>
          <w:t>21. FALLAS SIBAJA, CARLOS LUIS, 1941-2012</w:t>
        </w:r>
        <w:r>
          <w:rPr>
            <w:webHidden/>
          </w:rPr>
          <w:tab/>
        </w:r>
        <w:r>
          <w:rPr>
            <w:webHidden/>
          </w:rPr>
          <w:fldChar w:fldCharType="begin"/>
        </w:r>
        <w:r>
          <w:rPr>
            <w:webHidden/>
          </w:rPr>
          <w:instrText xml:space="preserve"> PAGEREF _Toc230073633 \h </w:instrText>
        </w:r>
        <w:r>
          <w:rPr>
            <w:webHidden/>
          </w:rPr>
        </w:r>
        <w:r>
          <w:rPr>
            <w:webHidden/>
          </w:rPr>
          <w:fldChar w:fldCharType="separate"/>
        </w:r>
        <w:r>
          <w:rPr>
            <w:webHidden/>
          </w:rPr>
          <w:t>81</w:t>
        </w:r>
        <w:r>
          <w:rPr>
            <w:webHidden/>
          </w:rPr>
          <w:fldChar w:fldCharType="end"/>
        </w:r>
      </w:hyperlink>
    </w:p>
    <w:p w14:paraId="6FC31622" w14:textId="1DA39E7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4" w:history="1">
        <w:r w:rsidRPr="00EA69EF">
          <w:rPr>
            <w:rStyle w:val="Hipervnculo"/>
            <w:rFonts w:ascii="Arial" w:hAnsi="Arial" w:cs="Arial"/>
          </w:rPr>
          <w:t>22. FAMILIA ODUBER ELLIOT, 1925-2017</w:t>
        </w:r>
        <w:r>
          <w:rPr>
            <w:webHidden/>
          </w:rPr>
          <w:tab/>
        </w:r>
        <w:r>
          <w:rPr>
            <w:webHidden/>
          </w:rPr>
          <w:fldChar w:fldCharType="begin"/>
        </w:r>
        <w:r>
          <w:rPr>
            <w:webHidden/>
          </w:rPr>
          <w:instrText xml:space="preserve"> PAGEREF _Toc230073634 \h </w:instrText>
        </w:r>
        <w:r>
          <w:rPr>
            <w:webHidden/>
          </w:rPr>
        </w:r>
        <w:r>
          <w:rPr>
            <w:webHidden/>
          </w:rPr>
          <w:fldChar w:fldCharType="separate"/>
        </w:r>
        <w:r>
          <w:rPr>
            <w:webHidden/>
          </w:rPr>
          <w:t>81</w:t>
        </w:r>
        <w:r>
          <w:rPr>
            <w:webHidden/>
          </w:rPr>
          <w:fldChar w:fldCharType="end"/>
        </w:r>
      </w:hyperlink>
    </w:p>
    <w:p w14:paraId="2A34FD4E" w14:textId="7B680A5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5" w:history="1">
        <w:r w:rsidRPr="00EA69EF">
          <w:rPr>
            <w:rStyle w:val="Hipervnculo"/>
            <w:rFonts w:ascii="Arial" w:hAnsi="Arial" w:cs="Arial"/>
          </w:rPr>
          <w:t>23. FAMILIA SEGURA HERRERA (FAMSH), 2020-04-01- 2020-04-30</w:t>
        </w:r>
        <w:r>
          <w:rPr>
            <w:webHidden/>
          </w:rPr>
          <w:tab/>
        </w:r>
        <w:r>
          <w:rPr>
            <w:webHidden/>
          </w:rPr>
          <w:fldChar w:fldCharType="begin"/>
        </w:r>
        <w:r>
          <w:rPr>
            <w:webHidden/>
          </w:rPr>
          <w:instrText xml:space="preserve"> PAGEREF _Toc230073635 \h </w:instrText>
        </w:r>
        <w:r>
          <w:rPr>
            <w:webHidden/>
          </w:rPr>
        </w:r>
        <w:r>
          <w:rPr>
            <w:webHidden/>
          </w:rPr>
          <w:fldChar w:fldCharType="separate"/>
        </w:r>
        <w:r>
          <w:rPr>
            <w:webHidden/>
          </w:rPr>
          <w:t>82</w:t>
        </w:r>
        <w:r>
          <w:rPr>
            <w:webHidden/>
          </w:rPr>
          <w:fldChar w:fldCharType="end"/>
        </w:r>
      </w:hyperlink>
    </w:p>
    <w:p w14:paraId="4DE662FD" w14:textId="1E2B4136"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6" w:history="1">
        <w:r w:rsidRPr="00EA69EF">
          <w:rPr>
            <w:rStyle w:val="Hipervnculo"/>
            <w:rFonts w:ascii="Arial" w:hAnsi="Arial" w:cs="Arial"/>
            <w:lang w:val="es-ES_tradnl"/>
          </w:rPr>
          <w:t>24. FIGUEROA OREAMUNO, JOSÉ MARÍA, 1856-1900</w:t>
        </w:r>
        <w:r>
          <w:rPr>
            <w:webHidden/>
          </w:rPr>
          <w:tab/>
        </w:r>
        <w:r>
          <w:rPr>
            <w:webHidden/>
          </w:rPr>
          <w:fldChar w:fldCharType="begin"/>
        </w:r>
        <w:r>
          <w:rPr>
            <w:webHidden/>
          </w:rPr>
          <w:instrText xml:space="preserve"> PAGEREF _Toc230073636 \h </w:instrText>
        </w:r>
        <w:r>
          <w:rPr>
            <w:webHidden/>
          </w:rPr>
        </w:r>
        <w:r>
          <w:rPr>
            <w:webHidden/>
          </w:rPr>
          <w:fldChar w:fldCharType="separate"/>
        </w:r>
        <w:r>
          <w:rPr>
            <w:webHidden/>
          </w:rPr>
          <w:t>82</w:t>
        </w:r>
        <w:r>
          <w:rPr>
            <w:webHidden/>
          </w:rPr>
          <w:fldChar w:fldCharType="end"/>
        </w:r>
      </w:hyperlink>
    </w:p>
    <w:p w14:paraId="1A7072F5" w14:textId="2AAC991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7" w:history="1">
        <w:r w:rsidRPr="00EA69EF">
          <w:rPr>
            <w:rStyle w:val="Hipervnculo"/>
            <w:rFonts w:ascii="Arial" w:hAnsi="Arial" w:cs="Arial"/>
          </w:rPr>
          <w:t>25. FONSECA ESQUIVEL, ADALBERTO (AFOES). 1958-1994</w:t>
        </w:r>
        <w:r>
          <w:rPr>
            <w:webHidden/>
          </w:rPr>
          <w:tab/>
        </w:r>
        <w:r>
          <w:rPr>
            <w:webHidden/>
          </w:rPr>
          <w:fldChar w:fldCharType="begin"/>
        </w:r>
        <w:r>
          <w:rPr>
            <w:webHidden/>
          </w:rPr>
          <w:instrText xml:space="preserve"> PAGEREF _Toc230073637 \h </w:instrText>
        </w:r>
        <w:r>
          <w:rPr>
            <w:webHidden/>
          </w:rPr>
        </w:r>
        <w:r>
          <w:rPr>
            <w:webHidden/>
          </w:rPr>
          <w:fldChar w:fldCharType="separate"/>
        </w:r>
        <w:r>
          <w:rPr>
            <w:webHidden/>
          </w:rPr>
          <w:t>84</w:t>
        </w:r>
        <w:r>
          <w:rPr>
            <w:webHidden/>
          </w:rPr>
          <w:fldChar w:fldCharType="end"/>
        </w:r>
      </w:hyperlink>
    </w:p>
    <w:p w14:paraId="66F6DBD2" w14:textId="7E90ADC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8" w:history="1">
        <w:r w:rsidRPr="00EA69EF">
          <w:rPr>
            <w:rStyle w:val="Hipervnculo"/>
            <w:rFonts w:ascii="Arial" w:hAnsi="Arial" w:cs="Arial"/>
          </w:rPr>
          <w:t>26. FOTOGRAFÍA ARQUITECTÓNICA 1996 (FOARQUI). 1996</w:t>
        </w:r>
        <w:r>
          <w:rPr>
            <w:webHidden/>
          </w:rPr>
          <w:tab/>
        </w:r>
        <w:r>
          <w:rPr>
            <w:webHidden/>
          </w:rPr>
          <w:fldChar w:fldCharType="begin"/>
        </w:r>
        <w:r>
          <w:rPr>
            <w:webHidden/>
          </w:rPr>
          <w:instrText xml:space="preserve"> PAGEREF _Toc230073638 \h </w:instrText>
        </w:r>
        <w:r>
          <w:rPr>
            <w:webHidden/>
          </w:rPr>
        </w:r>
        <w:r>
          <w:rPr>
            <w:webHidden/>
          </w:rPr>
          <w:fldChar w:fldCharType="separate"/>
        </w:r>
        <w:r>
          <w:rPr>
            <w:webHidden/>
          </w:rPr>
          <w:t>84</w:t>
        </w:r>
        <w:r>
          <w:rPr>
            <w:webHidden/>
          </w:rPr>
          <w:fldChar w:fldCharType="end"/>
        </w:r>
      </w:hyperlink>
    </w:p>
    <w:p w14:paraId="275BF7AF" w14:textId="7F5D0B0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39" w:history="1">
        <w:r w:rsidRPr="00EA69EF">
          <w:rPr>
            <w:rStyle w:val="Hipervnculo"/>
            <w:rFonts w:ascii="Arial" w:hAnsi="Arial" w:cs="Arial"/>
          </w:rPr>
          <w:t>27. GORDEN ROBERT JOEL (RJG). 2007-2018</w:t>
        </w:r>
        <w:r>
          <w:rPr>
            <w:webHidden/>
          </w:rPr>
          <w:tab/>
        </w:r>
        <w:r>
          <w:rPr>
            <w:webHidden/>
          </w:rPr>
          <w:fldChar w:fldCharType="begin"/>
        </w:r>
        <w:r>
          <w:rPr>
            <w:webHidden/>
          </w:rPr>
          <w:instrText xml:space="preserve"> PAGEREF _Toc230073639 \h </w:instrText>
        </w:r>
        <w:r>
          <w:rPr>
            <w:webHidden/>
          </w:rPr>
        </w:r>
        <w:r>
          <w:rPr>
            <w:webHidden/>
          </w:rPr>
          <w:fldChar w:fldCharType="separate"/>
        </w:r>
        <w:r>
          <w:rPr>
            <w:webHidden/>
          </w:rPr>
          <w:t>84</w:t>
        </w:r>
        <w:r>
          <w:rPr>
            <w:webHidden/>
          </w:rPr>
          <w:fldChar w:fldCharType="end"/>
        </w:r>
      </w:hyperlink>
    </w:p>
    <w:p w14:paraId="0E39B9BD" w14:textId="0D2A094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0" w:history="1">
        <w:r w:rsidRPr="00EA69EF">
          <w:rPr>
            <w:rStyle w:val="Hipervnculo"/>
            <w:rFonts w:ascii="Arial" w:hAnsi="Arial" w:cs="Arial"/>
          </w:rPr>
          <w:t>28. GUTIÉRREZ GURDIÁN, HERNÁN, 1862-1965</w:t>
        </w:r>
        <w:r>
          <w:rPr>
            <w:webHidden/>
          </w:rPr>
          <w:tab/>
        </w:r>
        <w:r>
          <w:rPr>
            <w:webHidden/>
          </w:rPr>
          <w:fldChar w:fldCharType="begin"/>
        </w:r>
        <w:r>
          <w:rPr>
            <w:webHidden/>
          </w:rPr>
          <w:instrText xml:space="preserve"> PAGEREF _Toc230073640 \h </w:instrText>
        </w:r>
        <w:r>
          <w:rPr>
            <w:webHidden/>
          </w:rPr>
        </w:r>
        <w:r>
          <w:rPr>
            <w:webHidden/>
          </w:rPr>
          <w:fldChar w:fldCharType="separate"/>
        </w:r>
        <w:r>
          <w:rPr>
            <w:webHidden/>
          </w:rPr>
          <w:t>84</w:t>
        </w:r>
        <w:r>
          <w:rPr>
            <w:webHidden/>
          </w:rPr>
          <w:fldChar w:fldCharType="end"/>
        </w:r>
      </w:hyperlink>
    </w:p>
    <w:p w14:paraId="57972DDF" w14:textId="65EC971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1" w:history="1">
        <w:r w:rsidRPr="00EA69EF">
          <w:rPr>
            <w:rStyle w:val="Hipervnculo"/>
            <w:rFonts w:ascii="Arial" w:hAnsi="Arial" w:cs="Arial"/>
          </w:rPr>
          <w:t>29. GUERRA VELÁZQUEZ, ILEANA (TICAUS), 1966-1986</w:t>
        </w:r>
        <w:r>
          <w:rPr>
            <w:webHidden/>
          </w:rPr>
          <w:tab/>
        </w:r>
        <w:r>
          <w:rPr>
            <w:webHidden/>
          </w:rPr>
          <w:fldChar w:fldCharType="begin"/>
        </w:r>
        <w:r>
          <w:rPr>
            <w:webHidden/>
          </w:rPr>
          <w:instrText xml:space="preserve"> PAGEREF _Toc230073641 \h </w:instrText>
        </w:r>
        <w:r>
          <w:rPr>
            <w:webHidden/>
          </w:rPr>
        </w:r>
        <w:r>
          <w:rPr>
            <w:webHidden/>
          </w:rPr>
          <w:fldChar w:fldCharType="separate"/>
        </w:r>
        <w:r>
          <w:rPr>
            <w:webHidden/>
          </w:rPr>
          <w:t>85</w:t>
        </w:r>
        <w:r>
          <w:rPr>
            <w:webHidden/>
          </w:rPr>
          <w:fldChar w:fldCharType="end"/>
        </w:r>
      </w:hyperlink>
    </w:p>
    <w:p w14:paraId="5DC7B647" w14:textId="2063D9B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2" w:history="1">
        <w:r w:rsidRPr="00EA69EF">
          <w:rPr>
            <w:rStyle w:val="Hipervnculo"/>
            <w:rFonts w:ascii="Arial" w:hAnsi="Arial" w:cs="Arial"/>
          </w:rPr>
          <w:t>30. MADURO CAPRILES, ERNESTO 1943</w:t>
        </w:r>
        <w:r>
          <w:rPr>
            <w:webHidden/>
          </w:rPr>
          <w:tab/>
        </w:r>
        <w:r>
          <w:rPr>
            <w:webHidden/>
          </w:rPr>
          <w:fldChar w:fldCharType="begin"/>
        </w:r>
        <w:r>
          <w:rPr>
            <w:webHidden/>
          </w:rPr>
          <w:instrText xml:space="preserve"> PAGEREF _Toc230073642 \h </w:instrText>
        </w:r>
        <w:r>
          <w:rPr>
            <w:webHidden/>
          </w:rPr>
        </w:r>
        <w:r>
          <w:rPr>
            <w:webHidden/>
          </w:rPr>
          <w:fldChar w:fldCharType="separate"/>
        </w:r>
        <w:r>
          <w:rPr>
            <w:webHidden/>
          </w:rPr>
          <w:t>85</w:t>
        </w:r>
        <w:r>
          <w:rPr>
            <w:webHidden/>
          </w:rPr>
          <w:fldChar w:fldCharType="end"/>
        </w:r>
      </w:hyperlink>
    </w:p>
    <w:p w14:paraId="51A89BB5" w14:textId="20968FE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3" w:history="1">
        <w:r w:rsidRPr="00EA69EF">
          <w:rPr>
            <w:rStyle w:val="Hipervnculo"/>
            <w:rFonts w:ascii="Arial" w:hAnsi="Arial" w:cs="Arial"/>
          </w:rPr>
          <w:t>31. MELENDEZ OBANDO MAURICIO, 2015 2016</w:t>
        </w:r>
        <w:r>
          <w:rPr>
            <w:webHidden/>
          </w:rPr>
          <w:tab/>
        </w:r>
        <w:r>
          <w:rPr>
            <w:webHidden/>
          </w:rPr>
          <w:fldChar w:fldCharType="begin"/>
        </w:r>
        <w:r>
          <w:rPr>
            <w:webHidden/>
          </w:rPr>
          <w:instrText xml:space="preserve"> PAGEREF _Toc230073643 \h </w:instrText>
        </w:r>
        <w:r>
          <w:rPr>
            <w:webHidden/>
          </w:rPr>
        </w:r>
        <w:r>
          <w:rPr>
            <w:webHidden/>
          </w:rPr>
          <w:fldChar w:fldCharType="separate"/>
        </w:r>
        <w:r>
          <w:rPr>
            <w:webHidden/>
          </w:rPr>
          <w:t>85</w:t>
        </w:r>
        <w:r>
          <w:rPr>
            <w:webHidden/>
          </w:rPr>
          <w:fldChar w:fldCharType="end"/>
        </w:r>
      </w:hyperlink>
    </w:p>
    <w:p w14:paraId="4C6A4765" w14:textId="15D8D5B4"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4" w:history="1">
        <w:r w:rsidRPr="00EA69EF">
          <w:rPr>
            <w:rStyle w:val="Hipervnculo"/>
            <w:rFonts w:ascii="Arial" w:hAnsi="Arial" w:cs="Arial"/>
            <w:lang w:val="es-CR"/>
          </w:rPr>
          <w:t>32. MONGE ÁLVAREZ, LUIS ALBERTO, 2006-2012</w:t>
        </w:r>
        <w:r>
          <w:rPr>
            <w:webHidden/>
          </w:rPr>
          <w:tab/>
        </w:r>
        <w:r>
          <w:rPr>
            <w:webHidden/>
          </w:rPr>
          <w:fldChar w:fldCharType="begin"/>
        </w:r>
        <w:r>
          <w:rPr>
            <w:webHidden/>
          </w:rPr>
          <w:instrText xml:space="preserve"> PAGEREF _Toc230073644 \h </w:instrText>
        </w:r>
        <w:r>
          <w:rPr>
            <w:webHidden/>
          </w:rPr>
        </w:r>
        <w:r>
          <w:rPr>
            <w:webHidden/>
          </w:rPr>
          <w:fldChar w:fldCharType="separate"/>
        </w:r>
        <w:r>
          <w:rPr>
            <w:webHidden/>
          </w:rPr>
          <w:t>86</w:t>
        </w:r>
        <w:r>
          <w:rPr>
            <w:webHidden/>
          </w:rPr>
          <w:fldChar w:fldCharType="end"/>
        </w:r>
      </w:hyperlink>
    </w:p>
    <w:p w14:paraId="2441C2F6" w14:textId="034C731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5" w:history="1">
        <w:r w:rsidRPr="00EA69EF">
          <w:rPr>
            <w:rStyle w:val="Hipervnculo"/>
            <w:rFonts w:ascii="Arial" w:hAnsi="Arial" w:cs="Arial"/>
            <w:lang w:val="es-CR"/>
          </w:rPr>
          <w:t>33. MORA PORRAS, JUAN RAFAEL, 1816-2010</w:t>
        </w:r>
        <w:r>
          <w:rPr>
            <w:webHidden/>
          </w:rPr>
          <w:tab/>
        </w:r>
        <w:r>
          <w:rPr>
            <w:webHidden/>
          </w:rPr>
          <w:fldChar w:fldCharType="begin"/>
        </w:r>
        <w:r>
          <w:rPr>
            <w:webHidden/>
          </w:rPr>
          <w:instrText xml:space="preserve"> PAGEREF _Toc230073645 \h </w:instrText>
        </w:r>
        <w:r>
          <w:rPr>
            <w:webHidden/>
          </w:rPr>
        </w:r>
        <w:r>
          <w:rPr>
            <w:webHidden/>
          </w:rPr>
          <w:fldChar w:fldCharType="separate"/>
        </w:r>
        <w:r>
          <w:rPr>
            <w:webHidden/>
          </w:rPr>
          <w:t>86</w:t>
        </w:r>
        <w:r>
          <w:rPr>
            <w:webHidden/>
          </w:rPr>
          <w:fldChar w:fldCharType="end"/>
        </w:r>
      </w:hyperlink>
    </w:p>
    <w:p w14:paraId="09E125F8" w14:textId="140EDB1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6" w:history="1">
        <w:r w:rsidRPr="00EA69EF">
          <w:rPr>
            <w:rStyle w:val="Hipervnculo"/>
            <w:rFonts w:ascii="Arial" w:hAnsi="Arial" w:cs="Arial"/>
            <w:lang w:val="es-CR"/>
          </w:rPr>
          <w:t>34. MORA VALVERDE, MANUEL, 1915-1993</w:t>
        </w:r>
        <w:r>
          <w:rPr>
            <w:webHidden/>
          </w:rPr>
          <w:tab/>
        </w:r>
        <w:r>
          <w:rPr>
            <w:webHidden/>
          </w:rPr>
          <w:fldChar w:fldCharType="begin"/>
        </w:r>
        <w:r>
          <w:rPr>
            <w:webHidden/>
          </w:rPr>
          <w:instrText xml:space="preserve"> PAGEREF _Toc230073646 \h </w:instrText>
        </w:r>
        <w:r>
          <w:rPr>
            <w:webHidden/>
          </w:rPr>
        </w:r>
        <w:r>
          <w:rPr>
            <w:webHidden/>
          </w:rPr>
          <w:fldChar w:fldCharType="separate"/>
        </w:r>
        <w:r>
          <w:rPr>
            <w:webHidden/>
          </w:rPr>
          <w:t>87</w:t>
        </w:r>
        <w:r>
          <w:rPr>
            <w:webHidden/>
          </w:rPr>
          <w:fldChar w:fldCharType="end"/>
        </w:r>
      </w:hyperlink>
    </w:p>
    <w:p w14:paraId="1D7A6354" w14:textId="4907B78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47" w:history="1">
        <w:r w:rsidRPr="00EA69EF">
          <w:rPr>
            <w:rStyle w:val="Hipervnculo"/>
            <w:rFonts w:ascii="Arial" w:hAnsi="Arial" w:cs="Arial"/>
            <w:lang w:val="es-CR"/>
          </w:rPr>
          <w:t>35. MORALES RODRÍGUEZ, ÁLVARO, (AMR) 1950-2000</w:t>
        </w:r>
        <w:r>
          <w:rPr>
            <w:webHidden/>
          </w:rPr>
          <w:tab/>
        </w:r>
        <w:r>
          <w:rPr>
            <w:webHidden/>
          </w:rPr>
          <w:fldChar w:fldCharType="begin"/>
        </w:r>
        <w:r>
          <w:rPr>
            <w:webHidden/>
          </w:rPr>
          <w:instrText xml:space="preserve"> PAGEREF _Toc230073647 \h </w:instrText>
        </w:r>
        <w:r>
          <w:rPr>
            <w:webHidden/>
          </w:rPr>
        </w:r>
        <w:r>
          <w:rPr>
            <w:webHidden/>
          </w:rPr>
          <w:fldChar w:fldCharType="separate"/>
        </w:r>
        <w:r>
          <w:rPr>
            <w:webHidden/>
          </w:rPr>
          <w:t>87</w:t>
        </w:r>
        <w:r>
          <w:rPr>
            <w:webHidden/>
          </w:rPr>
          <w:fldChar w:fldCharType="end"/>
        </w:r>
      </w:hyperlink>
    </w:p>
    <w:p w14:paraId="7B4144E2" w14:textId="015D6A1A" w:rsidR="00840A9C" w:rsidRPr="00840A9C" w:rsidRDefault="00840A9C">
      <w:pPr>
        <w:pStyle w:val="TDC1"/>
        <w:rPr>
          <w:rFonts w:asciiTheme="minorHAnsi" w:eastAsiaTheme="minorEastAsia" w:hAnsiTheme="minorHAnsi" w:cstheme="minorBidi"/>
          <w:b w:val="0"/>
          <w:bCs/>
          <w:kern w:val="2"/>
          <w:szCs w:val="24"/>
          <w:lang w:val="es-CR" w:eastAsia="es-CR"/>
          <w14:ligatures w14:val="standardContextual"/>
        </w:rPr>
      </w:pPr>
      <w:hyperlink w:anchor="_Toc230073648" w:history="1">
        <w:r w:rsidRPr="00840A9C">
          <w:rPr>
            <w:rStyle w:val="Hipervnculo"/>
            <w:b w:val="0"/>
            <w:bCs/>
          </w:rPr>
          <w:t>36.NÚÑEZ FRANCISCO, 1851</w:t>
        </w:r>
        <w:r w:rsidRPr="00840A9C">
          <w:rPr>
            <w:b w:val="0"/>
            <w:bCs/>
            <w:webHidden/>
          </w:rPr>
          <w:tab/>
        </w:r>
        <w:r w:rsidRPr="00840A9C">
          <w:rPr>
            <w:b w:val="0"/>
            <w:bCs/>
            <w:webHidden/>
          </w:rPr>
          <w:fldChar w:fldCharType="begin"/>
        </w:r>
        <w:r w:rsidRPr="00840A9C">
          <w:rPr>
            <w:b w:val="0"/>
            <w:bCs/>
            <w:webHidden/>
          </w:rPr>
          <w:instrText xml:space="preserve"> PAGEREF _Toc230073648 \h </w:instrText>
        </w:r>
        <w:r w:rsidRPr="00840A9C">
          <w:rPr>
            <w:b w:val="0"/>
            <w:bCs/>
            <w:webHidden/>
          </w:rPr>
        </w:r>
        <w:r w:rsidRPr="00840A9C">
          <w:rPr>
            <w:b w:val="0"/>
            <w:bCs/>
            <w:webHidden/>
          </w:rPr>
          <w:fldChar w:fldCharType="separate"/>
        </w:r>
        <w:r w:rsidRPr="00840A9C">
          <w:rPr>
            <w:b w:val="0"/>
            <w:bCs/>
            <w:webHidden/>
          </w:rPr>
          <w:t>88</w:t>
        </w:r>
        <w:r w:rsidRPr="00840A9C">
          <w:rPr>
            <w:b w:val="0"/>
            <w:bCs/>
            <w:webHidden/>
          </w:rPr>
          <w:fldChar w:fldCharType="end"/>
        </w:r>
      </w:hyperlink>
    </w:p>
    <w:p w14:paraId="11FC9B39" w14:textId="0405FC92" w:rsidR="00840A9C" w:rsidRPr="00840A9C" w:rsidRDefault="00840A9C">
      <w:pPr>
        <w:pStyle w:val="TDC2"/>
        <w:rPr>
          <w:rFonts w:asciiTheme="minorHAnsi" w:eastAsiaTheme="minorEastAsia" w:hAnsiTheme="minorHAnsi" w:cstheme="minorBidi"/>
          <w:kern w:val="2"/>
          <w:lang w:val="es-CR" w:eastAsia="es-CR"/>
          <w14:ligatures w14:val="standardContextual"/>
        </w:rPr>
      </w:pPr>
      <w:hyperlink w:anchor="_Toc230073649" w:history="1">
        <w:r w:rsidRPr="00840A9C">
          <w:rPr>
            <w:rStyle w:val="Hipervnculo"/>
            <w:rFonts w:ascii="Arial" w:hAnsi="Arial" w:cs="Arial"/>
            <w:caps/>
          </w:rPr>
          <w:t xml:space="preserve">37. </w:t>
        </w:r>
        <w:r w:rsidRPr="00840A9C">
          <w:rPr>
            <w:rStyle w:val="Hipervnculo"/>
            <w:rFonts w:ascii="Arial" w:hAnsi="Arial" w:cs="Arial"/>
          </w:rPr>
          <w:t>OREAMUNO BOSCHINI, LUIS ALBERTO, FINALES SIGLO XIX-1978</w:t>
        </w:r>
        <w:r w:rsidRPr="00840A9C">
          <w:rPr>
            <w:webHidden/>
          </w:rPr>
          <w:tab/>
        </w:r>
        <w:r w:rsidRPr="00840A9C">
          <w:rPr>
            <w:webHidden/>
          </w:rPr>
          <w:fldChar w:fldCharType="begin"/>
        </w:r>
        <w:r w:rsidRPr="00840A9C">
          <w:rPr>
            <w:webHidden/>
          </w:rPr>
          <w:instrText xml:space="preserve"> PAGEREF _Toc230073649 \h </w:instrText>
        </w:r>
        <w:r w:rsidRPr="00840A9C">
          <w:rPr>
            <w:webHidden/>
          </w:rPr>
        </w:r>
        <w:r w:rsidRPr="00840A9C">
          <w:rPr>
            <w:webHidden/>
          </w:rPr>
          <w:fldChar w:fldCharType="separate"/>
        </w:r>
        <w:r w:rsidRPr="00840A9C">
          <w:rPr>
            <w:webHidden/>
          </w:rPr>
          <w:t>88</w:t>
        </w:r>
        <w:r w:rsidRPr="00840A9C">
          <w:rPr>
            <w:webHidden/>
          </w:rPr>
          <w:fldChar w:fldCharType="end"/>
        </w:r>
      </w:hyperlink>
    </w:p>
    <w:p w14:paraId="22DB9CC5" w14:textId="2F8703B7" w:rsidR="00840A9C" w:rsidRPr="00840A9C" w:rsidRDefault="00840A9C">
      <w:pPr>
        <w:pStyle w:val="TDC2"/>
        <w:rPr>
          <w:rFonts w:asciiTheme="minorHAnsi" w:eastAsiaTheme="minorEastAsia" w:hAnsiTheme="minorHAnsi" w:cstheme="minorBidi"/>
          <w:kern w:val="2"/>
          <w:lang w:val="es-CR" w:eastAsia="es-CR"/>
          <w14:ligatures w14:val="standardContextual"/>
        </w:rPr>
      </w:pPr>
      <w:hyperlink w:anchor="_Toc230073650" w:history="1">
        <w:r w:rsidRPr="00840A9C">
          <w:rPr>
            <w:rStyle w:val="Hipervnculo"/>
            <w:rFonts w:ascii="Arial" w:hAnsi="Arial" w:cs="Arial"/>
            <w:caps/>
          </w:rPr>
          <w:t xml:space="preserve">38. Ortiz Volio, Félix </w:t>
        </w:r>
        <w:r w:rsidRPr="00840A9C">
          <w:rPr>
            <w:rStyle w:val="Hipervnculo"/>
            <w:rFonts w:ascii="Arial" w:hAnsi="Arial" w:cs="Arial"/>
            <w:lang w:val="es-CR"/>
          </w:rPr>
          <w:t xml:space="preserve">(FORVOL) </w:t>
        </w:r>
        <w:r w:rsidRPr="00840A9C">
          <w:rPr>
            <w:rStyle w:val="Hipervnculo"/>
            <w:rFonts w:ascii="Arial" w:hAnsi="Arial" w:cs="Arial"/>
            <w:caps/>
          </w:rPr>
          <w:t>1862-1946</w:t>
        </w:r>
        <w:r w:rsidRPr="00840A9C">
          <w:rPr>
            <w:webHidden/>
          </w:rPr>
          <w:tab/>
        </w:r>
        <w:r w:rsidRPr="00840A9C">
          <w:rPr>
            <w:webHidden/>
          </w:rPr>
          <w:fldChar w:fldCharType="begin"/>
        </w:r>
        <w:r w:rsidRPr="00840A9C">
          <w:rPr>
            <w:webHidden/>
          </w:rPr>
          <w:instrText xml:space="preserve"> PAGEREF _Toc230073650 \h </w:instrText>
        </w:r>
        <w:r w:rsidRPr="00840A9C">
          <w:rPr>
            <w:webHidden/>
          </w:rPr>
        </w:r>
        <w:r w:rsidRPr="00840A9C">
          <w:rPr>
            <w:webHidden/>
          </w:rPr>
          <w:fldChar w:fldCharType="separate"/>
        </w:r>
        <w:r w:rsidRPr="00840A9C">
          <w:rPr>
            <w:webHidden/>
          </w:rPr>
          <w:t>88</w:t>
        </w:r>
        <w:r w:rsidRPr="00840A9C">
          <w:rPr>
            <w:webHidden/>
          </w:rPr>
          <w:fldChar w:fldCharType="end"/>
        </w:r>
      </w:hyperlink>
    </w:p>
    <w:p w14:paraId="5E19FAD8" w14:textId="2AB38E5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1" w:history="1">
        <w:r w:rsidRPr="00EA69EF">
          <w:rPr>
            <w:rStyle w:val="Hipervnculo"/>
            <w:rFonts w:ascii="Arial" w:hAnsi="Arial" w:cs="Arial"/>
            <w:lang w:val="es-CR"/>
          </w:rPr>
          <w:t>39. ORTIZ ORTIZ, MAURICIO (MOO), CAMPAÑA NACIONAL WILLIAM WALKER 1834-1946</w:t>
        </w:r>
        <w:r>
          <w:rPr>
            <w:webHidden/>
          </w:rPr>
          <w:tab/>
        </w:r>
        <w:r>
          <w:rPr>
            <w:webHidden/>
          </w:rPr>
          <w:fldChar w:fldCharType="begin"/>
        </w:r>
        <w:r>
          <w:rPr>
            <w:webHidden/>
          </w:rPr>
          <w:instrText xml:space="preserve"> PAGEREF _Toc230073651 \h </w:instrText>
        </w:r>
        <w:r>
          <w:rPr>
            <w:webHidden/>
          </w:rPr>
        </w:r>
        <w:r>
          <w:rPr>
            <w:webHidden/>
          </w:rPr>
          <w:fldChar w:fldCharType="separate"/>
        </w:r>
        <w:r>
          <w:rPr>
            <w:webHidden/>
          </w:rPr>
          <w:t>89</w:t>
        </w:r>
        <w:r>
          <w:rPr>
            <w:webHidden/>
          </w:rPr>
          <w:fldChar w:fldCharType="end"/>
        </w:r>
      </w:hyperlink>
    </w:p>
    <w:p w14:paraId="25B92309" w14:textId="75559C81"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2" w:history="1">
        <w:r w:rsidRPr="00EA69EF">
          <w:rPr>
            <w:rStyle w:val="Hipervnculo"/>
            <w:rFonts w:ascii="Arial" w:hAnsi="Arial" w:cs="Arial"/>
            <w:lang w:val="es-CR"/>
          </w:rPr>
          <w:t>40. PACHECO PHILLIPS, GUIDO, 1977-1981</w:t>
        </w:r>
        <w:r>
          <w:rPr>
            <w:webHidden/>
          </w:rPr>
          <w:tab/>
        </w:r>
        <w:r>
          <w:rPr>
            <w:webHidden/>
          </w:rPr>
          <w:fldChar w:fldCharType="begin"/>
        </w:r>
        <w:r>
          <w:rPr>
            <w:webHidden/>
          </w:rPr>
          <w:instrText xml:space="preserve"> PAGEREF _Toc230073652 \h </w:instrText>
        </w:r>
        <w:r>
          <w:rPr>
            <w:webHidden/>
          </w:rPr>
        </w:r>
        <w:r>
          <w:rPr>
            <w:webHidden/>
          </w:rPr>
          <w:fldChar w:fldCharType="separate"/>
        </w:r>
        <w:r>
          <w:rPr>
            <w:webHidden/>
          </w:rPr>
          <w:t>89</w:t>
        </w:r>
        <w:r>
          <w:rPr>
            <w:webHidden/>
          </w:rPr>
          <w:fldChar w:fldCharType="end"/>
        </w:r>
      </w:hyperlink>
    </w:p>
    <w:p w14:paraId="4A81DFB1" w14:textId="7737E44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3" w:history="1">
        <w:r w:rsidRPr="00EA69EF">
          <w:rPr>
            <w:rStyle w:val="Hipervnculo"/>
            <w:rFonts w:ascii="Arial" w:hAnsi="Arial" w:cs="Arial"/>
            <w:caps/>
          </w:rPr>
          <w:t>41. Rivera Murillo, Jorge, 1865</w:t>
        </w:r>
        <w:r>
          <w:rPr>
            <w:webHidden/>
          </w:rPr>
          <w:tab/>
        </w:r>
        <w:r>
          <w:rPr>
            <w:webHidden/>
          </w:rPr>
          <w:fldChar w:fldCharType="begin"/>
        </w:r>
        <w:r>
          <w:rPr>
            <w:webHidden/>
          </w:rPr>
          <w:instrText xml:space="preserve"> PAGEREF _Toc230073653 \h </w:instrText>
        </w:r>
        <w:r>
          <w:rPr>
            <w:webHidden/>
          </w:rPr>
        </w:r>
        <w:r>
          <w:rPr>
            <w:webHidden/>
          </w:rPr>
          <w:fldChar w:fldCharType="separate"/>
        </w:r>
        <w:r>
          <w:rPr>
            <w:webHidden/>
          </w:rPr>
          <w:t>89</w:t>
        </w:r>
        <w:r>
          <w:rPr>
            <w:webHidden/>
          </w:rPr>
          <w:fldChar w:fldCharType="end"/>
        </w:r>
      </w:hyperlink>
    </w:p>
    <w:p w14:paraId="736F77D1" w14:textId="14D491E3"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4" w:history="1">
        <w:r w:rsidRPr="00EA69EF">
          <w:rPr>
            <w:rStyle w:val="Hipervnculo"/>
            <w:rFonts w:ascii="Arial" w:hAnsi="Arial" w:cs="Arial"/>
            <w:caps/>
          </w:rPr>
          <w:t>42. SÁENZ ELIZONDO, cARLOS LUIS, 1911-12-02   1983-10-20</w:t>
        </w:r>
        <w:r>
          <w:rPr>
            <w:webHidden/>
          </w:rPr>
          <w:tab/>
        </w:r>
        <w:r>
          <w:rPr>
            <w:webHidden/>
          </w:rPr>
          <w:fldChar w:fldCharType="begin"/>
        </w:r>
        <w:r>
          <w:rPr>
            <w:webHidden/>
          </w:rPr>
          <w:instrText xml:space="preserve"> PAGEREF _Toc230073654 \h </w:instrText>
        </w:r>
        <w:r>
          <w:rPr>
            <w:webHidden/>
          </w:rPr>
        </w:r>
        <w:r>
          <w:rPr>
            <w:webHidden/>
          </w:rPr>
          <w:fldChar w:fldCharType="separate"/>
        </w:r>
        <w:r>
          <w:rPr>
            <w:webHidden/>
          </w:rPr>
          <w:t>90</w:t>
        </w:r>
        <w:r>
          <w:rPr>
            <w:webHidden/>
          </w:rPr>
          <w:fldChar w:fldCharType="end"/>
        </w:r>
      </w:hyperlink>
    </w:p>
    <w:p w14:paraId="16548A0F" w14:textId="63CD5D24"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5" w:history="1">
        <w:r w:rsidRPr="00EA69EF">
          <w:rPr>
            <w:rStyle w:val="Hipervnculo"/>
            <w:rFonts w:ascii="Arial" w:hAnsi="Arial" w:cs="Arial"/>
            <w:caps/>
          </w:rPr>
          <w:t>43. Sancho Castillo, Oscar (OSANCAS), 1948</w:t>
        </w:r>
        <w:r>
          <w:rPr>
            <w:webHidden/>
          </w:rPr>
          <w:tab/>
        </w:r>
        <w:r>
          <w:rPr>
            <w:webHidden/>
          </w:rPr>
          <w:fldChar w:fldCharType="begin"/>
        </w:r>
        <w:r>
          <w:rPr>
            <w:webHidden/>
          </w:rPr>
          <w:instrText xml:space="preserve"> PAGEREF _Toc230073655 \h </w:instrText>
        </w:r>
        <w:r>
          <w:rPr>
            <w:webHidden/>
          </w:rPr>
        </w:r>
        <w:r>
          <w:rPr>
            <w:webHidden/>
          </w:rPr>
          <w:fldChar w:fldCharType="separate"/>
        </w:r>
        <w:r>
          <w:rPr>
            <w:webHidden/>
          </w:rPr>
          <w:t>90</w:t>
        </w:r>
        <w:r>
          <w:rPr>
            <w:webHidden/>
          </w:rPr>
          <w:fldChar w:fldCharType="end"/>
        </w:r>
      </w:hyperlink>
    </w:p>
    <w:p w14:paraId="4441221D" w14:textId="085235D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6" w:history="1">
        <w:r w:rsidRPr="00EA69EF">
          <w:rPr>
            <w:rStyle w:val="Hipervnculo"/>
            <w:rFonts w:ascii="Arial" w:hAnsi="Arial" w:cs="Arial"/>
          </w:rPr>
          <w:t>44. SOLIS HERRERA, JAVIER, 1916-1990</w:t>
        </w:r>
        <w:r>
          <w:rPr>
            <w:webHidden/>
          </w:rPr>
          <w:tab/>
        </w:r>
        <w:r>
          <w:rPr>
            <w:webHidden/>
          </w:rPr>
          <w:fldChar w:fldCharType="begin"/>
        </w:r>
        <w:r>
          <w:rPr>
            <w:webHidden/>
          </w:rPr>
          <w:instrText xml:space="preserve"> PAGEREF _Toc230073656 \h </w:instrText>
        </w:r>
        <w:r>
          <w:rPr>
            <w:webHidden/>
          </w:rPr>
        </w:r>
        <w:r>
          <w:rPr>
            <w:webHidden/>
          </w:rPr>
          <w:fldChar w:fldCharType="separate"/>
        </w:r>
        <w:r>
          <w:rPr>
            <w:webHidden/>
          </w:rPr>
          <w:t>90</w:t>
        </w:r>
        <w:r>
          <w:rPr>
            <w:webHidden/>
          </w:rPr>
          <w:fldChar w:fldCharType="end"/>
        </w:r>
      </w:hyperlink>
    </w:p>
    <w:p w14:paraId="11C68303" w14:textId="6BD7ACB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7" w:history="1">
        <w:r w:rsidRPr="00EA69EF">
          <w:rPr>
            <w:rStyle w:val="Hipervnculo"/>
            <w:rFonts w:ascii="Arial" w:hAnsi="Arial" w:cs="Arial"/>
            <w:caps/>
          </w:rPr>
          <w:t>45. SOTO ALFARO, BERNARDO (OSANCAS), 1948</w:t>
        </w:r>
        <w:r>
          <w:rPr>
            <w:webHidden/>
          </w:rPr>
          <w:tab/>
        </w:r>
        <w:r>
          <w:rPr>
            <w:webHidden/>
          </w:rPr>
          <w:fldChar w:fldCharType="begin"/>
        </w:r>
        <w:r>
          <w:rPr>
            <w:webHidden/>
          </w:rPr>
          <w:instrText xml:space="preserve"> PAGEREF _Toc230073657 \h </w:instrText>
        </w:r>
        <w:r>
          <w:rPr>
            <w:webHidden/>
          </w:rPr>
        </w:r>
        <w:r>
          <w:rPr>
            <w:webHidden/>
          </w:rPr>
          <w:fldChar w:fldCharType="separate"/>
        </w:r>
        <w:r>
          <w:rPr>
            <w:webHidden/>
          </w:rPr>
          <w:t>91</w:t>
        </w:r>
        <w:r>
          <w:rPr>
            <w:webHidden/>
          </w:rPr>
          <w:fldChar w:fldCharType="end"/>
        </w:r>
      </w:hyperlink>
    </w:p>
    <w:p w14:paraId="079CC0B7" w14:textId="35F09390"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8" w:history="1">
        <w:r w:rsidRPr="00EA69EF">
          <w:rPr>
            <w:rStyle w:val="Hipervnculo"/>
            <w:rFonts w:ascii="Arial" w:hAnsi="Arial" w:cs="Arial"/>
          </w:rPr>
          <w:t>46. SOTO HARRISON, FERNANDO, 1936 – 2003</w:t>
        </w:r>
        <w:r>
          <w:rPr>
            <w:webHidden/>
          </w:rPr>
          <w:tab/>
        </w:r>
        <w:r>
          <w:rPr>
            <w:webHidden/>
          </w:rPr>
          <w:fldChar w:fldCharType="begin"/>
        </w:r>
        <w:r>
          <w:rPr>
            <w:webHidden/>
          </w:rPr>
          <w:instrText xml:space="preserve"> PAGEREF _Toc230073658 \h </w:instrText>
        </w:r>
        <w:r>
          <w:rPr>
            <w:webHidden/>
          </w:rPr>
        </w:r>
        <w:r>
          <w:rPr>
            <w:webHidden/>
          </w:rPr>
          <w:fldChar w:fldCharType="separate"/>
        </w:r>
        <w:r>
          <w:rPr>
            <w:webHidden/>
          </w:rPr>
          <w:t>91</w:t>
        </w:r>
        <w:r>
          <w:rPr>
            <w:webHidden/>
          </w:rPr>
          <w:fldChar w:fldCharType="end"/>
        </w:r>
      </w:hyperlink>
    </w:p>
    <w:p w14:paraId="2399EFEB" w14:textId="346D40B2"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59" w:history="1">
        <w:r w:rsidRPr="00EA69EF">
          <w:rPr>
            <w:rStyle w:val="Hipervnculo"/>
            <w:rFonts w:ascii="Arial" w:hAnsi="Arial" w:cs="Arial"/>
          </w:rPr>
          <w:t>47. TINOCO GRANADOS, FEDERICO, 1882-1919</w:t>
        </w:r>
        <w:r>
          <w:rPr>
            <w:webHidden/>
          </w:rPr>
          <w:tab/>
        </w:r>
        <w:r>
          <w:rPr>
            <w:webHidden/>
          </w:rPr>
          <w:fldChar w:fldCharType="begin"/>
        </w:r>
        <w:r>
          <w:rPr>
            <w:webHidden/>
          </w:rPr>
          <w:instrText xml:space="preserve"> PAGEREF _Toc230073659 \h </w:instrText>
        </w:r>
        <w:r>
          <w:rPr>
            <w:webHidden/>
          </w:rPr>
        </w:r>
        <w:r>
          <w:rPr>
            <w:webHidden/>
          </w:rPr>
          <w:fldChar w:fldCharType="separate"/>
        </w:r>
        <w:r>
          <w:rPr>
            <w:webHidden/>
          </w:rPr>
          <w:t>91</w:t>
        </w:r>
        <w:r>
          <w:rPr>
            <w:webHidden/>
          </w:rPr>
          <w:fldChar w:fldCharType="end"/>
        </w:r>
      </w:hyperlink>
    </w:p>
    <w:p w14:paraId="6395D021" w14:textId="6938EB18"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0" w:history="1">
        <w:r w:rsidRPr="00EA69EF">
          <w:rPr>
            <w:rStyle w:val="Hipervnculo"/>
            <w:rFonts w:ascii="Arial" w:hAnsi="Arial" w:cs="Arial"/>
          </w:rPr>
          <w:t>48. TRISTÁN FERNÁNDEZ, JOSE FIDEL, 1723-1935</w:t>
        </w:r>
        <w:r>
          <w:rPr>
            <w:webHidden/>
          </w:rPr>
          <w:tab/>
        </w:r>
        <w:r>
          <w:rPr>
            <w:webHidden/>
          </w:rPr>
          <w:fldChar w:fldCharType="begin"/>
        </w:r>
        <w:r>
          <w:rPr>
            <w:webHidden/>
          </w:rPr>
          <w:instrText xml:space="preserve"> PAGEREF _Toc230073660 \h </w:instrText>
        </w:r>
        <w:r>
          <w:rPr>
            <w:webHidden/>
          </w:rPr>
        </w:r>
        <w:r>
          <w:rPr>
            <w:webHidden/>
          </w:rPr>
          <w:fldChar w:fldCharType="separate"/>
        </w:r>
        <w:r>
          <w:rPr>
            <w:webHidden/>
          </w:rPr>
          <w:t>92</w:t>
        </w:r>
        <w:r>
          <w:rPr>
            <w:webHidden/>
          </w:rPr>
          <w:fldChar w:fldCharType="end"/>
        </w:r>
      </w:hyperlink>
    </w:p>
    <w:p w14:paraId="055E5FF4" w14:textId="5A0EC2E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1" w:history="1">
        <w:r w:rsidRPr="00EA69EF">
          <w:rPr>
            <w:rStyle w:val="Hipervnculo"/>
            <w:rFonts w:ascii="Arial" w:hAnsi="Arial" w:cs="Arial"/>
            <w:caps/>
          </w:rPr>
          <w:t>49. Vallecillo Fallas, Rocío (RVF), 1823-2000</w:t>
        </w:r>
        <w:r>
          <w:rPr>
            <w:webHidden/>
          </w:rPr>
          <w:tab/>
        </w:r>
        <w:r>
          <w:rPr>
            <w:webHidden/>
          </w:rPr>
          <w:fldChar w:fldCharType="begin"/>
        </w:r>
        <w:r>
          <w:rPr>
            <w:webHidden/>
          </w:rPr>
          <w:instrText xml:space="preserve"> PAGEREF _Toc230073661 \h </w:instrText>
        </w:r>
        <w:r>
          <w:rPr>
            <w:webHidden/>
          </w:rPr>
        </w:r>
        <w:r>
          <w:rPr>
            <w:webHidden/>
          </w:rPr>
          <w:fldChar w:fldCharType="separate"/>
        </w:r>
        <w:r>
          <w:rPr>
            <w:webHidden/>
          </w:rPr>
          <w:t>93</w:t>
        </w:r>
        <w:r>
          <w:rPr>
            <w:webHidden/>
          </w:rPr>
          <w:fldChar w:fldCharType="end"/>
        </w:r>
      </w:hyperlink>
    </w:p>
    <w:p w14:paraId="1093BE94" w14:textId="7C3C8A9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2" w:history="1">
        <w:r w:rsidRPr="00EA69EF">
          <w:rPr>
            <w:rStyle w:val="Hipervnculo"/>
            <w:rFonts w:ascii="Arial" w:hAnsi="Arial" w:cs="Arial"/>
          </w:rPr>
          <w:t>50. VARGAS MENDEZ, CARLOS ENRIQUE, 1890-1994</w:t>
        </w:r>
        <w:r>
          <w:rPr>
            <w:webHidden/>
          </w:rPr>
          <w:tab/>
        </w:r>
        <w:r>
          <w:rPr>
            <w:webHidden/>
          </w:rPr>
          <w:fldChar w:fldCharType="begin"/>
        </w:r>
        <w:r>
          <w:rPr>
            <w:webHidden/>
          </w:rPr>
          <w:instrText xml:space="preserve"> PAGEREF _Toc230073662 \h </w:instrText>
        </w:r>
        <w:r>
          <w:rPr>
            <w:webHidden/>
          </w:rPr>
        </w:r>
        <w:r>
          <w:rPr>
            <w:webHidden/>
          </w:rPr>
          <w:fldChar w:fldCharType="separate"/>
        </w:r>
        <w:r>
          <w:rPr>
            <w:webHidden/>
          </w:rPr>
          <w:t>93</w:t>
        </w:r>
        <w:r>
          <w:rPr>
            <w:webHidden/>
          </w:rPr>
          <w:fldChar w:fldCharType="end"/>
        </w:r>
      </w:hyperlink>
    </w:p>
    <w:p w14:paraId="0F02EA51" w14:textId="7E5D948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3" w:history="1">
        <w:r w:rsidRPr="00EA69EF">
          <w:rPr>
            <w:rStyle w:val="Hipervnculo"/>
            <w:rFonts w:ascii="Arial" w:hAnsi="Arial" w:cs="Arial"/>
          </w:rPr>
          <w:t>52. IGLESIAS CASTRO, RAFAEL, 1786-1981</w:t>
        </w:r>
        <w:r>
          <w:rPr>
            <w:webHidden/>
          </w:rPr>
          <w:tab/>
        </w:r>
        <w:r>
          <w:rPr>
            <w:webHidden/>
          </w:rPr>
          <w:fldChar w:fldCharType="begin"/>
        </w:r>
        <w:r>
          <w:rPr>
            <w:webHidden/>
          </w:rPr>
          <w:instrText xml:space="preserve"> PAGEREF _Toc230073663 \h </w:instrText>
        </w:r>
        <w:r>
          <w:rPr>
            <w:webHidden/>
          </w:rPr>
        </w:r>
        <w:r>
          <w:rPr>
            <w:webHidden/>
          </w:rPr>
          <w:fldChar w:fldCharType="separate"/>
        </w:r>
        <w:r>
          <w:rPr>
            <w:webHidden/>
          </w:rPr>
          <w:t>94</w:t>
        </w:r>
        <w:r>
          <w:rPr>
            <w:webHidden/>
          </w:rPr>
          <w:fldChar w:fldCharType="end"/>
        </w:r>
      </w:hyperlink>
    </w:p>
    <w:p w14:paraId="7DE3E1E4" w14:textId="145BFC4E"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4" w:history="1">
        <w:r w:rsidRPr="00EA69EF">
          <w:rPr>
            <w:rStyle w:val="Hipervnculo"/>
            <w:rFonts w:ascii="Arial" w:hAnsi="Arial" w:cs="Arial"/>
            <w:caps/>
          </w:rPr>
          <w:t>53. Zúñiga QUIJANO, Rodolfo (ROZUQUI), 1936-1968</w:t>
        </w:r>
        <w:r>
          <w:rPr>
            <w:webHidden/>
          </w:rPr>
          <w:tab/>
        </w:r>
        <w:r>
          <w:rPr>
            <w:webHidden/>
          </w:rPr>
          <w:fldChar w:fldCharType="begin"/>
        </w:r>
        <w:r>
          <w:rPr>
            <w:webHidden/>
          </w:rPr>
          <w:instrText xml:space="preserve"> PAGEREF _Toc230073664 \h </w:instrText>
        </w:r>
        <w:r>
          <w:rPr>
            <w:webHidden/>
          </w:rPr>
        </w:r>
        <w:r>
          <w:rPr>
            <w:webHidden/>
          </w:rPr>
          <w:fldChar w:fldCharType="separate"/>
        </w:r>
        <w:r>
          <w:rPr>
            <w:webHidden/>
          </w:rPr>
          <w:t>94</w:t>
        </w:r>
        <w:r>
          <w:rPr>
            <w:webHidden/>
          </w:rPr>
          <w:fldChar w:fldCharType="end"/>
        </w:r>
      </w:hyperlink>
    </w:p>
    <w:p w14:paraId="2A5DD813" w14:textId="7A2CF9AC"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5" w:history="1">
        <w:r w:rsidRPr="00EA69EF">
          <w:rPr>
            <w:rStyle w:val="Hipervnculo"/>
            <w:rFonts w:ascii="Arial" w:hAnsi="Arial" w:cs="Arial"/>
          </w:rPr>
          <w:t>54. ZÚÑIGA TRISTÁN, VIRGINIA, 1845-1989</w:t>
        </w:r>
        <w:r>
          <w:rPr>
            <w:webHidden/>
          </w:rPr>
          <w:tab/>
        </w:r>
        <w:r>
          <w:rPr>
            <w:webHidden/>
          </w:rPr>
          <w:fldChar w:fldCharType="begin"/>
        </w:r>
        <w:r>
          <w:rPr>
            <w:webHidden/>
          </w:rPr>
          <w:instrText xml:space="preserve"> PAGEREF _Toc230073665 \h </w:instrText>
        </w:r>
        <w:r>
          <w:rPr>
            <w:webHidden/>
          </w:rPr>
        </w:r>
        <w:r>
          <w:rPr>
            <w:webHidden/>
          </w:rPr>
          <w:fldChar w:fldCharType="separate"/>
        </w:r>
        <w:r>
          <w:rPr>
            <w:webHidden/>
          </w:rPr>
          <w:t>95</w:t>
        </w:r>
        <w:r>
          <w:rPr>
            <w:webHidden/>
          </w:rPr>
          <w:fldChar w:fldCharType="end"/>
        </w:r>
      </w:hyperlink>
    </w:p>
    <w:p w14:paraId="6D370846" w14:textId="20CB8BD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6" w:history="1">
        <w:r w:rsidRPr="00EA69EF">
          <w:rPr>
            <w:rStyle w:val="Hipervnculo"/>
            <w:rFonts w:ascii="Arial" w:hAnsi="Arial" w:cs="Arial"/>
          </w:rPr>
          <w:t>55. WILLE-BOZZOLI, 2015</w:t>
        </w:r>
        <w:r>
          <w:rPr>
            <w:webHidden/>
          </w:rPr>
          <w:tab/>
        </w:r>
        <w:r>
          <w:rPr>
            <w:webHidden/>
          </w:rPr>
          <w:fldChar w:fldCharType="begin"/>
        </w:r>
        <w:r>
          <w:rPr>
            <w:webHidden/>
          </w:rPr>
          <w:instrText xml:space="preserve"> PAGEREF _Toc230073666 \h </w:instrText>
        </w:r>
        <w:r>
          <w:rPr>
            <w:webHidden/>
          </w:rPr>
        </w:r>
        <w:r>
          <w:rPr>
            <w:webHidden/>
          </w:rPr>
          <w:fldChar w:fldCharType="separate"/>
        </w:r>
        <w:r>
          <w:rPr>
            <w:webHidden/>
          </w:rPr>
          <w:t>95</w:t>
        </w:r>
        <w:r>
          <w:rPr>
            <w:webHidden/>
          </w:rPr>
          <w:fldChar w:fldCharType="end"/>
        </w:r>
      </w:hyperlink>
    </w:p>
    <w:p w14:paraId="7345482F" w14:textId="042FA46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67" w:history="1">
        <w:r w:rsidRPr="00EA69EF">
          <w:rPr>
            <w:rStyle w:val="Hipervnculo"/>
            <w:rFonts w:ascii="Arial" w:hAnsi="Arial" w:cs="Arial"/>
          </w:rPr>
          <w:t>56. WILLE TREJOS, ÁLVARO, 1900-2023</w:t>
        </w:r>
        <w:r>
          <w:rPr>
            <w:webHidden/>
          </w:rPr>
          <w:tab/>
        </w:r>
        <w:r>
          <w:rPr>
            <w:webHidden/>
          </w:rPr>
          <w:fldChar w:fldCharType="begin"/>
        </w:r>
        <w:r>
          <w:rPr>
            <w:webHidden/>
          </w:rPr>
          <w:instrText xml:space="preserve"> PAGEREF _Toc230073667 \h </w:instrText>
        </w:r>
        <w:r>
          <w:rPr>
            <w:webHidden/>
          </w:rPr>
        </w:r>
        <w:r>
          <w:rPr>
            <w:webHidden/>
          </w:rPr>
          <w:fldChar w:fldCharType="separate"/>
        </w:r>
        <w:r>
          <w:rPr>
            <w:webHidden/>
          </w:rPr>
          <w:t>95</w:t>
        </w:r>
        <w:r>
          <w:rPr>
            <w:webHidden/>
          </w:rPr>
          <w:fldChar w:fldCharType="end"/>
        </w:r>
      </w:hyperlink>
    </w:p>
    <w:p w14:paraId="43EF1C80" w14:textId="70BEBA14" w:rsidR="00840A9C" w:rsidRDefault="00840A9C">
      <w:pPr>
        <w:pStyle w:val="TDC2"/>
        <w:rPr>
          <w:rStyle w:val="Hipervnculo"/>
        </w:rPr>
      </w:pPr>
      <w:hyperlink w:anchor="_Toc230073668" w:history="1">
        <w:r w:rsidRPr="00EA69EF">
          <w:rPr>
            <w:rStyle w:val="Hipervnculo"/>
            <w:rFonts w:ascii="Arial" w:hAnsi="Arial" w:cs="Arial"/>
            <w:caps/>
          </w:rPr>
          <w:t>57. WOODBRIDGE ALVARADO, PAUL (</w:t>
        </w:r>
        <w:r w:rsidRPr="00EA69EF">
          <w:rPr>
            <w:rStyle w:val="Hipervnculo"/>
            <w:rFonts w:cs="Arial"/>
          </w:rPr>
          <w:t>PWA)</w:t>
        </w:r>
        <w:r w:rsidRPr="00EA69EF">
          <w:rPr>
            <w:rStyle w:val="Hipervnculo"/>
            <w:rFonts w:ascii="Arial" w:hAnsi="Arial" w:cs="Arial"/>
            <w:caps/>
          </w:rPr>
          <w:t xml:space="preserve"> 1976-2016</w:t>
        </w:r>
        <w:r>
          <w:rPr>
            <w:webHidden/>
          </w:rPr>
          <w:tab/>
        </w:r>
        <w:r>
          <w:rPr>
            <w:webHidden/>
          </w:rPr>
          <w:fldChar w:fldCharType="begin"/>
        </w:r>
        <w:r>
          <w:rPr>
            <w:webHidden/>
          </w:rPr>
          <w:instrText xml:space="preserve"> PAGEREF _Toc230073668 \h </w:instrText>
        </w:r>
        <w:r>
          <w:rPr>
            <w:webHidden/>
          </w:rPr>
        </w:r>
        <w:r>
          <w:rPr>
            <w:webHidden/>
          </w:rPr>
          <w:fldChar w:fldCharType="separate"/>
        </w:r>
        <w:r>
          <w:rPr>
            <w:webHidden/>
          </w:rPr>
          <w:t>96</w:t>
        </w:r>
        <w:r>
          <w:rPr>
            <w:webHidden/>
          </w:rPr>
          <w:fldChar w:fldCharType="end"/>
        </w:r>
      </w:hyperlink>
    </w:p>
    <w:p w14:paraId="6AF99A0A" w14:textId="77777777" w:rsidR="00840A9C" w:rsidRPr="00840A9C" w:rsidRDefault="00840A9C" w:rsidP="00840A9C">
      <w:pPr>
        <w:rPr>
          <w:lang w:val="es-ES" w:eastAsia="es-CR"/>
        </w:rPr>
      </w:pPr>
    </w:p>
    <w:p w14:paraId="472523DB" w14:textId="6A7B9EAE" w:rsidR="00840A9C" w:rsidRDefault="00840A9C">
      <w:pPr>
        <w:pStyle w:val="TDC1"/>
        <w:rPr>
          <w:rFonts w:asciiTheme="minorHAnsi" w:eastAsiaTheme="minorEastAsia" w:hAnsiTheme="minorHAnsi" w:cstheme="minorBidi"/>
          <w:b w:val="0"/>
          <w:kern w:val="2"/>
          <w:szCs w:val="24"/>
          <w:lang w:val="es-CR" w:eastAsia="es-CR"/>
          <w14:ligatures w14:val="standardContextual"/>
        </w:rPr>
      </w:pPr>
      <w:hyperlink w:anchor="_Toc230073669" w:history="1">
        <w:r w:rsidRPr="00EA69EF">
          <w:rPr>
            <w:rStyle w:val="Hipervnculo"/>
          </w:rPr>
          <w:t>COLECCIONES</w:t>
        </w:r>
        <w:r>
          <w:rPr>
            <w:webHidden/>
          </w:rPr>
          <w:tab/>
        </w:r>
        <w:r>
          <w:rPr>
            <w:webHidden/>
          </w:rPr>
          <w:fldChar w:fldCharType="begin"/>
        </w:r>
        <w:r>
          <w:rPr>
            <w:webHidden/>
          </w:rPr>
          <w:instrText xml:space="preserve"> PAGEREF _Toc230073669 \h </w:instrText>
        </w:r>
        <w:r>
          <w:rPr>
            <w:webHidden/>
          </w:rPr>
        </w:r>
        <w:r>
          <w:rPr>
            <w:webHidden/>
          </w:rPr>
          <w:fldChar w:fldCharType="separate"/>
        </w:r>
        <w:r>
          <w:rPr>
            <w:webHidden/>
          </w:rPr>
          <w:t>97</w:t>
        </w:r>
        <w:r>
          <w:rPr>
            <w:webHidden/>
          </w:rPr>
          <w:fldChar w:fldCharType="end"/>
        </w:r>
      </w:hyperlink>
    </w:p>
    <w:p w14:paraId="76DD5BBA" w14:textId="053D500A"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0" w:history="1">
        <w:r w:rsidRPr="00EA69EF">
          <w:rPr>
            <w:rStyle w:val="Hipervnculo"/>
            <w:rFonts w:ascii="Arial" w:hAnsi="Arial" w:cs="Arial"/>
          </w:rPr>
          <w:t>1. ANEXIÓN A MÉXICO, 1821 – 1823</w:t>
        </w:r>
        <w:r>
          <w:rPr>
            <w:webHidden/>
          </w:rPr>
          <w:tab/>
        </w:r>
        <w:r>
          <w:rPr>
            <w:webHidden/>
          </w:rPr>
          <w:fldChar w:fldCharType="begin"/>
        </w:r>
        <w:r>
          <w:rPr>
            <w:webHidden/>
          </w:rPr>
          <w:instrText xml:space="preserve"> PAGEREF _Toc230073670 \h </w:instrText>
        </w:r>
        <w:r>
          <w:rPr>
            <w:webHidden/>
          </w:rPr>
        </w:r>
        <w:r>
          <w:rPr>
            <w:webHidden/>
          </w:rPr>
          <w:fldChar w:fldCharType="separate"/>
        </w:r>
        <w:r>
          <w:rPr>
            <w:webHidden/>
          </w:rPr>
          <w:t>98</w:t>
        </w:r>
        <w:r>
          <w:rPr>
            <w:webHidden/>
          </w:rPr>
          <w:fldChar w:fldCharType="end"/>
        </w:r>
      </w:hyperlink>
    </w:p>
    <w:p w14:paraId="2514E03D" w14:textId="1A2ACFE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1" w:history="1">
        <w:r w:rsidRPr="00EA69EF">
          <w:rPr>
            <w:rStyle w:val="Hipervnculo"/>
            <w:rFonts w:ascii="Arial" w:hAnsi="Arial" w:cs="Arial"/>
          </w:rPr>
          <w:t xml:space="preserve">2. AUDIOVISUALES,  </w:t>
        </w:r>
        <w:r w:rsidRPr="00EA69EF">
          <w:rPr>
            <w:rStyle w:val="Hipervnculo"/>
            <w:rFonts w:ascii="Arial" w:hAnsi="Arial" w:cs="Arial"/>
            <w:lang w:val="es-ES_tradnl"/>
          </w:rPr>
          <w:t>1899-2014</w:t>
        </w:r>
        <w:r>
          <w:rPr>
            <w:webHidden/>
          </w:rPr>
          <w:tab/>
        </w:r>
        <w:r>
          <w:rPr>
            <w:webHidden/>
          </w:rPr>
          <w:fldChar w:fldCharType="begin"/>
        </w:r>
        <w:r>
          <w:rPr>
            <w:webHidden/>
          </w:rPr>
          <w:instrText xml:space="preserve"> PAGEREF _Toc230073671 \h </w:instrText>
        </w:r>
        <w:r>
          <w:rPr>
            <w:webHidden/>
          </w:rPr>
        </w:r>
        <w:r>
          <w:rPr>
            <w:webHidden/>
          </w:rPr>
          <w:fldChar w:fldCharType="separate"/>
        </w:r>
        <w:r>
          <w:rPr>
            <w:webHidden/>
          </w:rPr>
          <w:t>98</w:t>
        </w:r>
        <w:r>
          <w:rPr>
            <w:webHidden/>
          </w:rPr>
          <w:fldChar w:fldCharType="end"/>
        </w:r>
      </w:hyperlink>
    </w:p>
    <w:p w14:paraId="2CEB4CC4" w14:textId="3E1D5A1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2" w:history="1">
        <w:r w:rsidRPr="00EA69EF">
          <w:rPr>
            <w:rStyle w:val="Hipervnculo"/>
            <w:rFonts w:ascii="Arial" w:hAnsi="Arial" w:cs="Arial"/>
          </w:rPr>
          <w:t>3. CARTAGO, 1578-1830</w:t>
        </w:r>
        <w:r>
          <w:rPr>
            <w:webHidden/>
          </w:rPr>
          <w:tab/>
        </w:r>
        <w:r>
          <w:rPr>
            <w:webHidden/>
          </w:rPr>
          <w:fldChar w:fldCharType="begin"/>
        </w:r>
        <w:r>
          <w:rPr>
            <w:webHidden/>
          </w:rPr>
          <w:instrText xml:space="preserve"> PAGEREF _Toc230073672 \h </w:instrText>
        </w:r>
        <w:r>
          <w:rPr>
            <w:webHidden/>
          </w:rPr>
        </w:r>
        <w:r>
          <w:rPr>
            <w:webHidden/>
          </w:rPr>
          <w:fldChar w:fldCharType="separate"/>
        </w:r>
        <w:r>
          <w:rPr>
            <w:webHidden/>
          </w:rPr>
          <w:t>100</w:t>
        </w:r>
        <w:r>
          <w:rPr>
            <w:webHidden/>
          </w:rPr>
          <w:fldChar w:fldCharType="end"/>
        </w:r>
      </w:hyperlink>
    </w:p>
    <w:p w14:paraId="59ECD56A" w14:textId="7AF4EC0B"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3" w:history="1">
        <w:r w:rsidRPr="00EA69EF">
          <w:rPr>
            <w:rStyle w:val="Hipervnculo"/>
            <w:rFonts w:ascii="Arial" w:hAnsi="Arial" w:cs="Arial"/>
          </w:rPr>
          <w:t>4.  COMPLEMENTARIO COLONIAL, 1517-1821</w:t>
        </w:r>
        <w:r>
          <w:rPr>
            <w:webHidden/>
          </w:rPr>
          <w:tab/>
        </w:r>
        <w:r>
          <w:rPr>
            <w:webHidden/>
          </w:rPr>
          <w:fldChar w:fldCharType="begin"/>
        </w:r>
        <w:r>
          <w:rPr>
            <w:webHidden/>
          </w:rPr>
          <w:instrText xml:space="preserve"> PAGEREF _Toc230073673 \h </w:instrText>
        </w:r>
        <w:r>
          <w:rPr>
            <w:webHidden/>
          </w:rPr>
        </w:r>
        <w:r>
          <w:rPr>
            <w:webHidden/>
          </w:rPr>
          <w:fldChar w:fldCharType="separate"/>
        </w:r>
        <w:r>
          <w:rPr>
            <w:webHidden/>
          </w:rPr>
          <w:t>100</w:t>
        </w:r>
        <w:r>
          <w:rPr>
            <w:webHidden/>
          </w:rPr>
          <w:fldChar w:fldCharType="end"/>
        </w:r>
      </w:hyperlink>
    </w:p>
    <w:p w14:paraId="6DC43805" w14:textId="0D408885"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4" w:history="1">
        <w:r w:rsidRPr="00EA69EF">
          <w:rPr>
            <w:rStyle w:val="Hipervnculo"/>
            <w:rFonts w:ascii="Arial" w:hAnsi="Arial" w:cs="Arial"/>
          </w:rPr>
          <w:t>5. FEDERAL, 1820-1851</w:t>
        </w:r>
        <w:r>
          <w:rPr>
            <w:webHidden/>
          </w:rPr>
          <w:tab/>
        </w:r>
        <w:r>
          <w:rPr>
            <w:webHidden/>
          </w:rPr>
          <w:fldChar w:fldCharType="begin"/>
        </w:r>
        <w:r>
          <w:rPr>
            <w:webHidden/>
          </w:rPr>
          <w:instrText xml:space="preserve"> PAGEREF _Toc230073674 \h </w:instrText>
        </w:r>
        <w:r>
          <w:rPr>
            <w:webHidden/>
          </w:rPr>
        </w:r>
        <w:r>
          <w:rPr>
            <w:webHidden/>
          </w:rPr>
          <w:fldChar w:fldCharType="separate"/>
        </w:r>
        <w:r>
          <w:rPr>
            <w:webHidden/>
          </w:rPr>
          <w:t>101</w:t>
        </w:r>
        <w:r>
          <w:rPr>
            <w:webHidden/>
          </w:rPr>
          <w:fldChar w:fldCharType="end"/>
        </w:r>
      </w:hyperlink>
    </w:p>
    <w:p w14:paraId="1BA602F7" w14:textId="506934A7"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5" w:history="1">
        <w:r w:rsidRPr="00EA69EF">
          <w:rPr>
            <w:rStyle w:val="Hipervnculo"/>
            <w:rFonts w:ascii="Arial" w:hAnsi="Arial" w:cs="Arial"/>
          </w:rPr>
          <w:t>6. GUATEMALA, 1539 – 1821</w:t>
        </w:r>
        <w:r>
          <w:rPr>
            <w:webHidden/>
          </w:rPr>
          <w:tab/>
        </w:r>
        <w:r>
          <w:rPr>
            <w:webHidden/>
          </w:rPr>
          <w:fldChar w:fldCharType="begin"/>
        </w:r>
        <w:r>
          <w:rPr>
            <w:webHidden/>
          </w:rPr>
          <w:instrText xml:space="preserve"> PAGEREF _Toc230073675 \h </w:instrText>
        </w:r>
        <w:r>
          <w:rPr>
            <w:webHidden/>
          </w:rPr>
        </w:r>
        <w:r>
          <w:rPr>
            <w:webHidden/>
          </w:rPr>
          <w:fldChar w:fldCharType="separate"/>
        </w:r>
        <w:r>
          <w:rPr>
            <w:webHidden/>
          </w:rPr>
          <w:t>101</w:t>
        </w:r>
        <w:r>
          <w:rPr>
            <w:webHidden/>
          </w:rPr>
          <w:fldChar w:fldCharType="end"/>
        </w:r>
      </w:hyperlink>
    </w:p>
    <w:p w14:paraId="4ACC8DFA" w14:textId="31E9B7D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6" w:history="1">
        <w:r w:rsidRPr="00EA69EF">
          <w:rPr>
            <w:rStyle w:val="Hipervnculo"/>
            <w:rFonts w:ascii="Arial" w:hAnsi="Arial" w:cs="Arial"/>
          </w:rPr>
          <w:t>7. IMPRESOS, 1823- 1962</w:t>
        </w:r>
        <w:r>
          <w:rPr>
            <w:webHidden/>
          </w:rPr>
          <w:tab/>
        </w:r>
        <w:r>
          <w:rPr>
            <w:webHidden/>
          </w:rPr>
          <w:fldChar w:fldCharType="begin"/>
        </w:r>
        <w:r>
          <w:rPr>
            <w:webHidden/>
          </w:rPr>
          <w:instrText xml:space="preserve"> PAGEREF _Toc230073676 \h </w:instrText>
        </w:r>
        <w:r>
          <w:rPr>
            <w:webHidden/>
          </w:rPr>
        </w:r>
        <w:r>
          <w:rPr>
            <w:webHidden/>
          </w:rPr>
          <w:fldChar w:fldCharType="separate"/>
        </w:r>
        <w:r>
          <w:rPr>
            <w:webHidden/>
          </w:rPr>
          <w:t>102</w:t>
        </w:r>
        <w:r>
          <w:rPr>
            <w:webHidden/>
          </w:rPr>
          <w:fldChar w:fldCharType="end"/>
        </w:r>
      </w:hyperlink>
    </w:p>
    <w:p w14:paraId="246F9E44" w14:textId="79239054"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77" w:history="1">
        <w:r w:rsidRPr="00EA69EF">
          <w:rPr>
            <w:rStyle w:val="Hipervnculo"/>
            <w:rFonts w:ascii="Arial" w:hAnsi="Arial" w:cs="Arial"/>
            <w:caps/>
          </w:rPr>
          <w:t>8. Memorias, 1849 - 2015</w:t>
        </w:r>
        <w:r>
          <w:rPr>
            <w:webHidden/>
          </w:rPr>
          <w:tab/>
        </w:r>
        <w:r>
          <w:rPr>
            <w:webHidden/>
          </w:rPr>
          <w:fldChar w:fldCharType="begin"/>
        </w:r>
        <w:r>
          <w:rPr>
            <w:webHidden/>
          </w:rPr>
          <w:instrText xml:space="preserve"> PAGEREF _Toc230073677 \h </w:instrText>
        </w:r>
        <w:r>
          <w:rPr>
            <w:webHidden/>
          </w:rPr>
        </w:r>
        <w:r>
          <w:rPr>
            <w:webHidden/>
          </w:rPr>
          <w:fldChar w:fldCharType="separate"/>
        </w:r>
        <w:r>
          <w:rPr>
            <w:webHidden/>
          </w:rPr>
          <w:t>102</w:t>
        </w:r>
        <w:r>
          <w:rPr>
            <w:webHidden/>
          </w:rPr>
          <w:fldChar w:fldCharType="end"/>
        </w:r>
      </w:hyperlink>
    </w:p>
    <w:p w14:paraId="69176680" w14:textId="0F2A64A0" w:rsidR="00840A9C" w:rsidRDefault="00840A9C">
      <w:pPr>
        <w:pStyle w:val="TDC2"/>
        <w:rPr>
          <w:rStyle w:val="Hipervnculo"/>
        </w:rPr>
      </w:pPr>
      <w:hyperlink w:anchor="_Toc230073678" w:history="1">
        <w:r w:rsidRPr="00EA69EF">
          <w:rPr>
            <w:rStyle w:val="Hipervnculo"/>
            <w:rFonts w:ascii="Arial" w:hAnsi="Arial" w:cs="Arial"/>
          </w:rPr>
          <w:t>9. PROVINCIAL INDEPENDIENTE, 1818-1833</w:t>
        </w:r>
        <w:r>
          <w:rPr>
            <w:webHidden/>
          </w:rPr>
          <w:tab/>
        </w:r>
        <w:r>
          <w:rPr>
            <w:webHidden/>
          </w:rPr>
          <w:fldChar w:fldCharType="begin"/>
        </w:r>
        <w:r>
          <w:rPr>
            <w:webHidden/>
          </w:rPr>
          <w:instrText xml:space="preserve"> PAGEREF _Toc230073678 \h </w:instrText>
        </w:r>
        <w:r>
          <w:rPr>
            <w:webHidden/>
          </w:rPr>
        </w:r>
        <w:r>
          <w:rPr>
            <w:webHidden/>
          </w:rPr>
          <w:fldChar w:fldCharType="separate"/>
        </w:r>
        <w:r>
          <w:rPr>
            <w:webHidden/>
          </w:rPr>
          <w:t>104</w:t>
        </w:r>
        <w:r>
          <w:rPr>
            <w:webHidden/>
          </w:rPr>
          <w:fldChar w:fldCharType="end"/>
        </w:r>
      </w:hyperlink>
    </w:p>
    <w:p w14:paraId="3E536ECE" w14:textId="77777777" w:rsidR="00840A9C" w:rsidRPr="00840A9C" w:rsidRDefault="00840A9C" w:rsidP="00840A9C">
      <w:pPr>
        <w:rPr>
          <w:lang w:val="es-ES" w:eastAsia="es-CR"/>
        </w:rPr>
      </w:pPr>
    </w:p>
    <w:p w14:paraId="41C4277F" w14:textId="3C85BCFC" w:rsidR="00840A9C" w:rsidRDefault="00840A9C">
      <w:pPr>
        <w:pStyle w:val="TDC1"/>
        <w:rPr>
          <w:rFonts w:asciiTheme="minorHAnsi" w:eastAsiaTheme="minorEastAsia" w:hAnsiTheme="minorHAnsi" w:cstheme="minorBidi"/>
          <w:b w:val="0"/>
          <w:kern w:val="2"/>
          <w:szCs w:val="24"/>
          <w:lang w:val="es-CR" w:eastAsia="es-CR"/>
          <w14:ligatures w14:val="standardContextual"/>
        </w:rPr>
      </w:pPr>
      <w:hyperlink w:anchor="_Toc230073679" w:history="1">
        <w:r w:rsidRPr="00EA69EF">
          <w:rPr>
            <w:rStyle w:val="Hipervnculo"/>
          </w:rPr>
          <w:t>ORGANISMO INTERNACIONAL</w:t>
        </w:r>
        <w:r>
          <w:rPr>
            <w:webHidden/>
          </w:rPr>
          <w:tab/>
        </w:r>
        <w:r>
          <w:rPr>
            <w:webHidden/>
          </w:rPr>
          <w:fldChar w:fldCharType="begin"/>
        </w:r>
        <w:r>
          <w:rPr>
            <w:webHidden/>
          </w:rPr>
          <w:instrText xml:space="preserve"> PAGEREF _Toc230073679 \h </w:instrText>
        </w:r>
        <w:r>
          <w:rPr>
            <w:webHidden/>
          </w:rPr>
        </w:r>
        <w:r>
          <w:rPr>
            <w:webHidden/>
          </w:rPr>
          <w:fldChar w:fldCharType="separate"/>
        </w:r>
        <w:r>
          <w:rPr>
            <w:webHidden/>
          </w:rPr>
          <w:t>106</w:t>
        </w:r>
        <w:r>
          <w:rPr>
            <w:webHidden/>
          </w:rPr>
          <w:fldChar w:fldCharType="end"/>
        </w:r>
      </w:hyperlink>
    </w:p>
    <w:p w14:paraId="1D2C1BAA" w14:textId="0309BE9E" w:rsidR="00840A9C" w:rsidRDefault="00840A9C">
      <w:pPr>
        <w:pStyle w:val="TDC2"/>
        <w:rPr>
          <w:rStyle w:val="Hipervnculo"/>
        </w:rPr>
      </w:pPr>
      <w:hyperlink w:anchor="_Toc230073680" w:history="1">
        <w:r w:rsidRPr="00EA69EF">
          <w:rPr>
            <w:rStyle w:val="Hipervnculo"/>
            <w:rFonts w:ascii="Arial" w:hAnsi="Arial" w:cs="Arial"/>
          </w:rPr>
          <w:t>1. CORTE DE JUSTICIA CENTROAMERICANA, 1908-1918</w:t>
        </w:r>
        <w:r>
          <w:rPr>
            <w:webHidden/>
          </w:rPr>
          <w:tab/>
        </w:r>
        <w:r>
          <w:rPr>
            <w:webHidden/>
          </w:rPr>
          <w:fldChar w:fldCharType="begin"/>
        </w:r>
        <w:r>
          <w:rPr>
            <w:webHidden/>
          </w:rPr>
          <w:instrText xml:space="preserve"> PAGEREF _Toc230073680 \h </w:instrText>
        </w:r>
        <w:r>
          <w:rPr>
            <w:webHidden/>
          </w:rPr>
        </w:r>
        <w:r>
          <w:rPr>
            <w:webHidden/>
          </w:rPr>
          <w:fldChar w:fldCharType="separate"/>
        </w:r>
        <w:r>
          <w:rPr>
            <w:webHidden/>
          </w:rPr>
          <w:t>107</w:t>
        </w:r>
        <w:r>
          <w:rPr>
            <w:webHidden/>
          </w:rPr>
          <w:fldChar w:fldCharType="end"/>
        </w:r>
      </w:hyperlink>
    </w:p>
    <w:p w14:paraId="12660522" w14:textId="77777777" w:rsidR="00840A9C" w:rsidRPr="00840A9C" w:rsidRDefault="00840A9C" w:rsidP="00840A9C">
      <w:pPr>
        <w:rPr>
          <w:lang w:val="es-ES" w:eastAsia="es-CR"/>
        </w:rPr>
      </w:pPr>
    </w:p>
    <w:p w14:paraId="402E0B25" w14:textId="331E7639" w:rsidR="00840A9C" w:rsidRDefault="00840A9C">
      <w:pPr>
        <w:pStyle w:val="TDC1"/>
        <w:rPr>
          <w:rFonts w:asciiTheme="minorHAnsi" w:eastAsiaTheme="minorEastAsia" w:hAnsiTheme="minorHAnsi" w:cstheme="minorBidi"/>
          <w:b w:val="0"/>
          <w:kern w:val="2"/>
          <w:szCs w:val="24"/>
          <w:lang w:val="es-CR" w:eastAsia="es-CR"/>
          <w14:ligatures w14:val="standardContextual"/>
        </w:rPr>
      </w:pPr>
      <w:hyperlink w:anchor="_Toc230073681" w:history="1">
        <w:r w:rsidRPr="00EA69EF">
          <w:rPr>
            <w:rStyle w:val="Hipervnculo"/>
          </w:rPr>
          <w:t>GRÁFICOS, 1700-1980 (aprox.)</w:t>
        </w:r>
        <w:r>
          <w:rPr>
            <w:webHidden/>
          </w:rPr>
          <w:tab/>
        </w:r>
        <w:r>
          <w:rPr>
            <w:webHidden/>
          </w:rPr>
          <w:fldChar w:fldCharType="begin"/>
        </w:r>
        <w:r>
          <w:rPr>
            <w:webHidden/>
          </w:rPr>
          <w:instrText xml:space="preserve"> PAGEREF _Toc230073681 \h </w:instrText>
        </w:r>
        <w:r>
          <w:rPr>
            <w:webHidden/>
          </w:rPr>
        </w:r>
        <w:r>
          <w:rPr>
            <w:webHidden/>
          </w:rPr>
          <w:fldChar w:fldCharType="separate"/>
        </w:r>
        <w:r>
          <w:rPr>
            <w:webHidden/>
          </w:rPr>
          <w:t>110</w:t>
        </w:r>
        <w:r>
          <w:rPr>
            <w:webHidden/>
          </w:rPr>
          <w:fldChar w:fldCharType="end"/>
        </w:r>
      </w:hyperlink>
    </w:p>
    <w:p w14:paraId="416E61BC" w14:textId="481E2E29"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82" w:history="1">
        <w:r w:rsidRPr="00EA69EF">
          <w:rPr>
            <w:rStyle w:val="Hipervnculo"/>
            <w:rFonts w:ascii="Arial" w:hAnsi="Arial" w:cs="Arial"/>
          </w:rPr>
          <w:t>1. AFICHES, 1960-2000</w:t>
        </w:r>
        <w:r>
          <w:rPr>
            <w:webHidden/>
          </w:rPr>
          <w:tab/>
        </w:r>
        <w:r>
          <w:rPr>
            <w:webHidden/>
          </w:rPr>
          <w:fldChar w:fldCharType="begin"/>
        </w:r>
        <w:r>
          <w:rPr>
            <w:webHidden/>
          </w:rPr>
          <w:instrText xml:space="preserve"> PAGEREF _Toc230073682 \h </w:instrText>
        </w:r>
        <w:r>
          <w:rPr>
            <w:webHidden/>
          </w:rPr>
        </w:r>
        <w:r>
          <w:rPr>
            <w:webHidden/>
          </w:rPr>
          <w:fldChar w:fldCharType="separate"/>
        </w:r>
        <w:r>
          <w:rPr>
            <w:webHidden/>
          </w:rPr>
          <w:t>111</w:t>
        </w:r>
        <w:r>
          <w:rPr>
            <w:webHidden/>
          </w:rPr>
          <w:fldChar w:fldCharType="end"/>
        </w:r>
      </w:hyperlink>
    </w:p>
    <w:p w14:paraId="42A8343A" w14:textId="7E4B6C5E" w:rsidR="00840A9C" w:rsidRDefault="00840A9C">
      <w:pPr>
        <w:pStyle w:val="TDC2"/>
        <w:rPr>
          <w:rStyle w:val="Hipervnculo"/>
        </w:rPr>
      </w:pPr>
      <w:hyperlink w:anchor="_Toc230073683" w:history="1">
        <w:r w:rsidRPr="00EA69EF">
          <w:rPr>
            <w:rStyle w:val="Hipervnculo"/>
            <w:rFonts w:ascii="Arial" w:hAnsi="Arial" w:cs="Arial"/>
          </w:rPr>
          <w:t>2. MAPAS Y PLANOS 1530-2003</w:t>
        </w:r>
        <w:r>
          <w:rPr>
            <w:webHidden/>
          </w:rPr>
          <w:tab/>
        </w:r>
        <w:r>
          <w:rPr>
            <w:webHidden/>
          </w:rPr>
          <w:fldChar w:fldCharType="begin"/>
        </w:r>
        <w:r>
          <w:rPr>
            <w:webHidden/>
          </w:rPr>
          <w:instrText xml:space="preserve"> PAGEREF _Toc230073683 \h </w:instrText>
        </w:r>
        <w:r>
          <w:rPr>
            <w:webHidden/>
          </w:rPr>
        </w:r>
        <w:r>
          <w:rPr>
            <w:webHidden/>
          </w:rPr>
          <w:fldChar w:fldCharType="separate"/>
        </w:r>
        <w:r>
          <w:rPr>
            <w:webHidden/>
          </w:rPr>
          <w:t>111</w:t>
        </w:r>
        <w:r>
          <w:rPr>
            <w:webHidden/>
          </w:rPr>
          <w:fldChar w:fldCharType="end"/>
        </w:r>
      </w:hyperlink>
    </w:p>
    <w:p w14:paraId="14BE151C" w14:textId="77777777" w:rsidR="00840A9C" w:rsidRPr="00840A9C" w:rsidRDefault="00840A9C" w:rsidP="00840A9C">
      <w:pPr>
        <w:rPr>
          <w:lang w:val="es-ES" w:eastAsia="es-CR"/>
        </w:rPr>
      </w:pPr>
    </w:p>
    <w:p w14:paraId="49E8611F" w14:textId="6570F522" w:rsidR="00840A9C" w:rsidRDefault="00840A9C">
      <w:pPr>
        <w:pStyle w:val="TDC1"/>
        <w:rPr>
          <w:rFonts w:asciiTheme="minorHAnsi" w:eastAsiaTheme="minorEastAsia" w:hAnsiTheme="minorHAnsi" w:cstheme="minorBidi"/>
          <w:b w:val="0"/>
          <w:kern w:val="2"/>
          <w:szCs w:val="24"/>
          <w:lang w:val="es-CR" w:eastAsia="es-CR"/>
          <w14:ligatures w14:val="standardContextual"/>
        </w:rPr>
      </w:pPr>
      <w:hyperlink w:anchor="_Toc230073684" w:history="1">
        <w:r w:rsidRPr="00EA69EF">
          <w:rPr>
            <w:rStyle w:val="Hipervnculo"/>
          </w:rPr>
          <w:t>DOCUMENTOS MUSEOGRÁFICOS</w:t>
        </w:r>
        <w:r>
          <w:rPr>
            <w:webHidden/>
          </w:rPr>
          <w:tab/>
        </w:r>
        <w:r>
          <w:rPr>
            <w:webHidden/>
          </w:rPr>
          <w:fldChar w:fldCharType="begin"/>
        </w:r>
        <w:r>
          <w:rPr>
            <w:webHidden/>
          </w:rPr>
          <w:instrText xml:space="preserve"> PAGEREF _Toc230073684 \h </w:instrText>
        </w:r>
        <w:r>
          <w:rPr>
            <w:webHidden/>
          </w:rPr>
        </w:r>
        <w:r>
          <w:rPr>
            <w:webHidden/>
          </w:rPr>
          <w:fldChar w:fldCharType="separate"/>
        </w:r>
        <w:r>
          <w:rPr>
            <w:webHidden/>
          </w:rPr>
          <w:t>112</w:t>
        </w:r>
        <w:r>
          <w:rPr>
            <w:webHidden/>
          </w:rPr>
          <w:fldChar w:fldCharType="end"/>
        </w:r>
      </w:hyperlink>
    </w:p>
    <w:p w14:paraId="72E2CA1C" w14:textId="71D3FC6D" w:rsidR="00840A9C" w:rsidRDefault="00840A9C">
      <w:pPr>
        <w:pStyle w:val="TDC2"/>
        <w:rPr>
          <w:rFonts w:asciiTheme="minorHAnsi" w:eastAsiaTheme="minorEastAsia" w:hAnsiTheme="minorHAnsi" w:cstheme="minorBidi"/>
          <w:bCs w:val="0"/>
          <w:kern w:val="2"/>
          <w:lang w:val="es-CR" w:eastAsia="es-CR"/>
          <w14:ligatures w14:val="standardContextual"/>
        </w:rPr>
      </w:pPr>
      <w:hyperlink w:anchor="_Toc230073685" w:history="1">
        <w:r w:rsidRPr="00EA69EF">
          <w:rPr>
            <w:rStyle w:val="Hipervnculo"/>
            <w:rFonts w:ascii="Arial" w:hAnsi="Arial" w:cs="Arial"/>
          </w:rPr>
          <w:t>1. CLISES, 1529-1955</w:t>
        </w:r>
        <w:r>
          <w:rPr>
            <w:webHidden/>
          </w:rPr>
          <w:tab/>
        </w:r>
        <w:r>
          <w:rPr>
            <w:webHidden/>
          </w:rPr>
          <w:fldChar w:fldCharType="begin"/>
        </w:r>
        <w:r>
          <w:rPr>
            <w:webHidden/>
          </w:rPr>
          <w:instrText xml:space="preserve"> PAGEREF _Toc230073685 \h </w:instrText>
        </w:r>
        <w:r>
          <w:rPr>
            <w:webHidden/>
          </w:rPr>
        </w:r>
        <w:r>
          <w:rPr>
            <w:webHidden/>
          </w:rPr>
          <w:fldChar w:fldCharType="separate"/>
        </w:r>
        <w:r>
          <w:rPr>
            <w:webHidden/>
          </w:rPr>
          <w:t>113</w:t>
        </w:r>
        <w:r>
          <w:rPr>
            <w:webHidden/>
          </w:rPr>
          <w:fldChar w:fldCharType="end"/>
        </w:r>
      </w:hyperlink>
    </w:p>
    <w:p w14:paraId="431084E8" w14:textId="01708AF0" w:rsidR="00503F9A" w:rsidRPr="00503F9A" w:rsidRDefault="00503F9A" w:rsidP="00503F9A">
      <w:pPr>
        <w:rPr>
          <w:rFonts w:cs="Arial"/>
        </w:rPr>
      </w:pPr>
      <w:r w:rsidRPr="0021674A">
        <w:rPr>
          <w:rFonts w:cs="Arial"/>
        </w:rPr>
        <w:fldChar w:fldCharType="end"/>
      </w:r>
    </w:p>
    <w:p w14:paraId="6BC785D4" w14:textId="77777777" w:rsidR="00503F9A" w:rsidRPr="00503F9A" w:rsidRDefault="00503F9A" w:rsidP="00503F9A">
      <w:pPr>
        <w:rPr>
          <w:rFonts w:cs="Arial"/>
        </w:rPr>
      </w:pPr>
    </w:p>
    <w:p w14:paraId="60661624" w14:textId="77777777" w:rsidR="00503F9A" w:rsidRPr="00620A9D" w:rsidRDefault="00503F9A" w:rsidP="00620A9D">
      <w:pPr>
        <w:jc w:val="center"/>
        <w:rPr>
          <w:rFonts w:cs="Arial"/>
          <w:b/>
          <w:bCs/>
        </w:rPr>
      </w:pPr>
    </w:p>
    <w:p w14:paraId="3C29182A" w14:textId="77777777" w:rsidR="00620A9D" w:rsidRDefault="00620A9D" w:rsidP="00620A9D">
      <w:pPr>
        <w:jc w:val="center"/>
        <w:rPr>
          <w:rFonts w:cs="Arial"/>
          <w:b/>
          <w:bCs/>
        </w:rPr>
      </w:pPr>
      <w:bookmarkStart w:id="3" w:name="_Toc371317530"/>
    </w:p>
    <w:p w14:paraId="439B9876" w14:textId="77777777" w:rsidR="00620A9D" w:rsidRDefault="00620A9D" w:rsidP="00620A9D">
      <w:pPr>
        <w:jc w:val="center"/>
        <w:rPr>
          <w:rFonts w:cs="Arial"/>
          <w:b/>
          <w:bCs/>
        </w:rPr>
      </w:pPr>
    </w:p>
    <w:p w14:paraId="5953371D" w14:textId="77777777" w:rsidR="00620A9D" w:rsidRDefault="00620A9D" w:rsidP="00620A9D">
      <w:pPr>
        <w:jc w:val="center"/>
        <w:rPr>
          <w:rFonts w:cs="Arial"/>
          <w:b/>
          <w:bCs/>
        </w:rPr>
      </w:pPr>
    </w:p>
    <w:p w14:paraId="1CD39E37" w14:textId="77777777" w:rsidR="00620A9D" w:rsidRDefault="00620A9D" w:rsidP="00620A9D">
      <w:pPr>
        <w:jc w:val="center"/>
        <w:rPr>
          <w:rFonts w:cs="Arial"/>
          <w:b/>
          <w:bCs/>
        </w:rPr>
      </w:pPr>
    </w:p>
    <w:p w14:paraId="5129C8B0" w14:textId="77777777" w:rsidR="00620A9D" w:rsidRDefault="00620A9D" w:rsidP="00620A9D">
      <w:pPr>
        <w:jc w:val="center"/>
        <w:rPr>
          <w:rFonts w:cs="Arial"/>
          <w:b/>
          <w:bCs/>
        </w:rPr>
      </w:pPr>
    </w:p>
    <w:p w14:paraId="158FDE62" w14:textId="77777777" w:rsidR="00620A9D" w:rsidRDefault="00620A9D" w:rsidP="00620A9D">
      <w:pPr>
        <w:jc w:val="center"/>
        <w:rPr>
          <w:rFonts w:cs="Arial"/>
          <w:b/>
          <w:bCs/>
        </w:rPr>
      </w:pPr>
    </w:p>
    <w:p w14:paraId="4AA4608B" w14:textId="77777777" w:rsidR="00620A9D" w:rsidRDefault="00620A9D" w:rsidP="00620A9D">
      <w:pPr>
        <w:jc w:val="center"/>
        <w:rPr>
          <w:rFonts w:cs="Arial"/>
          <w:b/>
          <w:bCs/>
        </w:rPr>
      </w:pPr>
    </w:p>
    <w:p w14:paraId="0AEE585E" w14:textId="77777777" w:rsidR="00620A9D" w:rsidRDefault="00620A9D" w:rsidP="00620A9D">
      <w:pPr>
        <w:jc w:val="center"/>
        <w:rPr>
          <w:rFonts w:cs="Arial"/>
          <w:b/>
          <w:bCs/>
        </w:rPr>
      </w:pPr>
    </w:p>
    <w:p w14:paraId="326113F3" w14:textId="1F18868B" w:rsidR="00503F9A" w:rsidRPr="00503F9A" w:rsidRDefault="00620A9D" w:rsidP="00620A9D">
      <w:pPr>
        <w:jc w:val="center"/>
        <w:rPr>
          <w:rFonts w:cs="Arial"/>
        </w:rPr>
      </w:pPr>
      <w:r w:rsidRPr="00620A9D">
        <w:rPr>
          <w:rFonts w:cs="Arial"/>
          <w:b/>
          <w:bCs/>
        </w:rPr>
        <w:t>F</w:t>
      </w:r>
      <w:r w:rsidR="00503F9A" w:rsidRPr="00620A9D">
        <w:rPr>
          <w:rFonts w:cs="Arial"/>
          <w:b/>
          <w:bCs/>
        </w:rPr>
        <w:t>ONDOS PÚBLICOS</w:t>
      </w:r>
      <w:bookmarkEnd w:id="3"/>
    </w:p>
    <w:p w14:paraId="51473229" w14:textId="77777777" w:rsidR="00503F9A" w:rsidRPr="00503F9A" w:rsidRDefault="00503F9A" w:rsidP="00503F9A">
      <w:pPr>
        <w:widowControl w:val="0"/>
        <w:autoSpaceDE w:val="0"/>
        <w:autoSpaceDN w:val="0"/>
        <w:adjustRightInd w:val="0"/>
        <w:spacing w:before="100" w:beforeAutospacing="1" w:line="360" w:lineRule="auto"/>
        <w:jc w:val="both"/>
        <w:rPr>
          <w:rFonts w:cs="Arial"/>
        </w:rPr>
      </w:pPr>
    </w:p>
    <w:p w14:paraId="70C76F26" w14:textId="7C787619" w:rsidR="00503F9A" w:rsidRPr="00503F9A" w:rsidRDefault="00503F9A" w:rsidP="00503F9A">
      <w:pPr>
        <w:pStyle w:val="Ttulo2"/>
        <w:spacing w:line="360" w:lineRule="auto"/>
        <w:jc w:val="left"/>
        <w:rPr>
          <w:rFonts w:ascii="Arial" w:hAnsi="Arial" w:cs="Arial"/>
          <w:sz w:val="22"/>
          <w:szCs w:val="22"/>
        </w:rPr>
      </w:pPr>
      <w:r w:rsidRPr="00503F9A">
        <w:rPr>
          <w:rFonts w:ascii="Arial" w:hAnsi="Arial" w:cs="Arial"/>
          <w:sz w:val="22"/>
          <w:szCs w:val="22"/>
        </w:rPr>
        <w:br w:type="page"/>
      </w:r>
    </w:p>
    <w:p w14:paraId="2DFFF63F" w14:textId="77777777" w:rsidR="00503F9A" w:rsidRPr="00503F9A" w:rsidRDefault="00503F9A" w:rsidP="00503F9A">
      <w:pPr>
        <w:pStyle w:val="Ttulo2"/>
        <w:spacing w:line="360" w:lineRule="auto"/>
        <w:jc w:val="left"/>
        <w:rPr>
          <w:rFonts w:ascii="Arial" w:hAnsi="Arial" w:cs="Arial"/>
          <w:b w:val="0"/>
          <w:bCs w:val="0"/>
          <w:sz w:val="22"/>
          <w:szCs w:val="22"/>
        </w:rPr>
      </w:pPr>
      <w:bookmarkStart w:id="4" w:name="_Toc230073490"/>
      <w:r w:rsidRPr="00503F9A">
        <w:rPr>
          <w:rFonts w:ascii="Arial" w:hAnsi="Arial" w:cs="Arial"/>
          <w:sz w:val="22"/>
          <w:szCs w:val="22"/>
        </w:rPr>
        <w:lastRenderedPageBreak/>
        <w:t>1</w:t>
      </w:r>
      <w:r w:rsidRPr="00503F9A">
        <w:rPr>
          <w:rFonts w:ascii="Arial" w:hAnsi="Arial" w:cs="Arial"/>
          <w:b w:val="0"/>
          <w:bCs w:val="0"/>
          <w:sz w:val="22"/>
          <w:szCs w:val="22"/>
        </w:rPr>
        <w:t>.</w:t>
      </w:r>
      <w:r w:rsidRPr="00503F9A">
        <w:rPr>
          <w:rFonts w:ascii="Arial" w:hAnsi="Arial" w:cs="Arial"/>
          <w:b w:val="0"/>
          <w:bCs w:val="0"/>
          <w:sz w:val="22"/>
          <w:szCs w:val="22"/>
          <w:u w:val="single"/>
        </w:rPr>
        <w:t xml:space="preserve">  </w:t>
      </w:r>
      <w:r w:rsidRPr="00503F9A">
        <w:rPr>
          <w:rFonts w:ascii="Arial" w:hAnsi="Arial" w:cs="Arial"/>
          <w:sz w:val="22"/>
          <w:szCs w:val="22"/>
          <w:u w:val="single"/>
        </w:rPr>
        <w:t>AGRICULTURA E INDUSTRIA, 1898-1971</w:t>
      </w:r>
      <w:bookmarkEnd w:id="4"/>
      <w:r w:rsidRPr="00503F9A">
        <w:rPr>
          <w:rFonts w:ascii="Arial" w:hAnsi="Arial" w:cs="Arial"/>
          <w:b w:val="0"/>
          <w:bCs w:val="0"/>
          <w:sz w:val="22"/>
          <w:szCs w:val="22"/>
        </w:rPr>
        <w:t xml:space="preserve"> </w:t>
      </w:r>
    </w:p>
    <w:p w14:paraId="4F96A906"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 xml:space="preserve">Contiene documentación relacionada con patentes de invención tales como maquinaria para el tratamiento del azúcar, moler grano, secar el cacao, extraer aceite, trampas para cazar animales pequeños, anunciador eléctrico para comerciales, medicamentos, entre otros. </w:t>
      </w:r>
    </w:p>
    <w:p w14:paraId="61DF38B9"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Esta información se encuentra en expedientes, solicitudes y patentes.</w:t>
      </w:r>
    </w:p>
    <w:p w14:paraId="4B90007A"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INTRUMENTOS DE LOCALIZACION: </w:t>
      </w:r>
      <w:r w:rsidRPr="00503F9A">
        <w:rPr>
          <w:rFonts w:cs="Arial"/>
        </w:rPr>
        <w:t>Fichero ordenado cronológica y</w:t>
      </w:r>
      <w:r w:rsidRPr="00503F9A">
        <w:rPr>
          <w:rFonts w:cs="Arial"/>
          <w:b/>
          <w:bCs/>
        </w:rPr>
        <w:t xml:space="preserve"> </w:t>
      </w:r>
      <w:r w:rsidRPr="00503F9A">
        <w:rPr>
          <w:rFonts w:cs="Arial"/>
        </w:rPr>
        <w:t>alfabéticamente, inventario y base de datos.</w:t>
      </w:r>
    </w:p>
    <w:p w14:paraId="6E6F180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6FA420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13.10 m. (53 cajas)</w:t>
      </w:r>
    </w:p>
    <w:p w14:paraId="39C3CCE7" w14:textId="77777777" w:rsidR="00503F9A" w:rsidRPr="00503F9A" w:rsidRDefault="00503F9A" w:rsidP="00503F9A">
      <w:pPr>
        <w:widowControl w:val="0"/>
        <w:autoSpaceDE w:val="0"/>
        <w:autoSpaceDN w:val="0"/>
        <w:adjustRightInd w:val="0"/>
        <w:spacing w:line="360" w:lineRule="auto"/>
        <w:jc w:val="both"/>
        <w:rPr>
          <w:rFonts w:cs="Arial"/>
        </w:rPr>
      </w:pPr>
    </w:p>
    <w:p w14:paraId="279882E6" w14:textId="77777777" w:rsidR="00503F9A" w:rsidRPr="00503F9A" w:rsidRDefault="00503F9A" w:rsidP="00503F9A">
      <w:pPr>
        <w:pStyle w:val="Ttulo2"/>
        <w:spacing w:line="360" w:lineRule="auto"/>
        <w:jc w:val="left"/>
        <w:rPr>
          <w:rFonts w:ascii="Arial" w:hAnsi="Arial" w:cs="Arial"/>
          <w:sz w:val="22"/>
          <w:szCs w:val="22"/>
        </w:rPr>
      </w:pPr>
      <w:bookmarkStart w:id="5" w:name="_Toc230073491"/>
      <w:r w:rsidRPr="00503F9A">
        <w:rPr>
          <w:rFonts w:ascii="Arial" w:hAnsi="Arial" w:cs="Arial"/>
          <w:sz w:val="22"/>
          <w:szCs w:val="22"/>
        </w:rPr>
        <w:t xml:space="preserve">2. </w:t>
      </w:r>
      <w:r w:rsidRPr="00503F9A">
        <w:rPr>
          <w:rFonts w:ascii="Arial" w:hAnsi="Arial" w:cs="Arial"/>
          <w:sz w:val="22"/>
          <w:szCs w:val="22"/>
          <w:u w:val="single"/>
        </w:rPr>
        <w:t>ARCHIVO NACIONAL (</w:t>
      </w:r>
      <w:r w:rsidRPr="00503F9A">
        <w:rPr>
          <w:rFonts w:ascii="Arial" w:hAnsi="Arial" w:cs="Arial"/>
          <w:caps/>
          <w:sz w:val="22"/>
          <w:szCs w:val="22"/>
          <w:u w:val="single"/>
        </w:rPr>
        <w:t>Dirección General del Archivo Nacional, DGAN</w:t>
      </w:r>
      <w:r w:rsidRPr="00503F9A">
        <w:rPr>
          <w:rFonts w:ascii="Arial" w:hAnsi="Arial" w:cs="Arial"/>
          <w:sz w:val="22"/>
          <w:szCs w:val="22"/>
          <w:u w:val="single"/>
        </w:rPr>
        <w:t>), 1614 – 1990</w:t>
      </w:r>
      <w:r w:rsidRPr="00503F9A">
        <w:rPr>
          <w:rFonts w:ascii="Arial" w:hAnsi="Arial" w:cs="Arial"/>
          <w:b w:val="0"/>
          <w:bCs w:val="0"/>
          <w:sz w:val="22"/>
          <w:szCs w:val="22"/>
        </w:rPr>
        <w:t>.</w:t>
      </w:r>
      <w:bookmarkEnd w:id="5"/>
    </w:p>
    <w:p w14:paraId="20E28840"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Este fondo documental está compuesto por los siguientes tipos documentales: actas, correspondencia, listas, </w:t>
      </w:r>
      <w:proofErr w:type="gramStart"/>
      <w:r w:rsidRPr="00503F9A">
        <w:rPr>
          <w:rFonts w:ascii="Arial" w:hAnsi="Arial" w:cs="Arial"/>
          <w:sz w:val="22"/>
          <w:szCs w:val="22"/>
        </w:rPr>
        <w:t>nombramientos,  cuadros</w:t>
      </w:r>
      <w:proofErr w:type="gramEnd"/>
      <w:r w:rsidRPr="00503F9A">
        <w:rPr>
          <w:rFonts w:ascii="Arial" w:hAnsi="Arial" w:cs="Arial"/>
          <w:sz w:val="22"/>
          <w:szCs w:val="22"/>
        </w:rPr>
        <w:t xml:space="preserve"> estadísticos, presupuestos, transcripciones, minutas, informes, acciones de personal, inventarios, manuales, boletas, reportes, planes, cronogramas, memorandos, comprobantes, recibos, telegramas, índices (transferencias), entre otros. Los asuntos son variados y se relacionan con los antecedentes históricos de la institución, su estructura administrativa, legislación y organización archivística, tales como: actividades institucionales, publicaciones, notarios, empleados, asistencias, llegadas tardías y vacaciones, salarios, informes de departamentos y subalternos, investigaciones históricas, Revista del Archivo Nacional, cursos, Ley y reglamento del Archivo Nacional, transferencias, remesas y remisión de documentos, estudios de años de servicios de funcionarios públicos. </w:t>
      </w:r>
    </w:p>
    <w:p w14:paraId="2D91B8CC"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Los documentos con fechas desde la época de la colonia corresponden a 1) transcripciones del Archivo General de Indias, protocolos coloniales y Complementario Colonial, 2) descripciones de documentos (judiciales, de juicios sucesorios o mortuales, escrituras o titulación de terrenos denunciados, entre otros). </w:t>
      </w:r>
    </w:p>
    <w:p w14:paraId="4A6B30C4"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b/>
          <w:bCs/>
          <w:sz w:val="22"/>
          <w:szCs w:val="22"/>
        </w:rPr>
        <w:t xml:space="preserve">INSTRUMENTO DE LOCALIZACION: </w:t>
      </w:r>
      <w:r w:rsidRPr="00503F9A">
        <w:rPr>
          <w:rFonts w:ascii="Arial" w:hAnsi="Arial" w:cs="Arial"/>
          <w:sz w:val="22"/>
          <w:szCs w:val="22"/>
        </w:rPr>
        <w:t xml:space="preserve">Inventario mecanografiado. </w:t>
      </w:r>
      <w:r w:rsidRPr="00503F9A">
        <w:rPr>
          <w:rFonts w:ascii="Arial" w:hAnsi="Arial" w:cs="Arial"/>
          <w:sz w:val="22"/>
          <w:szCs w:val="22"/>
          <w:lang w:val="es-ES"/>
        </w:rPr>
        <w:t>Catálogo ordenado por signatura hasta la 816, del 817 al 1105 en base de datos. Las signaturas 1106-1517 están base de datos y transcripción de documentos.</w:t>
      </w:r>
    </w:p>
    <w:p w14:paraId="0D3AB40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201A69A9" w14:textId="77777777" w:rsidR="00503F9A" w:rsidRPr="00503F9A" w:rsidRDefault="00503F9A" w:rsidP="00503F9A">
      <w:pPr>
        <w:pStyle w:val="Default"/>
        <w:ind w:left="426" w:hanging="426"/>
        <w:jc w:val="both"/>
        <w:rPr>
          <w:rFonts w:ascii="Arial" w:hAnsi="Arial" w:cs="Arial"/>
          <w:sz w:val="22"/>
          <w:szCs w:val="22"/>
        </w:rPr>
      </w:pPr>
      <w:r w:rsidRPr="00503F9A">
        <w:rPr>
          <w:rFonts w:ascii="Arial" w:hAnsi="Arial" w:cs="Arial"/>
          <w:b/>
          <w:bCs/>
          <w:sz w:val="22"/>
          <w:szCs w:val="22"/>
        </w:rPr>
        <w:t xml:space="preserve">VOLUMEN: </w:t>
      </w:r>
      <w:r w:rsidRPr="00503F9A">
        <w:rPr>
          <w:rFonts w:ascii="Arial" w:hAnsi="Arial" w:cs="Arial"/>
          <w:sz w:val="22"/>
          <w:szCs w:val="22"/>
        </w:rPr>
        <w:t>14.40 metros (</w:t>
      </w:r>
      <w:r w:rsidRPr="00503F9A">
        <w:rPr>
          <w:rFonts w:ascii="Arial" w:hAnsi="Arial" w:cs="Arial"/>
          <w:sz w:val="22"/>
          <w:szCs w:val="22"/>
          <w:lang w:val="es-ES"/>
        </w:rPr>
        <w:t>157 libros de gran formato, 94 cajas = 1517 unidades documentales</w:t>
      </w:r>
      <w:r w:rsidRPr="00503F9A">
        <w:rPr>
          <w:rFonts w:ascii="Arial" w:hAnsi="Arial" w:cs="Arial"/>
          <w:sz w:val="22"/>
          <w:szCs w:val="22"/>
        </w:rPr>
        <w:t xml:space="preserve">). </w:t>
      </w:r>
    </w:p>
    <w:p w14:paraId="30543370" w14:textId="77777777" w:rsidR="00503F9A" w:rsidRPr="00503F9A" w:rsidRDefault="00503F9A" w:rsidP="00503F9A">
      <w:pPr>
        <w:widowControl w:val="0"/>
        <w:autoSpaceDE w:val="0"/>
        <w:autoSpaceDN w:val="0"/>
        <w:adjustRightInd w:val="0"/>
        <w:spacing w:line="360" w:lineRule="auto"/>
        <w:jc w:val="both"/>
        <w:rPr>
          <w:rFonts w:cs="Arial"/>
        </w:rPr>
      </w:pPr>
    </w:p>
    <w:p w14:paraId="29462EA0" w14:textId="77777777" w:rsidR="00503F9A" w:rsidRPr="00503F9A" w:rsidRDefault="00503F9A" w:rsidP="00503F9A">
      <w:pPr>
        <w:pStyle w:val="Ttulo2"/>
        <w:spacing w:line="360" w:lineRule="auto"/>
        <w:jc w:val="left"/>
        <w:rPr>
          <w:rFonts w:ascii="Arial" w:hAnsi="Arial" w:cs="Arial"/>
          <w:sz w:val="22"/>
          <w:szCs w:val="22"/>
          <w:u w:val="single"/>
        </w:rPr>
      </w:pPr>
      <w:bookmarkStart w:id="6" w:name="_Toc230073492"/>
      <w:r w:rsidRPr="00503F9A">
        <w:rPr>
          <w:rFonts w:ascii="Arial" w:hAnsi="Arial" w:cs="Arial"/>
          <w:sz w:val="22"/>
          <w:szCs w:val="22"/>
          <w:u w:val="single"/>
        </w:rPr>
        <w:lastRenderedPageBreak/>
        <w:t>3.</w:t>
      </w:r>
      <w:r w:rsidRPr="00503F9A">
        <w:rPr>
          <w:rFonts w:ascii="Arial" w:hAnsi="Arial" w:cs="Arial"/>
          <w:b w:val="0"/>
          <w:bCs w:val="0"/>
          <w:sz w:val="22"/>
          <w:szCs w:val="22"/>
          <w:u w:val="single"/>
        </w:rPr>
        <w:t xml:space="preserve"> </w:t>
      </w:r>
      <w:r w:rsidRPr="00503F9A">
        <w:rPr>
          <w:rFonts w:ascii="Arial" w:hAnsi="Arial" w:cs="Arial"/>
          <w:sz w:val="22"/>
          <w:szCs w:val="22"/>
          <w:u w:val="single"/>
        </w:rPr>
        <w:t>ASAMBLEA LEGISLATIVA, 1823 – 1990</w:t>
      </w:r>
      <w:bookmarkEnd w:id="6"/>
    </w:p>
    <w:p w14:paraId="047768ED"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 xml:space="preserve">En el Congreso o Asamblea Legislativa, como primer Poder de la República se estudian, analizan, discuten y aprueban los proyectos de ley más importantes para el desarrollo del país, y su temática contempla una gran variedad de aspectos sociales, políticos, económicos y culturales del Costa Rica. </w:t>
      </w:r>
    </w:p>
    <w:p w14:paraId="7400F36F"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Este fondo contiene diversos tipos documentales tales como: actas (de Congreso o Asamblea Legislativa, Consejo Representativo, Junta Preparatoria, Comisiones, de ejército y pueble de San José, Asamblea Nacional Constituyente, Cámara de Senadores, Cámara de Representantes, Consejo de Estado), códigos, acuerdos, decretos, leyes, órdenes, reglamentos, expedientes (administrativos, de leyes, de sesiones, de plenario de comisiones); solicitudes, memorias, correspondencia, índices, informes, invitaciones, contratos, telegramas, presupuestos, cartas, estadísticas, discursos presidenciales.</w:t>
      </w:r>
    </w:p>
    <w:p w14:paraId="6387D106"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 xml:space="preserve">Entre los asuntos destacan: legislación costarricense, sesiones ordinarias y extraordinarias del Congreso, autorizaciones a municipalidades para proyectos, aumentos de tarifas, nombramientos de funcionarios, creación de instituciones, tarifas, estados de cuentas, impuestos, reformas a aranceles, aumento de salarios, pensiones, estatutos políticos, asuntos limítrofes, artículos de gacetas, garantías sociales, constituciones políticas, listas de representantes, proyectos, informes de labores, accidentes de trabajo, ventas de propiedades, lista de servicios, aduanas, arrendamientos, concesiones, libros de minutas. Se hace referencia a personas, lugares, puentes, caminos, carreteras, escuelas, creación de provincias, cantones, pueblos, villas, etc. </w:t>
      </w:r>
    </w:p>
    <w:p w14:paraId="6C6ABC01"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 xml:space="preserve">Base de datos del Departamento de Archivo Histórico y del Archivo Intermedio, inventarios impresos y fichas de catálogo. Existen 14 ficheros cronológicos y 21 ficheros temático-alfabéticos. </w:t>
      </w:r>
    </w:p>
    <w:p w14:paraId="55BB509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0E10D116" w14:textId="77777777" w:rsidR="00503F9A" w:rsidRPr="00503F9A" w:rsidRDefault="00503F9A" w:rsidP="00503F9A">
      <w:pPr>
        <w:pStyle w:val="Textosinformato"/>
        <w:spacing w:line="360" w:lineRule="auto"/>
        <w:jc w:val="both"/>
        <w:rPr>
          <w:rFonts w:ascii="Arial" w:hAnsi="Arial" w:cs="Arial"/>
          <w:sz w:val="22"/>
          <w:szCs w:val="22"/>
        </w:rPr>
      </w:pPr>
      <w:r w:rsidRPr="00503F9A">
        <w:rPr>
          <w:rFonts w:ascii="Arial" w:hAnsi="Arial" w:cs="Arial"/>
          <w:b/>
          <w:bCs/>
          <w:sz w:val="22"/>
          <w:szCs w:val="22"/>
        </w:rPr>
        <w:t xml:space="preserve">VOLUMEN: </w:t>
      </w:r>
      <w:r w:rsidRPr="00503F9A">
        <w:rPr>
          <w:rFonts w:ascii="Arial" w:hAnsi="Arial" w:cs="Arial"/>
          <w:sz w:val="22"/>
          <w:szCs w:val="22"/>
        </w:rPr>
        <w:t>98.6 m. (78 cajas = 23187 unidades documentales)</w:t>
      </w:r>
    </w:p>
    <w:p w14:paraId="3631ECFE" w14:textId="77777777" w:rsidR="00503F9A" w:rsidRPr="00503F9A" w:rsidRDefault="00503F9A" w:rsidP="00503F9A">
      <w:pPr>
        <w:widowControl w:val="0"/>
        <w:autoSpaceDE w:val="0"/>
        <w:autoSpaceDN w:val="0"/>
        <w:adjustRightInd w:val="0"/>
        <w:spacing w:line="360" w:lineRule="auto"/>
        <w:jc w:val="both"/>
        <w:rPr>
          <w:rFonts w:cs="Arial"/>
          <w:b/>
          <w:bCs/>
        </w:rPr>
      </w:pPr>
    </w:p>
    <w:p w14:paraId="345DA85D" w14:textId="77777777" w:rsidR="00503F9A" w:rsidRPr="00503F9A" w:rsidRDefault="00503F9A" w:rsidP="00503F9A">
      <w:pPr>
        <w:pStyle w:val="Ttulo2"/>
        <w:spacing w:line="360" w:lineRule="auto"/>
        <w:jc w:val="left"/>
        <w:rPr>
          <w:rFonts w:ascii="Arial" w:hAnsi="Arial" w:cs="Arial"/>
          <w:sz w:val="22"/>
          <w:szCs w:val="22"/>
          <w:u w:val="single"/>
        </w:rPr>
      </w:pPr>
      <w:bookmarkStart w:id="7" w:name="_Toc230073493"/>
      <w:r w:rsidRPr="00503F9A">
        <w:rPr>
          <w:rFonts w:ascii="Arial" w:hAnsi="Arial" w:cs="Arial"/>
          <w:sz w:val="22"/>
          <w:szCs w:val="22"/>
          <w:u w:val="single"/>
        </w:rPr>
        <w:t>4. BANCOS, 1863-1994</w:t>
      </w:r>
      <w:bookmarkEnd w:id="7"/>
    </w:p>
    <w:p w14:paraId="5EBDE10B" w14:textId="26AA2342" w:rsidR="00503F9A" w:rsidRPr="00D74AD8" w:rsidRDefault="00D74AD8" w:rsidP="00503F9A">
      <w:pPr>
        <w:pStyle w:val="Sangradetextonormal"/>
        <w:overflowPunct/>
        <w:rPr>
          <w:rFonts w:ascii="Arial" w:hAnsi="Arial" w:cs="Arial"/>
          <w:sz w:val="22"/>
          <w:szCs w:val="22"/>
          <w:lang w:val="es-ES_tradnl"/>
        </w:rPr>
      </w:pPr>
      <w:r w:rsidRPr="00D74AD8">
        <w:rPr>
          <w:rFonts w:ascii="Arial" w:hAnsi="Arial" w:cs="Arial"/>
          <w:sz w:val="22"/>
          <w:szCs w:val="22"/>
          <w:lang w:val="es-ES_tradnl"/>
        </w:rPr>
        <w:t xml:space="preserve">Este fondo documental contiene: escrituras constitutivas de algunos bancos, departamentos, secciones y sucursales, actas de sesiones de las Juntas Directivas, registros de accionistas, acuerdos en materia de finanzas y créditos, relaciones laborales, actas de la Comisión de Crédito, libros contables, libros diarios de caja de sucursales, departamentos y secciones, escrituras y muestras, decretos y emisión de billetes, poderes generalísimos de empresas reconocidas, marcas secretas para le emisión de billetes, crédito rural e hipotecario, fomento cooperativo, acuerdos sobre </w:t>
      </w:r>
      <w:r w:rsidRPr="00D74AD8">
        <w:rPr>
          <w:rFonts w:ascii="Arial" w:hAnsi="Arial" w:cs="Arial"/>
          <w:sz w:val="22"/>
          <w:szCs w:val="22"/>
          <w:lang w:val="es-ES_tradnl"/>
        </w:rPr>
        <w:lastRenderedPageBreak/>
        <w:t>política nacional en materia monetaria, cambiaria y sistema financiero nacional. Los documentos producidos por el Banco Central ofrecen datos sobre registro de exportación, exoneración de empresas a tasas de importación, autorización de divisas y financiamiento a diferentes sectores productivos, indicadores económicos y acuerdos del Fondo Monetario Internacional. Todas estas áreas temáticas sirven de base para estudios que traten de investigar el papel de la banca estatal en el desarrollo de la economía costarricense.</w:t>
      </w:r>
    </w:p>
    <w:p w14:paraId="289B3B22" w14:textId="77777777" w:rsidR="00D74AD8" w:rsidRPr="0071004D" w:rsidRDefault="00503F9A" w:rsidP="00D74AD8">
      <w:pPr>
        <w:spacing w:line="360" w:lineRule="auto"/>
        <w:jc w:val="both"/>
        <w:rPr>
          <w:rFonts w:cs="Arial"/>
          <w:b/>
          <w:bCs/>
        </w:rPr>
      </w:pPr>
      <w:r w:rsidRPr="00503F9A">
        <w:rPr>
          <w:rFonts w:cs="Arial"/>
          <w:b/>
          <w:bCs/>
        </w:rPr>
        <w:t xml:space="preserve">INSTRUMENTOS DE LOCALIZACIÓN: </w:t>
      </w:r>
      <w:r w:rsidR="00D74AD8" w:rsidRPr="00D74AD8">
        <w:rPr>
          <w:rFonts w:cs="Arial"/>
          <w:bCs/>
        </w:rPr>
        <w:t xml:space="preserve">Base de datos del Archivo Histórico en internet. Inventarios impresos de la Sala de Consulta documentos textuales. En el caso de los documentos de la transferencia T 14-2001 del Banco Central, se trasladaron 57 cajas conteniendo fichas para localización de la correspondencia. En cuanto al caso específico del Banco Anglo Costarricense, la Sala de Consulta tiene a disposición </w:t>
      </w:r>
      <w:proofErr w:type="gramStart"/>
      <w:r w:rsidR="00D74AD8" w:rsidRPr="00D74AD8">
        <w:rPr>
          <w:rFonts w:cs="Arial"/>
          <w:bCs/>
        </w:rPr>
        <w:t>del usuarios</w:t>
      </w:r>
      <w:proofErr w:type="gramEnd"/>
      <w:r w:rsidR="00D74AD8" w:rsidRPr="00D74AD8">
        <w:rPr>
          <w:rFonts w:cs="Arial"/>
          <w:bCs/>
        </w:rPr>
        <w:t xml:space="preserve"> 6 cajas de índices de Actas de la Junta Directiva de los años: 1970 – 1979.</w:t>
      </w:r>
    </w:p>
    <w:p w14:paraId="7F10A298" w14:textId="6111FD5C" w:rsidR="00503F9A" w:rsidRPr="00503F9A" w:rsidRDefault="00503F9A" w:rsidP="00D74AD8">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r w:rsidR="00D74AD8">
        <w:rPr>
          <w:rFonts w:cs="Arial"/>
        </w:rPr>
        <w:t>, Microfilm</w:t>
      </w:r>
    </w:p>
    <w:p w14:paraId="3C3A9F19" w14:textId="3888BBB5"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VOLUMEN:</w:t>
      </w:r>
      <w:r w:rsidRPr="00503F9A">
        <w:rPr>
          <w:rFonts w:cs="Arial"/>
        </w:rPr>
        <w:t xml:space="preserve"> </w:t>
      </w:r>
      <w:r w:rsidR="00D74AD8" w:rsidRPr="0071004D">
        <w:rPr>
          <w:rFonts w:cs="Arial"/>
          <w:lang w:val="es-ES_tradnl"/>
        </w:rPr>
        <w:t>234.45 m.</w:t>
      </w:r>
      <w:r w:rsidR="00D74AD8" w:rsidRPr="0071004D">
        <w:rPr>
          <w:rFonts w:cs="Arial"/>
          <w:color w:val="FF0000"/>
          <w:lang w:val="es-ES_tradnl"/>
        </w:rPr>
        <w:t xml:space="preserve"> </w:t>
      </w:r>
      <w:r w:rsidR="00D74AD8" w:rsidRPr="0071004D">
        <w:rPr>
          <w:rFonts w:cs="Arial"/>
          <w:lang w:val="es-ES_tradnl"/>
        </w:rPr>
        <w:t xml:space="preserve">(7786 unidades documentales, manuscritos e impresos). </w:t>
      </w:r>
      <w:r w:rsidR="00D74AD8" w:rsidRPr="004D18D6">
        <w:rPr>
          <w:rFonts w:cs="Arial"/>
          <w:lang w:val="es-ES_tradnl"/>
        </w:rPr>
        <w:t>Microfilmes</w:t>
      </w:r>
      <w:r w:rsidR="00D74AD8" w:rsidRPr="0071004D">
        <w:rPr>
          <w:rFonts w:cs="Arial"/>
          <w:lang w:val="es-ES_tradnl"/>
        </w:rPr>
        <w:t xml:space="preserve">: </w:t>
      </w:r>
      <w:r w:rsidR="00D74AD8">
        <w:rPr>
          <w:rFonts w:cs="Arial"/>
          <w:lang w:val="es-ES_tradnl"/>
        </w:rPr>
        <w:t xml:space="preserve">7 rollos, </w:t>
      </w:r>
      <w:r w:rsidR="00D74AD8" w:rsidRPr="0071004D">
        <w:rPr>
          <w:rFonts w:cs="Arial"/>
          <w:lang w:val="es-ES_tradnl"/>
        </w:rPr>
        <w:t>0.21 m., signaturas: 558-561; 660-662.</w:t>
      </w:r>
    </w:p>
    <w:p w14:paraId="2FF661EB" w14:textId="77777777" w:rsidR="00503F9A" w:rsidRPr="00503F9A" w:rsidRDefault="00503F9A" w:rsidP="00503F9A">
      <w:pPr>
        <w:widowControl w:val="0"/>
        <w:autoSpaceDE w:val="0"/>
        <w:autoSpaceDN w:val="0"/>
        <w:adjustRightInd w:val="0"/>
        <w:spacing w:line="360" w:lineRule="auto"/>
        <w:jc w:val="both"/>
        <w:rPr>
          <w:rFonts w:cs="Arial"/>
        </w:rPr>
      </w:pPr>
    </w:p>
    <w:p w14:paraId="1A173410" w14:textId="77777777" w:rsidR="00503F9A" w:rsidRPr="00503F9A" w:rsidRDefault="00503F9A" w:rsidP="00503F9A">
      <w:pPr>
        <w:pStyle w:val="Ttulo2"/>
        <w:spacing w:line="360" w:lineRule="auto"/>
        <w:jc w:val="left"/>
        <w:rPr>
          <w:rFonts w:ascii="Arial" w:hAnsi="Arial" w:cs="Arial"/>
          <w:sz w:val="22"/>
          <w:szCs w:val="22"/>
          <w:u w:val="single"/>
        </w:rPr>
      </w:pPr>
      <w:bookmarkStart w:id="8" w:name="_Toc230073494"/>
      <w:r w:rsidRPr="00503F9A">
        <w:rPr>
          <w:rFonts w:ascii="Arial" w:hAnsi="Arial" w:cs="Arial"/>
          <w:sz w:val="22"/>
          <w:szCs w:val="22"/>
          <w:u w:val="single"/>
        </w:rPr>
        <w:t>5.  CAJA COSTARRICENSE DEL SEGURO SOCIAL (CCSS), 1951-2009</w:t>
      </w:r>
      <w:bookmarkEnd w:id="8"/>
    </w:p>
    <w:p w14:paraId="07350C6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Contiene memorias, boletines con información sobre la contención de la influenza AH1N1", la elección Juntas de Salud. Trípticos con información sobre el cuidado de la presión alta, alimentación saludable, información para evitar el cólera, diabetes mellitus, embarazo en la adolescencia, entre otros. Así mismo, folletos y programas sobre exposición de documentos con motivo al 45 aniversario de la Fundación de la CCSS, nutrición y salud, conociendo sobre la tuberculosis, consejos para lavarse las manos, información sobre úlceras por presión, aniversario de CCSS; volantes sobre establecimientos Básicos de Atención Integral en Salud (EBAIS); afiches sobre temas como: agudeza visual, manos limpias, vida sana; campaña contra el dengue, donación de sangre, I intercambio científico Costa Rica-Italia sobre el cáncer de mama, fumado, actividad física; guías: deducciones a los trabajadores.</w:t>
      </w:r>
    </w:p>
    <w:p w14:paraId="192A776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INSTRUMENTOS DE LOCALIZACIÓN</w:t>
      </w:r>
      <w:r w:rsidRPr="00503F9A">
        <w:rPr>
          <w:rFonts w:cs="Arial"/>
        </w:rPr>
        <w:t>: Base de datos del Departamento de Archivo Histórico del Archivo Nacional.</w:t>
      </w:r>
    </w:p>
    <w:p w14:paraId="0D349BE5"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 gráfica</w:t>
      </w:r>
    </w:p>
    <w:p w14:paraId="364D4701"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VOLUMEN: </w:t>
      </w:r>
      <w:r w:rsidRPr="00503F9A">
        <w:rPr>
          <w:rFonts w:cs="Arial"/>
        </w:rPr>
        <w:t>120 unidades documentales (4 boletines, 13 trípticos, 2 folletos, 1 volante, 67 afiches, 4 programas, 9 memorias, 20 desplegables)</w:t>
      </w:r>
    </w:p>
    <w:p w14:paraId="4DA9CEA6" w14:textId="77777777" w:rsidR="00503F9A" w:rsidRPr="00503F9A" w:rsidRDefault="00503F9A" w:rsidP="00503F9A">
      <w:pPr>
        <w:widowControl w:val="0"/>
        <w:autoSpaceDE w:val="0"/>
        <w:autoSpaceDN w:val="0"/>
        <w:adjustRightInd w:val="0"/>
        <w:spacing w:line="360" w:lineRule="auto"/>
        <w:jc w:val="both"/>
        <w:rPr>
          <w:rFonts w:cs="Arial"/>
        </w:rPr>
      </w:pPr>
    </w:p>
    <w:p w14:paraId="0669959E" w14:textId="77777777" w:rsidR="00503F9A" w:rsidRPr="00503F9A" w:rsidRDefault="00503F9A" w:rsidP="00503F9A">
      <w:pPr>
        <w:pStyle w:val="Ttulo2"/>
        <w:spacing w:line="360" w:lineRule="auto"/>
        <w:jc w:val="left"/>
        <w:rPr>
          <w:rFonts w:ascii="Arial" w:hAnsi="Arial" w:cs="Arial"/>
          <w:sz w:val="22"/>
          <w:szCs w:val="22"/>
          <w:u w:val="single"/>
        </w:rPr>
      </w:pPr>
      <w:bookmarkStart w:id="9" w:name="_Toc230073495"/>
      <w:r w:rsidRPr="00503F9A">
        <w:rPr>
          <w:rFonts w:ascii="Arial" w:hAnsi="Arial" w:cs="Arial"/>
          <w:sz w:val="22"/>
          <w:szCs w:val="22"/>
          <w:u w:val="single"/>
        </w:rPr>
        <w:t>6. COLEGIO DE ABOGADOS DE COSTA RICA, 1885-1987</w:t>
      </w:r>
      <w:bookmarkEnd w:id="9"/>
      <w:r w:rsidRPr="00503F9A">
        <w:rPr>
          <w:rFonts w:ascii="Arial" w:hAnsi="Arial" w:cs="Arial"/>
          <w:sz w:val="22"/>
          <w:szCs w:val="22"/>
          <w:u w:val="single"/>
        </w:rPr>
        <w:t xml:space="preserve"> </w:t>
      </w:r>
    </w:p>
    <w:p w14:paraId="1B9D83AD" w14:textId="77777777" w:rsidR="00503F9A" w:rsidRPr="00503F9A" w:rsidRDefault="00503F9A" w:rsidP="00503F9A">
      <w:pPr>
        <w:widowControl w:val="0"/>
        <w:overflowPunct w:val="0"/>
        <w:autoSpaceDE w:val="0"/>
        <w:autoSpaceDN w:val="0"/>
        <w:adjustRightInd w:val="0"/>
        <w:spacing w:line="360" w:lineRule="auto"/>
        <w:rPr>
          <w:rFonts w:cs="Arial"/>
        </w:rPr>
      </w:pPr>
      <w:r w:rsidRPr="00503F9A">
        <w:rPr>
          <w:rFonts w:cs="Arial"/>
        </w:rPr>
        <w:t xml:space="preserve">Entidad a cargo de aglutinar a todos los profesionales en Derecho, con el fin de </w:t>
      </w:r>
      <w:r w:rsidRPr="00503F9A">
        <w:rPr>
          <w:rFonts w:cs="Arial"/>
        </w:rPr>
        <w:lastRenderedPageBreak/>
        <w:t>asegurar el ejercicio legal de la profesión dentro del país.</w:t>
      </w:r>
    </w:p>
    <w:p w14:paraId="04D13CF2" w14:textId="77777777" w:rsidR="00503F9A" w:rsidRPr="00503F9A" w:rsidRDefault="00503F9A" w:rsidP="00503F9A">
      <w:pPr>
        <w:pStyle w:val="Style5"/>
        <w:spacing w:before="0" w:line="360" w:lineRule="auto"/>
        <w:rPr>
          <w:rFonts w:ascii="Arial" w:hAnsi="Arial" w:cs="Arial"/>
          <w:sz w:val="22"/>
          <w:szCs w:val="22"/>
          <w:lang w:val="es-ES"/>
        </w:rPr>
      </w:pPr>
      <w:r w:rsidRPr="00503F9A">
        <w:rPr>
          <w:rFonts w:ascii="Arial" w:hAnsi="Arial" w:cs="Arial"/>
          <w:sz w:val="22"/>
          <w:szCs w:val="22"/>
          <w:lang w:val="es-ES"/>
        </w:rPr>
        <w:t xml:space="preserve">Este fondo informa sobre las luchas del gremio de abogados por su mejoramiento profesional. </w:t>
      </w:r>
    </w:p>
    <w:p w14:paraId="6A1BD31F" w14:textId="77777777" w:rsidR="00503F9A" w:rsidRPr="00503F9A" w:rsidRDefault="00503F9A" w:rsidP="00503F9A">
      <w:pPr>
        <w:pStyle w:val="Style5"/>
        <w:spacing w:before="0" w:line="360" w:lineRule="auto"/>
        <w:rPr>
          <w:rFonts w:ascii="Arial" w:hAnsi="Arial" w:cs="Arial"/>
          <w:sz w:val="22"/>
          <w:szCs w:val="22"/>
          <w:lang w:val="es-ES"/>
        </w:rPr>
      </w:pPr>
      <w:r w:rsidRPr="00503F9A">
        <w:rPr>
          <w:rFonts w:ascii="Arial" w:hAnsi="Arial" w:cs="Arial"/>
          <w:sz w:val="22"/>
          <w:szCs w:val="22"/>
          <w:lang w:val="es-ES"/>
        </w:rPr>
        <w:t xml:space="preserve">Está integrado por los siguientes tipos documentales: actas de sesiones de Secretaría, Junta Directiva, Asamblea General, Junta de Gobierno, Junta Administrativa y Junta Administradora.  También </w:t>
      </w:r>
      <w:proofErr w:type="gramStart"/>
      <w:r w:rsidRPr="00503F9A">
        <w:rPr>
          <w:rFonts w:ascii="Arial" w:hAnsi="Arial" w:cs="Arial"/>
          <w:sz w:val="22"/>
          <w:szCs w:val="22"/>
          <w:lang w:val="es-ES"/>
        </w:rPr>
        <w:t>encontramos  lista</w:t>
      </w:r>
      <w:proofErr w:type="gramEnd"/>
      <w:r w:rsidRPr="00503F9A">
        <w:rPr>
          <w:rFonts w:ascii="Arial" w:hAnsi="Arial" w:cs="Arial"/>
          <w:sz w:val="22"/>
          <w:szCs w:val="22"/>
          <w:lang w:val="es-ES"/>
        </w:rPr>
        <w:t xml:space="preserve"> de abogados afiliados a póliza de gastos médicos, estatutos de la Asociación Femenina de Profesionales en Derecho, lista de miembros de salas, tribunales y organismos judiciales de alto nivel, proyectos, anteproyectos y reformas de leyes, dictamen sobre funcionamiento de escuelas privadas de Derecho, reglamentos, normativa, boletines </w:t>
      </w:r>
      <w:proofErr w:type="gramStart"/>
      <w:r w:rsidRPr="00503F9A">
        <w:rPr>
          <w:rFonts w:ascii="Arial" w:hAnsi="Arial" w:cs="Arial"/>
          <w:sz w:val="22"/>
          <w:szCs w:val="22"/>
          <w:lang w:val="es-ES"/>
        </w:rPr>
        <w:t>informativos,  actividades</w:t>
      </w:r>
      <w:proofErr w:type="gramEnd"/>
      <w:r w:rsidRPr="00503F9A">
        <w:rPr>
          <w:rFonts w:ascii="Arial" w:hAnsi="Arial" w:cs="Arial"/>
          <w:sz w:val="22"/>
          <w:szCs w:val="22"/>
          <w:lang w:val="es-ES"/>
        </w:rPr>
        <w:t xml:space="preserve"> y eventos del Colegio. </w:t>
      </w:r>
    </w:p>
    <w:p w14:paraId="487F49D7" w14:textId="77777777" w:rsidR="00503F9A" w:rsidRPr="00503F9A" w:rsidRDefault="00503F9A" w:rsidP="00503F9A">
      <w:pPr>
        <w:pStyle w:val="Style5"/>
        <w:spacing w:before="0" w:line="360" w:lineRule="auto"/>
        <w:rPr>
          <w:rFonts w:ascii="Arial" w:hAnsi="Arial" w:cs="Arial"/>
          <w:sz w:val="22"/>
          <w:szCs w:val="22"/>
          <w:lang w:val="es-ES"/>
        </w:rPr>
      </w:pPr>
      <w:proofErr w:type="gramStart"/>
      <w:r w:rsidRPr="00503F9A">
        <w:rPr>
          <w:rFonts w:ascii="Arial" w:hAnsi="Arial" w:cs="Arial"/>
          <w:sz w:val="22"/>
          <w:szCs w:val="22"/>
          <w:lang w:val="es-ES"/>
        </w:rPr>
        <w:t>Contiene</w:t>
      </w:r>
      <w:proofErr w:type="gramEnd"/>
      <w:r w:rsidRPr="00503F9A">
        <w:rPr>
          <w:rFonts w:ascii="Arial" w:hAnsi="Arial" w:cs="Arial"/>
          <w:sz w:val="22"/>
          <w:szCs w:val="22"/>
          <w:lang w:val="es-ES"/>
        </w:rPr>
        <w:t xml:space="preserve"> además, estatutos y reglamentos de diversos entes como el Poder Judicial, la Asamblea Legislativa, el Servicio Civil y la Ley de universidades privadas y de otros órganos como el Colegio de Periodistas y la Federación de Colegios Profesionales de Costa Rica. </w:t>
      </w:r>
      <w:proofErr w:type="gramStart"/>
      <w:r w:rsidRPr="00503F9A">
        <w:rPr>
          <w:rFonts w:ascii="Arial" w:hAnsi="Arial" w:cs="Arial"/>
          <w:sz w:val="22"/>
          <w:szCs w:val="22"/>
          <w:lang w:val="es-ES"/>
        </w:rPr>
        <w:t>Además</w:t>
      </w:r>
      <w:proofErr w:type="gramEnd"/>
      <w:r w:rsidRPr="00503F9A">
        <w:rPr>
          <w:rFonts w:ascii="Arial" w:hAnsi="Arial" w:cs="Arial"/>
          <w:sz w:val="22"/>
          <w:szCs w:val="22"/>
          <w:lang w:val="es-ES"/>
        </w:rPr>
        <w:t xml:space="preserve"> brinda información sobre eventos tales como reuniones, seminarios, congresos, ponencias y discursos.</w:t>
      </w:r>
    </w:p>
    <w:p w14:paraId="5640A76D"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 xml:space="preserve">Lista de remisión, </w:t>
      </w:r>
      <w:r w:rsidRPr="00503F9A">
        <w:rPr>
          <w:rStyle w:val="CharacterStyle1"/>
          <w:rFonts w:ascii="Arial" w:hAnsi="Arial" w:cs="Arial"/>
          <w:spacing w:val="-2"/>
          <w:sz w:val="22"/>
          <w:lang w:val="es-ES_tradnl"/>
        </w:rPr>
        <w:t xml:space="preserve">Inventario </w:t>
      </w:r>
      <w:r w:rsidRPr="00503F9A">
        <w:rPr>
          <w:rStyle w:val="CharacterStyle2"/>
          <w:rFonts w:cs="Arial"/>
          <w:spacing w:val="6"/>
          <w:sz w:val="22"/>
          <w:szCs w:val="22"/>
          <w:lang w:val="es-ES_tradnl"/>
        </w:rPr>
        <w:t>en soporte papel y base de datos.</w:t>
      </w:r>
    </w:p>
    <w:p w14:paraId="0963F723"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5B0CBAD4" w14:textId="77777777" w:rsidR="00503F9A" w:rsidRPr="00503F9A" w:rsidRDefault="00503F9A" w:rsidP="00503F9A">
      <w:pPr>
        <w:pStyle w:val="Style3"/>
        <w:adjustRightInd/>
        <w:ind w:right="44"/>
        <w:jc w:val="both"/>
        <w:rPr>
          <w:rFonts w:ascii="Arial" w:hAnsi="Arial" w:cs="Arial"/>
          <w:spacing w:val="-5"/>
          <w:sz w:val="22"/>
          <w:szCs w:val="22"/>
          <w:lang w:val="es-ES_tradnl"/>
        </w:rPr>
      </w:pPr>
      <w:r w:rsidRPr="00503F9A">
        <w:rPr>
          <w:rFonts w:ascii="Arial" w:hAnsi="Arial" w:cs="Arial"/>
          <w:b/>
          <w:bCs/>
          <w:sz w:val="22"/>
          <w:szCs w:val="22"/>
          <w:lang w:val="es-ES_tradnl"/>
        </w:rPr>
        <w:t xml:space="preserve">VOLUMEN: </w:t>
      </w:r>
      <w:r w:rsidRPr="00503F9A">
        <w:rPr>
          <w:rFonts w:ascii="Arial" w:hAnsi="Arial" w:cs="Arial"/>
          <w:spacing w:val="-2"/>
          <w:sz w:val="22"/>
          <w:szCs w:val="22"/>
          <w:lang w:val="es-ES_tradnl"/>
        </w:rPr>
        <w:t>0.98 m. (7 cajas, 158 documentos textuales)</w:t>
      </w:r>
    </w:p>
    <w:p w14:paraId="12682AF0" w14:textId="77777777" w:rsidR="00503F9A" w:rsidRPr="00503F9A" w:rsidRDefault="00503F9A" w:rsidP="00503F9A">
      <w:pPr>
        <w:widowControl w:val="0"/>
        <w:autoSpaceDE w:val="0"/>
        <w:autoSpaceDN w:val="0"/>
        <w:adjustRightInd w:val="0"/>
        <w:spacing w:line="360" w:lineRule="auto"/>
        <w:rPr>
          <w:rFonts w:cs="Arial"/>
          <w:b/>
          <w:bCs/>
          <w:u w:val="single"/>
          <w:lang w:val="es-ES_tradnl"/>
        </w:rPr>
      </w:pPr>
    </w:p>
    <w:p w14:paraId="4143FD73" w14:textId="0E4E695D" w:rsidR="00503F9A" w:rsidRPr="00503F9A" w:rsidRDefault="00503F9A" w:rsidP="00503F9A">
      <w:pPr>
        <w:pStyle w:val="Ttulo2"/>
        <w:spacing w:line="360" w:lineRule="auto"/>
        <w:jc w:val="left"/>
        <w:rPr>
          <w:rFonts w:ascii="Arial" w:hAnsi="Arial" w:cs="Arial"/>
          <w:caps/>
          <w:sz w:val="22"/>
          <w:szCs w:val="22"/>
          <w:u w:val="single"/>
        </w:rPr>
      </w:pPr>
      <w:bookmarkStart w:id="10" w:name="_Toc230073496"/>
      <w:r w:rsidRPr="00503F9A">
        <w:rPr>
          <w:rFonts w:ascii="Arial" w:hAnsi="Arial" w:cs="Arial"/>
          <w:caps/>
          <w:sz w:val="22"/>
          <w:szCs w:val="22"/>
          <w:u w:val="single"/>
        </w:rPr>
        <w:t>7. Colegio de Farmacéuticos de Costa Rica (CFCR), 1902-19</w:t>
      </w:r>
      <w:r w:rsidR="007D4E2F">
        <w:rPr>
          <w:rFonts w:ascii="Arial" w:hAnsi="Arial" w:cs="Arial"/>
          <w:caps/>
          <w:sz w:val="22"/>
          <w:szCs w:val="22"/>
          <w:u w:val="single"/>
        </w:rPr>
        <w:t>7</w:t>
      </w:r>
      <w:r w:rsidRPr="00503F9A">
        <w:rPr>
          <w:rFonts w:ascii="Arial" w:hAnsi="Arial" w:cs="Arial"/>
          <w:caps/>
          <w:sz w:val="22"/>
          <w:szCs w:val="22"/>
          <w:u w:val="single"/>
        </w:rPr>
        <w:t>0</w:t>
      </w:r>
      <w:bookmarkEnd w:id="10"/>
    </w:p>
    <w:p w14:paraId="685EEA75" w14:textId="6A33CAC7" w:rsidR="00503F9A" w:rsidRPr="00503F9A" w:rsidRDefault="00503F9A" w:rsidP="0066498D">
      <w:pPr>
        <w:spacing w:line="360" w:lineRule="auto"/>
        <w:jc w:val="both"/>
        <w:rPr>
          <w:rFonts w:cs="Arial"/>
        </w:rPr>
      </w:pPr>
      <w:r w:rsidRPr="00503F9A">
        <w:rPr>
          <w:rFonts w:cs="Arial"/>
        </w:rPr>
        <w:t xml:space="preserve">Contiene </w:t>
      </w:r>
      <w:r w:rsidR="0066498D" w:rsidRPr="00503F9A">
        <w:rPr>
          <w:rFonts w:cs="Arial"/>
        </w:rPr>
        <w:t>acta constitutiva de la Asociación de Farmacéuticos, copiadora</w:t>
      </w:r>
      <w:r w:rsidRPr="00503F9A">
        <w:rPr>
          <w:rFonts w:cs="Arial"/>
        </w:rPr>
        <w:t xml:space="preserve"> de correspondencia, estatutos, revistas farmacéuticas y afiches sobre congresos.</w:t>
      </w:r>
    </w:p>
    <w:p w14:paraId="1C5587DD" w14:textId="77777777" w:rsidR="00503F9A" w:rsidRPr="00503F9A" w:rsidRDefault="00503F9A" w:rsidP="0066498D">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Expediente de transferencias</w:t>
      </w:r>
    </w:p>
    <w:p w14:paraId="1849D858"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63FD5E2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0.14 m. (1 caja)</w:t>
      </w:r>
    </w:p>
    <w:p w14:paraId="0A11716F" w14:textId="77777777" w:rsidR="00503F9A" w:rsidRPr="00503F9A" w:rsidRDefault="00503F9A" w:rsidP="00503F9A">
      <w:pPr>
        <w:spacing w:line="360" w:lineRule="auto"/>
        <w:rPr>
          <w:rFonts w:cs="Arial"/>
          <w:b/>
          <w:bCs/>
          <w:caps/>
          <w:u w:val="single"/>
        </w:rPr>
      </w:pPr>
    </w:p>
    <w:p w14:paraId="5A396772" w14:textId="77777777" w:rsidR="00503F9A" w:rsidRPr="00503F9A" w:rsidRDefault="00503F9A" w:rsidP="00503F9A">
      <w:pPr>
        <w:pStyle w:val="Ttulo2"/>
        <w:spacing w:line="360" w:lineRule="auto"/>
        <w:jc w:val="left"/>
        <w:rPr>
          <w:rFonts w:ascii="Arial" w:hAnsi="Arial" w:cs="Arial"/>
          <w:sz w:val="22"/>
          <w:szCs w:val="22"/>
          <w:u w:val="single"/>
        </w:rPr>
      </w:pPr>
      <w:bookmarkStart w:id="11" w:name="_Toc230073497"/>
      <w:r w:rsidRPr="00503F9A">
        <w:rPr>
          <w:rFonts w:ascii="Arial" w:hAnsi="Arial" w:cs="Arial"/>
          <w:sz w:val="22"/>
          <w:szCs w:val="22"/>
          <w:u w:val="single"/>
        </w:rPr>
        <w:t>8. COLEGIO DE MÉDICOS Y CIRUJANOS, 1890 – 1998</w:t>
      </w:r>
      <w:bookmarkEnd w:id="11"/>
    </w:p>
    <w:p w14:paraId="67425C20" w14:textId="77777777" w:rsidR="00503F9A" w:rsidRPr="00503F9A" w:rsidRDefault="00503F9A" w:rsidP="00503F9A">
      <w:pPr>
        <w:pStyle w:val="Textoindependiente2"/>
        <w:rPr>
          <w:rFonts w:ascii="Arial" w:hAnsi="Arial" w:cs="Arial"/>
          <w:sz w:val="22"/>
          <w:szCs w:val="22"/>
        </w:rPr>
      </w:pPr>
      <w:r w:rsidRPr="00503F9A">
        <w:rPr>
          <w:rFonts w:ascii="Arial" w:hAnsi="Arial" w:cs="Arial"/>
          <w:sz w:val="22"/>
          <w:szCs w:val="22"/>
        </w:rPr>
        <w:t>Es el gremio que reúne a los profesionales en ciencias médicas, con el fin de regular y controlar el ejercicio de su profesión dentro del país, así como emprender unidos las luchas necesarias para su favorecimiento.</w:t>
      </w:r>
    </w:p>
    <w:p w14:paraId="77D51E0D" w14:textId="757D61D6" w:rsidR="00503F9A" w:rsidRPr="00503F9A" w:rsidRDefault="00503F9A" w:rsidP="00503F9A">
      <w:pPr>
        <w:pStyle w:val="Textoindependiente2"/>
        <w:rPr>
          <w:rFonts w:ascii="Arial" w:hAnsi="Arial" w:cs="Arial"/>
          <w:sz w:val="22"/>
          <w:szCs w:val="22"/>
        </w:rPr>
      </w:pPr>
      <w:r w:rsidRPr="00503F9A">
        <w:rPr>
          <w:rFonts w:ascii="Arial" w:hAnsi="Arial" w:cs="Arial"/>
          <w:sz w:val="22"/>
          <w:szCs w:val="22"/>
        </w:rPr>
        <w:t xml:space="preserve">Los documentos brindan información sobre de un periodo de la historia de la medicina, y específicamente permiten conocer sobre: quejas presentadas al Tribunal de Moral Médica, ejercicio ilegal de la medicina, congresos y actividades académicas, Congreso Médico Nacional, correspondencia y creación de diversos comités del Colegio, actas de la Junta de Gobierno, estatutos y reglamentos, control de drogas y estupefacientes, </w:t>
      </w:r>
      <w:r w:rsidRPr="00503F9A">
        <w:rPr>
          <w:rFonts w:ascii="Arial" w:hAnsi="Arial" w:cs="Arial"/>
          <w:sz w:val="22"/>
          <w:szCs w:val="22"/>
        </w:rPr>
        <w:lastRenderedPageBreak/>
        <w:t xml:space="preserve">correspondencia con instituciones estatales, privadas y particulares, federaciones profesionales y sindicatos del área de salud, programa de esterilización humana, listas de médicos, incorporación de nuevos médicos, escalafón, reconocimiento de títulos, Ley Orgánica, Ley de Patentes, Ley Constitucional de la Caja Costarricense del Seguro Social, Facultad de Medicina, erogaciones y créditos, ejercicio de la </w:t>
      </w:r>
      <w:r w:rsidR="00B93669">
        <w:rPr>
          <w:rFonts w:ascii="Arial" w:hAnsi="Arial" w:cs="Arial"/>
          <w:sz w:val="22"/>
          <w:szCs w:val="22"/>
        </w:rPr>
        <w:t>homeopatía, c</w:t>
      </w:r>
      <w:r w:rsidR="00B93669" w:rsidRPr="00503F9A">
        <w:rPr>
          <w:rFonts w:ascii="Arial" w:hAnsi="Arial" w:cs="Arial"/>
          <w:sz w:val="22"/>
          <w:szCs w:val="22"/>
        </w:rPr>
        <w:t>asos</w:t>
      </w:r>
      <w:r w:rsidRPr="00503F9A">
        <w:rPr>
          <w:rFonts w:ascii="Arial" w:hAnsi="Arial" w:cs="Arial"/>
          <w:sz w:val="22"/>
          <w:szCs w:val="22"/>
        </w:rPr>
        <w:t xml:space="preserve"> de mala praxis, programas de salud,  Instituto Costarricense de la Infancia,  anulación de medicamentos, cursos, seminarios, vacantes, conferencias, timbre médico, publicaciones, jornadas de estudios internacionales.</w:t>
      </w:r>
    </w:p>
    <w:p w14:paraId="45EEBE2D"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Contiene actas, listas, memorandos, informes, circulares, acuerdos, notas, convocatorias, estatutos, contratos, registros, proyectos, solicitudes, cuadros, anuncios, etc.</w:t>
      </w:r>
    </w:p>
    <w:p w14:paraId="73029C16"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INSTRUMENTOS DE LOCALIZACION</w:t>
      </w:r>
      <w:r w:rsidRPr="00503F9A">
        <w:rPr>
          <w:rFonts w:cs="Arial"/>
        </w:rPr>
        <w:t>: Inventario.</w:t>
      </w:r>
    </w:p>
    <w:p w14:paraId="462AECBB" w14:textId="77777777" w:rsidR="00503F9A" w:rsidRPr="00503F9A" w:rsidRDefault="00503F9A" w:rsidP="00503F9A">
      <w:pPr>
        <w:pStyle w:val="Textoindependiente2"/>
        <w:rPr>
          <w:rFonts w:ascii="Arial" w:hAnsi="Arial" w:cs="Arial"/>
          <w:bCs/>
          <w:sz w:val="22"/>
          <w:szCs w:val="22"/>
        </w:rPr>
      </w:pPr>
      <w:r w:rsidRPr="00503F9A">
        <w:rPr>
          <w:rFonts w:ascii="Arial" w:hAnsi="Arial" w:cs="Arial"/>
          <w:b/>
          <w:bCs/>
          <w:sz w:val="22"/>
          <w:szCs w:val="22"/>
        </w:rPr>
        <w:t xml:space="preserve">CLASE: </w:t>
      </w:r>
      <w:r w:rsidRPr="00503F9A">
        <w:rPr>
          <w:rFonts w:ascii="Arial" w:hAnsi="Arial" w:cs="Arial"/>
          <w:bCs/>
          <w:sz w:val="22"/>
          <w:szCs w:val="22"/>
        </w:rPr>
        <w:t>Manuales: fichero cronológico de 1968 a 1977, un inventario manuscrito y un inventario mecanografiado. Automatizados: entradas descriptivas de la signatura 1 a la 435 en la base de datos ARC.</w:t>
      </w:r>
    </w:p>
    <w:p w14:paraId="77C89BC5"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11.78 m. (80 cajas = 1.095 documentos textuales). Colegio de Médicos y Cirujanos: 5,77 m. (39 cajas = 435 documentos textuales). Comité de Reproducción Humana: 6.01 m. (41 cajas = 660 documentos textuales).</w:t>
      </w:r>
    </w:p>
    <w:p w14:paraId="660CCC99" w14:textId="77777777" w:rsidR="00503F9A" w:rsidRDefault="00503F9A" w:rsidP="00503F9A">
      <w:pPr>
        <w:widowControl w:val="0"/>
        <w:autoSpaceDE w:val="0"/>
        <w:autoSpaceDN w:val="0"/>
        <w:adjustRightInd w:val="0"/>
        <w:spacing w:line="360" w:lineRule="auto"/>
        <w:jc w:val="both"/>
        <w:rPr>
          <w:rFonts w:cs="Arial"/>
        </w:rPr>
      </w:pPr>
    </w:p>
    <w:p w14:paraId="670672F1" w14:textId="62158481" w:rsidR="005E5B0F" w:rsidRPr="00503F9A" w:rsidRDefault="005E5B0F" w:rsidP="005E5B0F">
      <w:pPr>
        <w:pStyle w:val="Ttulo2"/>
        <w:spacing w:line="360" w:lineRule="auto"/>
        <w:jc w:val="left"/>
        <w:rPr>
          <w:rFonts w:ascii="Arial" w:hAnsi="Arial" w:cs="Arial"/>
          <w:sz w:val="22"/>
          <w:szCs w:val="22"/>
          <w:u w:val="single"/>
        </w:rPr>
      </w:pPr>
      <w:bookmarkStart w:id="12" w:name="_Toc230073498"/>
      <w:r>
        <w:rPr>
          <w:rFonts w:ascii="Arial" w:hAnsi="Arial" w:cs="Arial"/>
          <w:sz w:val="22"/>
          <w:szCs w:val="22"/>
          <w:u w:val="single"/>
        </w:rPr>
        <w:t>9</w:t>
      </w:r>
      <w:r w:rsidRPr="00503F9A">
        <w:rPr>
          <w:rFonts w:ascii="Arial" w:hAnsi="Arial" w:cs="Arial"/>
          <w:sz w:val="22"/>
          <w:szCs w:val="22"/>
          <w:u w:val="single"/>
        </w:rPr>
        <w:t xml:space="preserve">. COLEGIO </w:t>
      </w:r>
      <w:r>
        <w:rPr>
          <w:rFonts w:ascii="Arial" w:hAnsi="Arial" w:cs="Arial"/>
          <w:sz w:val="22"/>
          <w:szCs w:val="22"/>
          <w:u w:val="single"/>
        </w:rPr>
        <w:t>SUPERIOR DE SEÑORITAS, 1905 - 1939</w:t>
      </w:r>
      <w:bookmarkEnd w:id="12"/>
    </w:p>
    <w:p w14:paraId="59E2BD1C" w14:textId="77777777" w:rsidR="005E5B0F" w:rsidRDefault="005E5B0F" w:rsidP="005E5B0F">
      <w:pPr>
        <w:pStyle w:val="Ttulo2"/>
        <w:spacing w:line="360" w:lineRule="auto"/>
        <w:jc w:val="both"/>
        <w:rPr>
          <w:rFonts w:ascii="Arial" w:hAnsi="Arial" w:cs="Arial"/>
          <w:b w:val="0"/>
          <w:sz w:val="22"/>
          <w:szCs w:val="22"/>
          <w:lang w:val="es-CR"/>
        </w:rPr>
      </w:pPr>
      <w:bookmarkStart w:id="13" w:name="_Toc485646332"/>
      <w:bookmarkStart w:id="14" w:name="_Toc508963564"/>
      <w:bookmarkStart w:id="15" w:name="_Toc55221138"/>
      <w:bookmarkStart w:id="16" w:name="_Toc58235724"/>
      <w:bookmarkStart w:id="17" w:name="_Toc64296667"/>
      <w:bookmarkStart w:id="18" w:name="_Toc65150671"/>
      <w:bookmarkStart w:id="19" w:name="_Toc71020110"/>
      <w:bookmarkStart w:id="20" w:name="_Toc74644042"/>
      <w:bookmarkStart w:id="21" w:name="_Toc137549958"/>
      <w:bookmarkStart w:id="22" w:name="_Toc137550513"/>
      <w:bookmarkStart w:id="23" w:name="_Toc138064404"/>
      <w:bookmarkStart w:id="24" w:name="_Toc148947673"/>
      <w:bookmarkStart w:id="25" w:name="_Toc153962222"/>
      <w:bookmarkStart w:id="26" w:name="_Toc162859222"/>
      <w:bookmarkStart w:id="27" w:name="_Toc167709205"/>
      <w:bookmarkStart w:id="28" w:name="_Toc181619978"/>
      <w:bookmarkStart w:id="29" w:name="_Toc184897381"/>
      <w:bookmarkStart w:id="30" w:name="_Toc197347928"/>
      <w:bookmarkStart w:id="31" w:name="_Toc199249556"/>
      <w:bookmarkStart w:id="32" w:name="_Toc212813963"/>
      <w:bookmarkStart w:id="33" w:name="_Toc230073499"/>
      <w:r w:rsidRPr="005E5B0F">
        <w:rPr>
          <w:rFonts w:ascii="Arial" w:hAnsi="Arial" w:cs="Arial"/>
          <w:b w:val="0"/>
          <w:sz w:val="22"/>
          <w:szCs w:val="22"/>
          <w:lang w:val="es-CR"/>
        </w:rPr>
        <w:t>Estos documentos corresponden a: concentrados de notas mensuales y bimestrales, libros de notas bimestrales y registros de calificaciones.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5E5B0F">
        <w:rPr>
          <w:rFonts w:ascii="Arial" w:hAnsi="Arial" w:cs="Arial"/>
          <w:b w:val="0"/>
          <w:sz w:val="22"/>
          <w:szCs w:val="22"/>
          <w:lang w:val="es-CR"/>
        </w:rPr>
        <w:t xml:space="preserve">       </w:t>
      </w:r>
    </w:p>
    <w:p w14:paraId="73008C7C" w14:textId="49386F68" w:rsidR="005E5B0F" w:rsidRPr="00503F9A" w:rsidRDefault="005E5B0F" w:rsidP="005E5B0F">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 xml:space="preserve">Base de datos </w:t>
      </w:r>
      <w:r>
        <w:rPr>
          <w:rFonts w:cs="Arial"/>
        </w:rPr>
        <w:t>e inventario</w:t>
      </w:r>
    </w:p>
    <w:p w14:paraId="771A60E9" w14:textId="77777777" w:rsidR="005E5B0F" w:rsidRPr="00503F9A" w:rsidRDefault="005E5B0F" w:rsidP="005E5B0F">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236228F3" w14:textId="5C00BAE6" w:rsidR="005E5B0F" w:rsidRPr="005E5B0F" w:rsidRDefault="005E5B0F" w:rsidP="00EA065D">
      <w:pPr>
        <w:widowControl w:val="0"/>
        <w:autoSpaceDE w:val="0"/>
        <w:autoSpaceDN w:val="0"/>
        <w:adjustRightInd w:val="0"/>
        <w:spacing w:line="360" w:lineRule="auto"/>
        <w:jc w:val="both"/>
        <w:rPr>
          <w:rFonts w:cs="Arial"/>
          <w:b/>
          <w:u w:val="single"/>
        </w:rPr>
      </w:pPr>
      <w:r w:rsidRPr="00503F9A">
        <w:rPr>
          <w:rFonts w:cs="Arial"/>
          <w:b/>
          <w:bCs/>
        </w:rPr>
        <w:t xml:space="preserve">VOLUMEN: </w:t>
      </w:r>
      <w:r w:rsidRPr="005E5B0F">
        <w:rPr>
          <w:rFonts w:cs="Arial"/>
          <w:bCs/>
        </w:rPr>
        <w:t>1.69 metros</w:t>
      </w:r>
      <w:r>
        <w:rPr>
          <w:rFonts w:cs="Arial"/>
          <w:bCs/>
        </w:rPr>
        <w:t xml:space="preserve"> (</w:t>
      </w:r>
      <w:r w:rsidRPr="005E5B0F">
        <w:rPr>
          <w:rFonts w:cs="Arial"/>
        </w:rPr>
        <w:t>151 unidades</w:t>
      </w:r>
      <w:r>
        <w:rPr>
          <w:rFonts w:cs="Arial"/>
        </w:rPr>
        <w:t xml:space="preserve"> unidades)</w:t>
      </w:r>
      <w:r w:rsidRPr="005E5B0F">
        <w:rPr>
          <w:rFonts w:cs="Arial"/>
          <w:b/>
          <w:bCs/>
        </w:rPr>
        <w:t xml:space="preserve">     </w:t>
      </w:r>
    </w:p>
    <w:p w14:paraId="07C9CA66" w14:textId="77777777" w:rsidR="005E5B0F" w:rsidRDefault="005E5B0F" w:rsidP="00503F9A">
      <w:pPr>
        <w:pStyle w:val="Ttulo2"/>
        <w:spacing w:line="360" w:lineRule="auto"/>
        <w:jc w:val="left"/>
        <w:rPr>
          <w:rFonts w:ascii="Arial" w:hAnsi="Arial" w:cs="Arial"/>
          <w:sz w:val="22"/>
          <w:szCs w:val="22"/>
          <w:u w:val="single"/>
        </w:rPr>
      </w:pPr>
    </w:p>
    <w:p w14:paraId="1412097D" w14:textId="0F4FF32F" w:rsidR="00503F9A" w:rsidRPr="00503F9A" w:rsidRDefault="00EA065D" w:rsidP="00503F9A">
      <w:pPr>
        <w:pStyle w:val="Ttulo2"/>
        <w:spacing w:line="360" w:lineRule="auto"/>
        <w:jc w:val="left"/>
        <w:rPr>
          <w:rFonts w:ascii="Arial" w:hAnsi="Arial" w:cs="Arial"/>
          <w:sz w:val="22"/>
          <w:szCs w:val="22"/>
          <w:u w:val="single"/>
        </w:rPr>
      </w:pPr>
      <w:bookmarkStart w:id="34" w:name="_Toc230073500"/>
      <w:r>
        <w:rPr>
          <w:rFonts w:ascii="Arial" w:hAnsi="Arial" w:cs="Arial"/>
          <w:sz w:val="22"/>
          <w:szCs w:val="22"/>
          <w:u w:val="single"/>
        </w:rPr>
        <w:t>10</w:t>
      </w:r>
      <w:r w:rsidR="00503F9A" w:rsidRPr="00503F9A">
        <w:rPr>
          <w:rFonts w:ascii="Arial" w:hAnsi="Arial" w:cs="Arial"/>
          <w:sz w:val="22"/>
          <w:szCs w:val="22"/>
          <w:u w:val="single"/>
        </w:rPr>
        <w:t>. COMISIÓN SOBRE ALCOHOLISMO (COSAL), 1956-1971</w:t>
      </w:r>
      <w:bookmarkEnd w:id="34"/>
    </w:p>
    <w:p w14:paraId="1302B63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Contiene estatutos de la Comisión y correspondencia con otras instituciones.</w:t>
      </w:r>
    </w:p>
    <w:p w14:paraId="6A14F92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 del Archivo Nacional</w:t>
      </w:r>
    </w:p>
    <w:p w14:paraId="41A633B7"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201ACD52" w14:textId="77777777"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2 unidades documentales.</w:t>
      </w:r>
    </w:p>
    <w:p w14:paraId="0836F0FE" w14:textId="77777777" w:rsidR="001804AF" w:rsidRDefault="001804AF" w:rsidP="00503F9A">
      <w:pPr>
        <w:widowControl w:val="0"/>
        <w:autoSpaceDE w:val="0"/>
        <w:autoSpaceDN w:val="0"/>
        <w:adjustRightInd w:val="0"/>
        <w:spacing w:line="360" w:lineRule="auto"/>
        <w:jc w:val="both"/>
        <w:rPr>
          <w:rFonts w:cs="Arial"/>
        </w:rPr>
      </w:pPr>
    </w:p>
    <w:p w14:paraId="167A6E76" w14:textId="12739B97" w:rsidR="001804AF" w:rsidRPr="00503F9A" w:rsidRDefault="001804AF" w:rsidP="001804AF">
      <w:pPr>
        <w:pStyle w:val="Ttulo2"/>
        <w:spacing w:line="360" w:lineRule="auto"/>
        <w:jc w:val="left"/>
        <w:rPr>
          <w:rFonts w:ascii="Arial" w:hAnsi="Arial" w:cs="Arial"/>
          <w:sz w:val="22"/>
          <w:szCs w:val="22"/>
          <w:u w:val="single"/>
        </w:rPr>
      </w:pPr>
      <w:bookmarkStart w:id="35" w:name="_Toc230073501"/>
      <w:r>
        <w:rPr>
          <w:rFonts w:ascii="Arial" w:hAnsi="Arial" w:cs="Arial"/>
          <w:sz w:val="22"/>
          <w:szCs w:val="22"/>
          <w:u w:val="single"/>
        </w:rPr>
        <w:t>11</w:t>
      </w:r>
      <w:r w:rsidRPr="00503F9A">
        <w:rPr>
          <w:rFonts w:ascii="Arial" w:hAnsi="Arial" w:cs="Arial"/>
          <w:sz w:val="22"/>
          <w:szCs w:val="22"/>
          <w:u w:val="single"/>
        </w:rPr>
        <w:t>. CO</w:t>
      </w:r>
      <w:r>
        <w:rPr>
          <w:rFonts w:ascii="Arial" w:hAnsi="Arial" w:cs="Arial"/>
          <w:sz w:val="22"/>
          <w:szCs w:val="22"/>
          <w:u w:val="single"/>
        </w:rPr>
        <w:t>NSEJO NACIONAL DE ENSEÑANZA SUPERIOR UNIVERSITARIA PRIVADA</w:t>
      </w:r>
      <w:r w:rsidRPr="00503F9A">
        <w:rPr>
          <w:rFonts w:ascii="Arial" w:hAnsi="Arial" w:cs="Arial"/>
          <w:sz w:val="22"/>
          <w:szCs w:val="22"/>
          <w:u w:val="single"/>
        </w:rPr>
        <w:t xml:space="preserve"> (C</w:t>
      </w:r>
      <w:r>
        <w:rPr>
          <w:rFonts w:ascii="Arial" w:hAnsi="Arial" w:cs="Arial"/>
          <w:sz w:val="22"/>
          <w:szCs w:val="22"/>
          <w:u w:val="single"/>
        </w:rPr>
        <w:t>ONESUP</w:t>
      </w:r>
      <w:r w:rsidRPr="00503F9A">
        <w:rPr>
          <w:rFonts w:ascii="Arial" w:hAnsi="Arial" w:cs="Arial"/>
          <w:sz w:val="22"/>
          <w:szCs w:val="22"/>
          <w:u w:val="single"/>
        </w:rPr>
        <w:t>), 19</w:t>
      </w:r>
      <w:r>
        <w:rPr>
          <w:rFonts w:ascii="Arial" w:hAnsi="Arial" w:cs="Arial"/>
          <w:sz w:val="22"/>
          <w:szCs w:val="22"/>
          <w:u w:val="single"/>
        </w:rPr>
        <w:t>80-1999</w:t>
      </w:r>
      <w:bookmarkEnd w:id="35"/>
    </w:p>
    <w:p w14:paraId="71EC642E" w14:textId="053C1BA5" w:rsidR="001804AF" w:rsidRPr="00503F9A" w:rsidRDefault="001804AF" w:rsidP="001804AF">
      <w:pPr>
        <w:widowControl w:val="0"/>
        <w:autoSpaceDE w:val="0"/>
        <w:autoSpaceDN w:val="0"/>
        <w:adjustRightInd w:val="0"/>
        <w:spacing w:line="360" w:lineRule="auto"/>
        <w:jc w:val="both"/>
        <w:rPr>
          <w:rFonts w:cs="Arial"/>
        </w:rPr>
      </w:pPr>
      <w:r w:rsidRPr="00503F9A">
        <w:rPr>
          <w:rFonts w:cs="Arial"/>
        </w:rPr>
        <w:t xml:space="preserve">Contiene </w:t>
      </w:r>
      <w:r>
        <w:rPr>
          <w:rFonts w:cs="Arial"/>
          <w:color w:val="000000"/>
          <w:shd w:val="clear" w:color="auto" w:fill="FEFBFA"/>
        </w:rPr>
        <w:t>Expedientes de sesiones y libros de actas ordinarias del Consejo Directivo.</w:t>
      </w:r>
    </w:p>
    <w:p w14:paraId="14CC2536" w14:textId="06F97304" w:rsidR="001804AF" w:rsidRPr="00503F9A" w:rsidRDefault="001804AF" w:rsidP="001804AF">
      <w:pPr>
        <w:widowControl w:val="0"/>
        <w:autoSpaceDE w:val="0"/>
        <w:autoSpaceDN w:val="0"/>
        <w:adjustRightInd w:val="0"/>
        <w:spacing w:line="360" w:lineRule="auto"/>
        <w:jc w:val="both"/>
        <w:rPr>
          <w:rFonts w:cs="Arial"/>
        </w:rPr>
      </w:pPr>
      <w:r w:rsidRPr="00503F9A">
        <w:rPr>
          <w:rFonts w:cs="Arial"/>
          <w:b/>
          <w:bCs/>
        </w:rPr>
        <w:t xml:space="preserve">INSTRUMENTOS DE LOCALIZACIÓN: </w:t>
      </w:r>
      <w:r>
        <w:rPr>
          <w:rFonts w:cs="Arial"/>
        </w:rPr>
        <w:t>Inventario y bases de datos</w:t>
      </w:r>
    </w:p>
    <w:p w14:paraId="76BC3CB0" w14:textId="77777777" w:rsidR="001804AF" w:rsidRPr="00503F9A" w:rsidRDefault="001804AF" w:rsidP="001804AF">
      <w:pPr>
        <w:pStyle w:val="Textoindependiente2"/>
        <w:overflowPunct/>
        <w:rPr>
          <w:rFonts w:ascii="Arial" w:hAnsi="Arial" w:cs="Arial"/>
          <w:sz w:val="22"/>
          <w:szCs w:val="22"/>
        </w:rPr>
      </w:pPr>
      <w:r w:rsidRPr="00503F9A">
        <w:rPr>
          <w:rFonts w:ascii="Arial" w:hAnsi="Arial" w:cs="Arial"/>
          <w:b/>
          <w:bCs/>
          <w:sz w:val="22"/>
          <w:szCs w:val="22"/>
        </w:rPr>
        <w:lastRenderedPageBreak/>
        <w:t xml:space="preserve">CLASE: </w:t>
      </w:r>
      <w:r w:rsidRPr="00503F9A">
        <w:rPr>
          <w:rFonts w:ascii="Arial" w:hAnsi="Arial" w:cs="Arial"/>
          <w:sz w:val="22"/>
          <w:szCs w:val="22"/>
        </w:rPr>
        <w:t>Textual</w:t>
      </w:r>
    </w:p>
    <w:p w14:paraId="3F439476" w14:textId="6A528881" w:rsidR="00503F9A" w:rsidRDefault="001804AF" w:rsidP="00503F9A">
      <w:pPr>
        <w:widowControl w:val="0"/>
        <w:autoSpaceDE w:val="0"/>
        <w:autoSpaceDN w:val="0"/>
        <w:adjustRightInd w:val="0"/>
        <w:spacing w:line="360" w:lineRule="auto"/>
        <w:jc w:val="both"/>
        <w:rPr>
          <w:rFonts w:cs="Arial"/>
        </w:rPr>
      </w:pPr>
      <w:r w:rsidRPr="00503F9A">
        <w:rPr>
          <w:rFonts w:cs="Arial"/>
          <w:b/>
          <w:bCs/>
        </w:rPr>
        <w:t xml:space="preserve">VOLUMEN: </w:t>
      </w:r>
      <w:r w:rsidRPr="00451233">
        <w:rPr>
          <w:rFonts w:cs="Arial"/>
          <w:bCs/>
        </w:rPr>
        <w:t xml:space="preserve">Textuales: </w:t>
      </w:r>
      <w:r w:rsidRPr="00451233">
        <w:rPr>
          <w:rFonts w:cs="Arial"/>
        </w:rPr>
        <w:t>744 documentos (76 cajas, 10.64m</w:t>
      </w:r>
      <w:r>
        <w:rPr>
          <w:rFonts w:cs="Arial"/>
        </w:rPr>
        <w:t>, 9.09 GB</w:t>
      </w:r>
      <w:r w:rsidRPr="00451233">
        <w:rPr>
          <w:rFonts w:cs="Arial"/>
        </w:rPr>
        <w:t>)</w:t>
      </w:r>
      <w:r w:rsidR="00EE3FA7">
        <w:rPr>
          <w:rFonts w:cs="Arial"/>
        </w:rPr>
        <w:t>.</w:t>
      </w:r>
    </w:p>
    <w:p w14:paraId="21650096" w14:textId="77777777" w:rsidR="00EE3FA7" w:rsidRPr="00503F9A" w:rsidRDefault="00EE3FA7" w:rsidP="00503F9A">
      <w:pPr>
        <w:widowControl w:val="0"/>
        <w:autoSpaceDE w:val="0"/>
        <w:autoSpaceDN w:val="0"/>
        <w:adjustRightInd w:val="0"/>
        <w:spacing w:line="360" w:lineRule="auto"/>
        <w:jc w:val="both"/>
        <w:rPr>
          <w:rFonts w:cs="Arial"/>
          <w:u w:val="single"/>
        </w:rPr>
      </w:pPr>
    </w:p>
    <w:p w14:paraId="1EA34C42" w14:textId="32AE8DA0" w:rsidR="00503F9A" w:rsidRPr="00503F9A" w:rsidRDefault="001804AF" w:rsidP="00503F9A">
      <w:pPr>
        <w:pStyle w:val="Ttulo2"/>
        <w:spacing w:line="360" w:lineRule="auto"/>
        <w:jc w:val="left"/>
        <w:rPr>
          <w:rFonts w:ascii="Arial" w:hAnsi="Arial" w:cs="Arial"/>
          <w:sz w:val="22"/>
          <w:szCs w:val="22"/>
          <w:u w:val="single"/>
        </w:rPr>
      </w:pPr>
      <w:bookmarkStart w:id="36" w:name="_Toc230073502"/>
      <w:r>
        <w:rPr>
          <w:rFonts w:ascii="Arial" w:hAnsi="Arial" w:cs="Arial"/>
          <w:sz w:val="22"/>
          <w:szCs w:val="22"/>
          <w:u w:val="single"/>
        </w:rPr>
        <w:t>12</w:t>
      </w:r>
      <w:r w:rsidR="00503F9A" w:rsidRPr="00503F9A">
        <w:rPr>
          <w:rFonts w:ascii="Arial" w:hAnsi="Arial" w:cs="Arial"/>
          <w:sz w:val="22"/>
          <w:szCs w:val="22"/>
          <w:u w:val="single"/>
        </w:rPr>
        <w:t>.</w:t>
      </w:r>
      <w:r w:rsidR="00503F9A" w:rsidRPr="00503F9A">
        <w:rPr>
          <w:rFonts w:ascii="Arial" w:hAnsi="Arial" w:cs="Arial"/>
          <w:b w:val="0"/>
          <w:bCs w:val="0"/>
          <w:sz w:val="22"/>
          <w:szCs w:val="22"/>
          <w:u w:val="single"/>
        </w:rPr>
        <w:t xml:space="preserve"> </w:t>
      </w:r>
      <w:r w:rsidR="00503F9A" w:rsidRPr="00503F9A">
        <w:rPr>
          <w:rFonts w:ascii="Arial" w:hAnsi="Arial" w:cs="Arial"/>
          <w:sz w:val="22"/>
          <w:szCs w:val="22"/>
          <w:u w:val="single"/>
        </w:rPr>
        <w:t>CONSEJO NACIONAL DE PRODUCCIÓN (CNP), 1948-1991</w:t>
      </w:r>
      <w:bookmarkEnd w:id="36"/>
    </w:p>
    <w:p w14:paraId="79B14E33"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Fue creado mediante el decreto de ley </w:t>
      </w:r>
      <w:proofErr w:type="spellStart"/>
      <w:r w:rsidRPr="00503F9A">
        <w:rPr>
          <w:rFonts w:cs="Arial"/>
        </w:rPr>
        <w:t>nº</w:t>
      </w:r>
      <w:proofErr w:type="spellEnd"/>
      <w:r w:rsidRPr="00503F9A">
        <w:rPr>
          <w:rFonts w:cs="Arial"/>
        </w:rPr>
        <w:t xml:space="preserve"> 6050, de setiembre de 1948, con el fin de subsidiar los precios de los granos básicos para, de ese modo, favorecer a las clases sociales más necesitadas.</w:t>
      </w:r>
    </w:p>
    <w:p w14:paraId="2211ECA5"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Contiene correspondencia, boletas de censo ganadero, informes, facturas, acuerdos de La Gaceta, expedientes, estudios, actas, registros contables, reportes, memorias, contratos y leyes.</w:t>
      </w:r>
    </w:p>
    <w:p w14:paraId="24B041FF"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Entre los asuntos más importantes destacan: sesiones de la Junta Directiva, empresas, productos agropecuarios, compra y venta de ganado, granos, semillas y otros bienes; créditos para la producción; programas agropecuarios, programas de desarrollo, proyectos de actividades, cosechas, producción agrícola y agropecuaria; planillas, contratos ganaderos, estudios sobre semillas y granos, almacenamiento y comercialización de productos; políticas agropecuarias; estructuras orgánicas y funciones institucionales, procesadoras de granos, exportación e importación de productos, convenios con la Agencia Internacional para el Desarrollo (A.I.D) y el Banco Centroamericano de Integración Económica (B.C.I.E)</w:t>
      </w:r>
    </w:p>
    <w:p w14:paraId="18E0952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bCs/>
        </w:rPr>
        <w:t xml:space="preserve">Base de datos e </w:t>
      </w:r>
      <w:r w:rsidRPr="00503F9A">
        <w:rPr>
          <w:rFonts w:cs="Arial"/>
        </w:rPr>
        <w:t>inventario manuscrito.</w:t>
      </w:r>
    </w:p>
    <w:p w14:paraId="7AC5BD05"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0EF1653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bCs/>
        </w:rPr>
        <w:t>98.6 m: (70 cajas, 462 documentos + 76 documentos encuadernados con formato grande=538 unidades documentales)</w:t>
      </w:r>
    </w:p>
    <w:p w14:paraId="5DC41D15" w14:textId="77777777" w:rsidR="00503F9A" w:rsidRPr="00503F9A" w:rsidRDefault="00503F9A" w:rsidP="00503F9A">
      <w:pPr>
        <w:widowControl w:val="0"/>
        <w:autoSpaceDE w:val="0"/>
        <w:autoSpaceDN w:val="0"/>
        <w:adjustRightInd w:val="0"/>
        <w:spacing w:line="360" w:lineRule="auto"/>
        <w:jc w:val="both"/>
        <w:rPr>
          <w:rFonts w:cs="Arial"/>
        </w:rPr>
      </w:pPr>
    </w:p>
    <w:p w14:paraId="479C9A60" w14:textId="4BB6A9A4" w:rsidR="00503F9A" w:rsidRPr="00503F9A" w:rsidRDefault="00503F9A" w:rsidP="00503F9A">
      <w:pPr>
        <w:pStyle w:val="Ttulo2"/>
        <w:spacing w:line="360" w:lineRule="auto"/>
        <w:jc w:val="left"/>
        <w:rPr>
          <w:rFonts w:ascii="Arial" w:hAnsi="Arial" w:cs="Arial"/>
          <w:sz w:val="22"/>
          <w:szCs w:val="22"/>
          <w:u w:val="single"/>
        </w:rPr>
      </w:pPr>
      <w:bookmarkStart w:id="37" w:name="_Toc230073503"/>
      <w:r w:rsidRPr="00503F9A">
        <w:rPr>
          <w:rFonts w:ascii="Arial" w:hAnsi="Arial" w:cs="Arial"/>
          <w:sz w:val="22"/>
          <w:szCs w:val="22"/>
          <w:u w:val="single"/>
        </w:rPr>
        <w:t>1</w:t>
      </w:r>
      <w:r w:rsidR="001804AF">
        <w:rPr>
          <w:rFonts w:ascii="Arial" w:hAnsi="Arial" w:cs="Arial"/>
          <w:sz w:val="22"/>
          <w:szCs w:val="22"/>
          <w:u w:val="single"/>
        </w:rPr>
        <w:t>3</w:t>
      </w:r>
      <w:r w:rsidRPr="00503F9A">
        <w:rPr>
          <w:rFonts w:ascii="Arial" w:hAnsi="Arial" w:cs="Arial"/>
          <w:sz w:val="22"/>
          <w:szCs w:val="22"/>
          <w:u w:val="single"/>
        </w:rPr>
        <w:t>. CONSEJO REPRESENTATIVO, 1824-1871</w:t>
      </w:r>
      <w:bookmarkEnd w:id="37"/>
    </w:p>
    <w:p w14:paraId="5DDB365B"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Comenzó a funcionar el 13 de mayo de 1825, en cumplimiento de lo que disponía el artículo 69 de la Ley Fundamental del Estado Libre de Costa Rica, de 21 de enero de 1825. Dicho artículo establece que el Consejo Representativo era el encargado de sancionar las leyes que dispusiera el Congreso Constitucional. Esta sección contiene ternas, nombramientos, indígenas del Pilar de la Unión, Corte Suprema de Justicia, elecciones, aduanas, agricultura, aguardiente, ciudadanía a extranjeros, entre otros. Los tipos documentales predominantes son actas, comunicaciones y listas. </w:t>
      </w:r>
    </w:p>
    <w:p w14:paraId="3DC126F6"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documentos del fondo Congreso están muy ligados a esta serie.</w:t>
      </w:r>
    </w:p>
    <w:p w14:paraId="36008668" w14:textId="77777777" w:rsidR="00503F9A" w:rsidRPr="00503F9A" w:rsidRDefault="00503F9A" w:rsidP="00503F9A">
      <w:pPr>
        <w:widowControl w:val="0"/>
        <w:overflowPunct w:val="0"/>
        <w:autoSpaceDE w:val="0"/>
        <w:autoSpaceDN w:val="0"/>
        <w:adjustRightInd w:val="0"/>
        <w:spacing w:line="360" w:lineRule="auto"/>
        <w:ind w:right="-5"/>
        <w:jc w:val="both"/>
        <w:rPr>
          <w:rFonts w:cs="Arial"/>
          <w:b/>
          <w:bCs/>
        </w:rPr>
      </w:pPr>
      <w:r w:rsidRPr="00503F9A">
        <w:rPr>
          <w:rFonts w:cs="Arial"/>
          <w:b/>
          <w:bCs/>
        </w:rPr>
        <w:t xml:space="preserve">INSTRUMENTOS DE LOCALIZACION: </w:t>
      </w:r>
      <w:r w:rsidRPr="00503F9A">
        <w:rPr>
          <w:rFonts w:cs="Arial"/>
        </w:rPr>
        <w:t>Fichero ordenado cronológicamente, base de datos.</w:t>
      </w:r>
      <w:r w:rsidRPr="00503F9A">
        <w:rPr>
          <w:rFonts w:cs="Arial"/>
          <w:b/>
          <w:bCs/>
        </w:rPr>
        <w:t xml:space="preserve"> </w:t>
      </w:r>
    </w:p>
    <w:p w14:paraId="4D3111DB" w14:textId="77777777" w:rsidR="00503F9A" w:rsidRPr="00503F9A" w:rsidRDefault="00503F9A" w:rsidP="00503F9A">
      <w:pPr>
        <w:widowControl w:val="0"/>
        <w:overflowPunct w:val="0"/>
        <w:autoSpaceDE w:val="0"/>
        <w:autoSpaceDN w:val="0"/>
        <w:adjustRightInd w:val="0"/>
        <w:spacing w:line="360" w:lineRule="auto"/>
        <w:ind w:right="780"/>
        <w:jc w:val="both"/>
        <w:rPr>
          <w:rFonts w:cs="Arial"/>
        </w:rPr>
      </w:pPr>
      <w:r w:rsidRPr="00503F9A">
        <w:rPr>
          <w:rFonts w:cs="Arial"/>
          <w:b/>
          <w:bCs/>
        </w:rPr>
        <w:t xml:space="preserve">CLASE: </w:t>
      </w:r>
      <w:r w:rsidRPr="00503F9A">
        <w:rPr>
          <w:rFonts w:cs="Arial"/>
        </w:rPr>
        <w:t>Textual.</w:t>
      </w:r>
    </w:p>
    <w:p w14:paraId="6E86E2BC"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1.05 m. (7 cajas = 484 unidades documentales)</w:t>
      </w:r>
    </w:p>
    <w:p w14:paraId="47B540E1" w14:textId="77777777" w:rsidR="00503F9A" w:rsidRPr="00503F9A" w:rsidRDefault="00503F9A" w:rsidP="00503F9A">
      <w:pPr>
        <w:widowControl w:val="0"/>
        <w:autoSpaceDE w:val="0"/>
        <w:autoSpaceDN w:val="0"/>
        <w:adjustRightInd w:val="0"/>
        <w:spacing w:line="360" w:lineRule="auto"/>
        <w:jc w:val="both"/>
        <w:rPr>
          <w:rFonts w:cs="Arial"/>
        </w:rPr>
      </w:pPr>
    </w:p>
    <w:p w14:paraId="0F86D7E0" w14:textId="6D380054" w:rsidR="00503F9A" w:rsidRPr="00503F9A" w:rsidRDefault="00503F9A" w:rsidP="00503F9A">
      <w:pPr>
        <w:pStyle w:val="Ttulo2"/>
        <w:spacing w:line="360" w:lineRule="auto"/>
        <w:jc w:val="left"/>
        <w:rPr>
          <w:rFonts w:ascii="Arial" w:hAnsi="Arial" w:cs="Arial"/>
          <w:sz w:val="22"/>
          <w:szCs w:val="22"/>
          <w:u w:val="single"/>
        </w:rPr>
      </w:pPr>
      <w:bookmarkStart w:id="38" w:name="_Toc230073504"/>
      <w:r w:rsidRPr="00503F9A">
        <w:rPr>
          <w:rFonts w:ascii="Arial" w:hAnsi="Arial" w:cs="Arial"/>
          <w:sz w:val="22"/>
          <w:szCs w:val="22"/>
          <w:u w:val="single"/>
        </w:rPr>
        <w:t>1</w:t>
      </w:r>
      <w:r w:rsidR="001804AF">
        <w:rPr>
          <w:rFonts w:ascii="Arial" w:hAnsi="Arial" w:cs="Arial"/>
          <w:sz w:val="22"/>
          <w:szCs w:val="22"/>
          <w:u w:val="single"/>
        </w:rPr>
        <w:t>4</w:t>
      </w:r>
      <w:r w:rsidRPr="00503F9A">
        <w:rPr>
          <w:rFonts w:ascii="Arial" w:hAnsi="Arial" w:cs="Arial"/>
          <w:sz w:val="22"/>
          <w:szCs w:val="22"/>
          <w:u w:val="single"/>
        </w:rPr>
        <w:t>. CONSEJO SUPERIOR DE EDUCACIÓN (CSE), 1953-1990</w:t>
      </w:r>
      <w:bookmarkEnd w:id="38"/>
    </w:p>
    <w:p w14:paraId="4314619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Este fondo documental contiene actas y expedientes de actas.  Los expedientes de actas contienen solicitudes de reconocimientos y equivalencia de estudios, títulos de estudios, informes de comisiones, dictámenes sobre nombramientos de plazas, informes sobre leyes, reglamentos, planes y programas, correspondencia, listas de estudiantes, listas de personas docente y administrativo, informes de correspondencia recibida y tramitada, proyectos de reglamentos de educación, planes de trabajo, recibos y recortes de periódico.</w:t>
      </w:r>
    </w:p>
    <w:p w14:paraId="7FF01CE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e inventario impreso.</w:t>
      </w:r>
    </w:p>
    <w:p w14:paraId="39914486"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14FE9F8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11.62 m. (83 cajas = 429 unidades documentales)</w:t>
      </w:r>
    </w:p>
    <w:p w14:paraId="073A9F2A" w14:textId="77777777" w:rsidR="00503F9A" w:rsidRPr="00503F9A" w:rsidRDefault="00503F9A" w:rsidP="00503F9A">
      <w:pPr>
        <w:widowControl w:val="0"/>
        <w:autoSpaceDE w:val="0"/>
        <w:autoSpaceDN w:val="0"/>
        <w:adjustRightInd w:val="0"/>
        <w:spacing w:line="360" w:lineRule="auto"/>
        <w:jc w:val="both"/>
        <w:rPr>
          <w:rFonts w:cs="Arial"/>
          <w:b/>
          <w:bCs/>
        </w:rPr>
      </w:pPr>
    </w:p>
    <w:p w14:paraId="6EF8CCAC" w14:textId="582BA88A" w:rsidR="00503F9A" w:rsidRPr="00503F9A" w:rsidRDefault="00503F9A" w:rsidP="00503F9A">
      <w:pPr>
        <w:pStyle w:val="Ttulo2"/>
        <w:spacing w:line="360" w:lineRule="auto"/>
        <w:jc w:val="left"/>
        <w:rPr>
          <w:rFonts w:ascii="Arial" w:hAnsi="Arial" w:cs="Arial"/>
          <w:sz w:val="22"/>
          <w:szCs w:val="22"/>
          <w:u w:val="single"/>
        </w:rPr>
      </w:pPr>
      <w:bookmarkStart w:id="39" w:name="_Toc230073505"/>
      <w:r w:rsidRPr="00503F9A">
        <w:rPr>
          <w:rFonts w:ascii="Arial" w:hAnsi="Arial" w:cs="Arial"/>
          <w:sz w:val="22"/>
          <w:szCs w:val="22"/>
          <w:u w:val="single"/>
        </w:rPr>
        <w:t>1</w:t>
      </w:r>
      <w:r w:rsidR="001804AF">
        <w:rPr>
          <w:rFonts w:ascii="Arial" w:hAnsi="Arial" w:cs="Arial"/>
          <w:sz w:val="22"/>
          <w:szCs w:val="22"/>
          <w:u w:val="single"/>
        </w:rPr>
        <w:t>5</w:t>
      </w:r>
      <w:r w:rsidRPr="00503F9A">
        <w:rPr>
          <w:rFonts w:ascii="Arial" w:hAnsi="Arial" w:cs="Arial"/>
          <w:sz w:val="22"/>
          <w:szCs w:val="22"/>
          <w:u w:val="single"/>
        </w:rPr>
        <w:t>. CONTRALORÍA GENERAL DE LA REPÚBLICA (CGR), 1950-1992</w:t>
      </w:r>
      <w:bookmarkEnd w:id="39"/>
    </w:p>
    <w:p w14:paraId="59D0C816" w14:textId="77777777" w:rsidR="00503F9A" w:rsidRPr="00503F9A" w:rsidRDefault="00503F9A" w:rsidP="00503F9A">
      <w:pPr>
        <w:spacing w:line="360" w:lineRule="auto"/>
        <w:jc w:val="both"/>
        <w:rPr>
          <w:rFonts w:cs="Arial"/>
        </w:rPr>
      </w:pPr>
      <w:r w:rsidRPr="00503F9A">
        <w:rPr>
          <w:rFonts w:cs="Arial"/>
        </w:rPr>
        <w:t>Este fondo contiene diversos tipos documentales tales como: licitaciones, presupuestos, liquidaciones, informes, libros contables, expedientes, cuadros estadísticos y correspondencia.</w:t>
      </w:r>
    </w:p>
    <w:p w14:paraId="3998D985" w14:textId="77777777" w:rsidR="00503F9A" w:rsidRPr="00503F9A" w:rsidRDefault="00503F9A" w:rsidP="00503F9A">
      <w:pPr>
        <w:spacing w:line="360" w:lineRule="auto"/>
        <w:jc w:val="both"/>
        <w:rPr>
          <w:rFonts w:cs="Arial"/>
        </w:rPr>
      </w:pPr>
      <w:r w:rsidRPr="00503F9A">
        <w:rPr>
          <w:rFonts w:cs="Arial"/>
        </w:rPr>
        <w:t>Entre los asuntos más importantes destacan: información presupuestaria de instituciones públicas, por ejemplo: escuelas, colegios, liceos, institutos agropecuarios, técnicos profesionales, de capacitación técnica, institutos superiores, escuelas de enseñanza especial, juntas de educación y de caminos, academias, asilos, hogares de ancianos, asociaciones diversas, bancos, hospicios, Juntas de Protección Social, instituciones autónomas, etc.</w:t>
      </w:r>
    </w:p>
    <w:p w14:paraId="37DDA1E0" w14:textId="77777777" w:rsidR="00503F9A" w:rsidRPr="00503F9A" w:rsidRDefault="00503F9A" w:rsidP="00503F9A">
      <w:pPr>
        <w:widowControl w:val="0"/>
        <w:overflowPunct w:val="0"/>
        <w:autoSpaceDE w:val="0"/>
        <w:autoSpaceDN w:val="0"/>
        <w:adjustRightInd w:val="0"/>
        <w:spacing w:line="360" w:lineRule="auto"/>
        <w:ind w:right="-5"/>
        <w:jc w:val="both"/>
        <w:rPr>
          <w:rFonts w:cs="Arial"/>
          <w:bCs/>
        </w:rPr>
      </w:pPr>
      <w:r w:rsidRPr="00503F9A">
        <w:rPr>
          <w:rFonts w:cs="Arial"/>
          <w:b/>
          <w:bCs/>
        </w:rPr>
        <w:t xml:space="preserve">INSTRUMENTOS DE LOCALIZACION: </w:t>
      </w:r>
      <w:r w:rsidRPr="00503F9A">
        <w:rPr>
          <w:rFonts w:cs="Arial"/>
          <w:bCs/>
        </w:rPr>
        <w:t>Base de datos, inventarios manuales e impresos</w:t>
      </w:r>
      <w:r w:rsidRPr="00503F9A">
        <w:rPr>
          <w:rFonts w:cs="Arial"/>
        </w:rPr>
        <w:t>.</w:t>
      </w:r>
      <w:r w:rsidRPr="00503F9A">
        <w:rPr>
          <w:rFonts w:cs="Arial"/>
          <w:bCs/>
        </w:rPr>
        <w:t xml:space="preserve"> </w:t>
      </w:r>
    </w:p>
    <w:p w14:paraId="4C97F10E" w14:textId="77777777" w:rsidR="00503F9A" w:rsidRPr="00503F9A" w:rsidRDefault="00503F9A" w:rsidP="00503F9A">
      <w:pPr>
        <w:widowControl w:val="0"/>
        <w:overflowPunct w:val="0"/>
        <w:autoSpaceDE w:val="0"/>
        <w:autoSpaceDN w:val="0"/>
        <w:adjustRightInd w:val="0"/>
        <w:spacing w:line="360" w:lineRule="auto"/>
        <w:ind w:right="1240"/>
        <w:jc w:val="both"/>
        <w:rPr>
          <w:rFonts w:cs="Arial"/>
        </w:rPr>
      </w:pPr>
      <w:r w:rsidRPr="00503F9A">
        <w:rPr>
          <w:rFonts w:cs="Arial"/>
          <w:b/>
          <w:bCs/>
        </w:rPr>
        <w:t xml:space="preserve">CLASE: </w:t>
      </w:r>
      <w:r w:rsidRPr="00503F9A">
        <w:rPr>
          <w:rFonts w:cs="Arial"/>
        </w:rPr>
        <w:t>Textual.</w:t>
      </w:r>
    </w:p>
    <w:p w14:paraId="48084A28" w14:textId="708754B2" w:rsidR="00503F9A" w:rsidRPr="00503F9A" w:rsidRDefault="00503F9A" w:rsidP="00503F9A">
      <w:pPr>
        <w:widowControl w:val="0"/>
        <w:overflowPunct w:val="0"/>
        <w:autoSpaceDE w:val="0"/>
        <w:autoSpaceDN w:val="0"/>
        <w:adjustRightInd w:val="0"/>
        <w:spacing w:line="360" w:lineRule="auto"/>
        <w:jc w:val="both"/>
        <w:rPr>
          <w:rFonts w:cs="Arial"/>
          <w:bCs/>
        </w:rPr>
      </w:pPr>
      <w:r w:rsidRPr="00503F9A">
        <w:rPr>
          <w:rFonts w:cs="Arial"/>
          <w:b/>
          <w:bCs/>
        </w:rPr>
        <w:t xml:space="preserve">VOLUMEN: </w:t>
      </w:r>
      <w:r w:rsidRPr="00503F9A">
        <w:rPr>
          <w:rFonts w:cs="Arial"/>
          <w:bCs/>
        </w:rPr>
        <w:t>90.77 m, 12114 unidades (877 cajas + 158 documentos encuadernados = 12114)</w:t>
      </w:r>
      <w:r w:rsidR="00EA065D">
        <w:rPr>
          <w:rFonts w:cs="Arial"/>
          <w:bCs/>
        </w:rPr>
        <w:t>.</w:t>
      </w:r>
    </w:p>
    <w:p w14:paraId="0111B4AE" w14:textId="77777777" w:rsidR="00503F9A" w:rsidRPr="00503F9A" w:rsidRDefault="00503F9A" w:rsidP="00503F9A">
      <w:pPr>
        <w:widowControl w:val="0"/>
        <w:overflowPunct w:val="0"/>
        <w:autoSpaceDE w:val="0"/>
        <w:autoSpaceDN w:val="0"/>
        <w:adjustRightInd w:val="0"/>
        <w:spacing w:line="360" w:lineRule="auto"/>
        <w:jc w:val="both"/>
        <w:rPr>
          <w:rFonts w:cs="Arial"/>
        </w:rPr>
      </w:pPr>
    </w:p>
    <w:p w14:paraId="1F4D2A04" w14:textId="3E5CEDC2" w:rsidR="00503F9A" w:rsidRPr="00503F9A" w:rsidRDefault="00503F9A" w:rsidP="00503F9A">
      <w:pPr>
        <w:pStyle w:val="Ttulo2"/>
        <w:spacing w:line="360" w:lineRule="auto"/>
        <w:jc w:val="left"/>
        <w:rPr>
          <w:rFonts w:ascii="Arial" w:hAnsi="Arial" w:cs="Arial"/>
          <w:sz w:val="22"/>
          <w:szCs w:val="22"/>
          <w:u w:val="single"/>
        </w:rPr>
      </w:pPr>
      <w:bookmarkStart w:id="40" w:name="_Toc230073506"/>
      <w:r w:rsidRPr="00503F9A">
        <w:rPr>
          <w:rFonts w:ascii="Arial" w:hAnsi="Arial" w:cs="Arial"/>
          <w:sz w:val="22"/>
          <w:szCs w:val="22"/>
          <w:u w:val="single"/>
        </w:rPr>
        <w:t>1</w:t>
      </w:r>
      <w:r w:rsidR="001804AF">
        <w:rPr>
          <w:rFonts w:ascii="Arial" w:hAnsi="Arial" w:cs="Arial"/>
          <w:sz w:val="22"/>
          <w:szCs w:val="22"/>
          <w:u w:val="single"/>
        </w:rPr>
        <w:t>6</w:t>
      </w:r>
      <w:r w:rsidRPr="00503F9A">
        <w:rPr>
          <w:rFonts w:ascii="Arial" w:hAnsi="Arial" w:cs="Arial"/>
          <w:sz w:val="22"/>
          <w:szCs w:val="22"/>
          <w:u w:val="single"/>
        </w:rPr>
        <w:t>. CORPORACIÓN BANANERA NACIONAL (CORBANA), 1972-1996</w:t>
      </w:r>
      <w:bookmarkEnd w:id="40"/>
    </w:p>
    <w:p w14:paraId="6E5194C6" w14:textId="77777777" w:rsidR="00503F9A" w:rsidRPr="00503F9A" w:rsidRDefault="00503F9A" w:rsidP="00503F9A">
      <w:pPr>
        <w:spacing w:line="360" w:lineRule="auto"/>
        <w:jc w:val="both"/>
        <w:rPr>
          <w:rFonts w:cs="Arial"/>
        </w:rPr>
      </w:pPr>
      <w:r w:rsidRPr="00503F9A">
        <w:rPr>
          <w:rFonts w:cs="Arial"/>
        </w:rPr>
        <w:t>Dentro de los documentos que se pueden localizar en este fondo documental se encuentran los expedientes y actas de la Junta Directiva, expedientes y actas de la Asamblea de Accionistas de la serie A, B, C, correspondencia, recursos de amparo interpuesto por la empresa Chiquita Brands, registro de asistencia de accionistas, informes de auditoría y registro de accionistas, mapas y planos.</w:t>
      </w:r>
    </w:p>
    <w:p w14:paraId="4AC5538C"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 y base de datos.</w:t>
      </w:r>
    </w:p>
    <w:p w14:paraId="0F22FB6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4C135437" w14:textId="77777777" w:rsidR="00503F9A" w:rsidRPr="00503F9A" w:rsidRDefault="00503F9A" w:rsidP="00503F9A">
      <w:pPr>
        <w:spacing w:line="276" w:lineRule="auto"/>
        <w:jc w:val="both"/>
        <w:rPr>
          <w:rFonts w:cs="Arial"/>
        </w:rPr>
      </w:pPr>
      <w:r w:rsidRPr="00503F9A">
        <w:rPr>
          <w:rFonts w:cs="Arial"/>
          <w:b/>
          <w:bCs/>
        </w:rPr>
        <w:lastRenderedPageBreak/>
        <w:t xml:space="preserve">VOLUMEN: </w:t>
      </w:r>
      <w:r w:rsidRPr="00503F9A">
        <w:rPr>
          <w:rFonts w:cs="Arial"/>
          <w:bCs/>
        </w:rPr>
        <w:t>20.08 metros (349 libros y 28 cajas). Soporte papel.</w:t>
      </w:r>
    </w:p>
    <w:p w14:paraId="1C92ABDB" w14:textId="77777777" w:rsidR="00503F9A" w:rsidRPr="00503F9A" w:rsidRDefault="00503F9A" w:rsidP="00503F9A">
      <w:pPr>
        <w:spacing w:line="360" w:lineRule="auto"/>
        <w:jc w:val="both"/>
        <w:rPr>
          <w:rFonts w:cs="Arial"/>
        </w:rPr>
      </w:pPr>
    </w:p>
    <w:p w14:paraId="41D7BD49" w14:textId="77777777" w:rsidR="00503F9A" w:rsidRPr="00503F9A" w:rsidRDefault="00503F9A" w:rsidP="00503F9A">
      <w:pPr>
        <w:rPr>
          <w:rFonts w:cs="Arial"/>
        </w:rPr>
      </w:pPr>
    </w:p>
    <w:p w14:paraId="0C85735D" w14:textId="16846F06" w:rsidR="00503F9A" w:rsidRPr="00503F9A" w:rsidRDefault="00503F9A" w:rsidP="00503F9A">
      <w:pPr>
        <w:pStyle w:val="Ttulo2"/>
        <w:spacing w:line="360" w:lineRule="auto"/>
        <w:jc w:val="left"/>
        <w:rPr>
          <w:rFonts w:ascii="Arial" w:hAnsi="Arial" w:cs="Arial"/>
          <w:sz w:val="22"/>
          <w:szCs w:val="22"/>
        </w:rPr>
      </w:pPr>
      <w:bookmarkStart w:id="41" w:name="_Toc230073507"/>
      <w:r w:rsidRPr="00503F9A">
        <w:rPr>
          <w:rFonts w:ascii="Arial" w:hAnsi="Arial" w:cs="Arial"/>
          <w:sz w:val="22"/>
          <w:szCs w:val="22"/>
          <w:u w:val="single"/>
        </w:rPr>
        <w:t>1</w:t>
      </w:r>
      <w:r w:rsidR="001804AF">
        <w:rPr>
          <w:rFonts w:ascii="Arial" w:hAnsi="Arial" w:cs="Arial"/>
          <w:sz w:val="22"/>
          <w:szCs w:val="22"/>
          <w:u w:val="single"/>
        </w:rPr>
        <w:t>7</w:t>
      </w:r>
      <w:r w:rsidRPr="00503F9A">
        <w:rPr>
          <w:rFonts w:ascii="Arial" w:hAnsi="Arial" w:cs="Arial"/>
          <w:sz w:val="22"/>
          <w:szCs w:val="22"/>
          <w:u w:val="single"/>
        </w:rPr>
        <w:t>. CORPORACIÓN COSTARRICENSE DE DESARROLLO (CODESA), 1966-1985</w:t>
      </w:r>
      <w:r w:rsidRPr="00503F9A">
        <w:rPr>
          <w:rFonts w:ascii="Arial" w:hAnsi="Arial" w:cs="Arial"/>
          <w:b w:val="0"/>
          <w:bCs w:val="0"/>
          <w:sz w:val="22"/>
          <w:szCs w:val="22"/>
          <w:u w:val="single"/>
        </w:rPr>
        <w:t>.</w:t>
      </w:r>
      <w:bookmarkEnd w:id="41"/>
    </w:p>
    <w:p w14:paraId="76A7621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Creada en 1972 con el propósito de promover el desarrollo económico del país, mediante el fortalecimiento de empresas privadas costarricenses dentro del régimen de economía mixta.</w:t>
      </w:r>
    </w:p>
    <w:p w14:paraId="0E6B0C1D" w14:textId="77777777" w:rsidR="00503F9A" w:rsidRPr="00503F9A" w:rsidRDefault="00503F9A" w:rsidP="00503F9A">
      <w:pPr>
        <w:spacing w:line="360" w:lineRule="auto"/>
        <w:jc w:val="both"/>
        <w:rPr>
          <w:rFonts w:cs="Arial"/>
        </w:rPr>
      </w:pPr>
      <w:r w:rsidRPr="00503F9A">
        <w:rPr>
          <w:rFonts w:cs="Arial"/>
        </w:rPr>
        <w:t xml:space="preserve">Contiene informes técnicos, de análisis, correspondencia, acuerdos, comprobantes, libros contables, facturas, balances de situación y de movimiento diario, expedientes de especificaciones técnicas, evaluaciones, presupuestos, planes, proyectos, memorias, expedientes, actas, programas, estados financieros, dictámenes, contrataciones, certificados de prendas, estudios, </w:t>
      </w:r>
      <w:proofErr w:type="gramStart"/>
      <w:r w:rsidRPr="00503F9A">
        <w:rPr>
          <w:rFonts w:cs="Arial"/>
        </w:rPr>
        <w:t>etc..</w:t>
      </w:r>
      <w:proofErr w:type="gramEnd"/>
      <w:r w:rsidRPr="00503F9A">
        <w:rPr>
          <w:rFonts w:cs="Arial"/>
        </w:rPr>
        <w:t xml:space="preserve"> </w:t>
      </w:r>
    </w:p>
    <w:p w14:paraId="3BBC5C79" w14:textId="77777777" w:rsidR="00503F9A" w:rsidRPr="00503F9A" w:rsidRDefault="00503F9A" w:rsidP="00503F9A">
      <w:pPr>
        <w:spacing w:line="360" w:lineRule="auto"/>
        <w:jc w:val="both"/>
        <w:rPr>
          <w:rFonts w:cs="Arial"/>
        </w:rPr>
      </w:pPr>
      <w:r w:rsidRPr="00503F9A">
        <w:rPr>
          <w:rFonts w:cs="Arial"/>
        </w:rPr>
        <w:t>Dentro de los asuntos predominantes se pueden mencionar las subsidiarias y filiales de la Corporación durante los años 1972-1985 las cuales fueron:</w:t>
      </w:r>
    </w:p>
    <w:p w14:paraId="443460AE" w14:textId="77777777" w:rsidR="00503F9A" w:rsidRPr="00503F9A" w:rsidRDefault="00503F9A" w:rsidP="00503F9A">
      <w:pPr>
        <w:pStyle w:val="Textoindependiente3"/>
        <w:spacing w:line="360" w:lineRule="auto"/>
        <w:rPr>
          <w:rFonts w:ascii="Arial" w:hAnsi="Arial" w:cs="Arial"/>
          <w:sz w:val="22"/>
          <w:szCs w:val="22"/>
        </w:rPr>
      </w:pPr>
      <w:r w:rsidRPr="00503F9A">
        <w:rPr>
          <w:rFonts w:ascii="Arial" w:hAnsi="Arial" w:cs="Arial"/>
          <w:sz w:val="22"/>
          <w:szCs w:val="22"/>
        </w:rPr>
        <w:t>Acuacultura S.A.</w:t>
      </w:r>
    </w:p>
    <w:p w14:paraId="286DBB12" w14:textId="77777777" w:rsidR="00503F9A" w:rsidRPr="00503F9A" w:rsidRDefault="00503F9A" w:rsidP="00503F9A">
      <w:pPr>
        <w:spacing w:line="360" w:lineRule="auto"/>
        <w:jc w:val="both"/>
        <w:rPr>
          <w:rFonts w:cs="Arial"/>
        </w:rPr>
      </w:pPr>
      <w:r w:rsidRPr="00503F9A">
        <w:rPr>
          <w:rFonts w:cs="Arial"/>
        </w:rPr>
        <w:t>Algodones de Costa Rica S.A. (ALCORSA).</w:t>
      </w:r>
    </w:p>
    <w:p w14:paraId="14AE5C70" w14:textId="77777777" w:rsidR="00503F9A" w:rsidRPr="00503F9A" w:rsidRDefault="00503F9A" w:rsidP="00503F9A">
      <w:pPr>
        <w:spacing w:line="360" w:lineRule="auto"/>
        <w:jc w:val="both"/>
        <w:rPr>
          <w:rFonts w:cs="Arial"/>
        </w:rPr>
      </w:pPr>
      <w:r w:rsidRPr="00503F9A">
        <w:rPr>
          <w:rFonts w:cs="Arial"/>
        </w:rPr>
        <w:t>Aluminios Nacionales, S.A. (ALUNASA).</w:t>
      </w:r>
    </w:p>
    <w:p w14:paraId="001CDF53" w14:textId="77777777" w:rsidR="00503F9A" w:rsidRPr="00503F9A" w:rsidRDefault="00503F9A" w:rsidP="00503F9A">
      <w:pPr>
        <w:spacing w:line="360" w:lineRule="auto"/>
        <w:jc w:val="both"/>
        <w:rPr>
          <w:rFonts w:cs="Arial"/>
        </w:rPr>
      </w:pPr>
      <w:r w:rsidRPr="00503F9A">
        <w:rPr>
          <w:rFonts w:cs="Arial"/>
        </w:rPr>
        <w:t>Atunes de Costa Rica, S. A.</w:t>
      </w:r>
    </w:p>
    <w:p w14:paraId="6EB03430" w14:textId="77777777" w:rsidR="00503F9A" w:rsidRPr="00503F9A" w:rsidRDefault="00503F9A" w:rsidP="00503F9A">
      <w:pPr>
        <w:spacing w:line="360" w:lineRule="auto"/>
        <w:jc w:val="both"/>
        <w:rPr>
          <w:rFonts w:cs="Arial"/>
        </w:rPr>
      </w:pPr>
      <w:r w:rsidRPr="00503F9A">
        <w:rPr>
          <w:rFonts w:cs="Arial"/>
        </w:rPr>
        <w:t>Azucarera Guanacaste S. A.</w:t>
      </w:r>
    </w:p>
    <w:p w14:paraId="78CF08C0" w14:textId="77777777" w:rsidR="00503F9A" w:rsidRPr="00503F9A" w:rsidRDefault="00503F9A" w:rsidP="00503F9A">
      <w:pPr>
        <w:spacing w:line="360" w:lineRule="auto"/>
        <w:jc w:val="both"/>
        <w:rPr>
          <w:rFonts w:cs="Arial"/>
        </w:rPr>
      </w:pPr>
      <w:r w:rsidRPr="00503F9A">
        <w:rPr>
          <w:rFonts w:cs="Arial"/>
        </w:rPr>
        <w:t>Azufrera de Guanacaste S. A.</w:t>
      </w:r>
    </w:p>
    <w:p w14:paraId="398FAAF5" w14:textId="77777777" w:rsidR="00503F9A" w:rsidRPr="00503F9A" w:rsidRDefault="00503F9A" w:rsidP="00503F9A">
      <w:pPr>
        <w:spacing w:line="360" w:lineRule="auto"/>
        <w:jc w:val="both"/>
        <w:rPr>
          <w:rFonts w:cs="Arial"/>
        </w:rPr>
      </w:pPr>
      <w:r w:rsidRPr="00503F9A">
        <w:rPr>
          <w:rFonts w:cs="Arial"/>
        </w:rPr>
        <w:t>Bolsa Nacional de Valores.</w:t>
      </w:r>
    </w:p>
    <w:p w14:paraId="579E408F" w14:textId="77777777" w:rsidR="00503F9A" w:rsidRPr="00503F9A" w:rsidRDefault="00503F9A" w:rsidP="00503F9A">
      <w:pPr>
        <w:spacing w:line="360" w:lineRule="auto"/>
        <w:jc w:val="both"/>
        <w:rPr>
          <w:rFonts w:cs="Arial"/>
        </w:rPr>
      </w:pPr>
      <w:r w:rsidRPr="00503F9A">
        <w:rPr>
          <w:rFonts w:cs="Arial"/>
        </w:rPr>
        <w:t>Cementos del Pacífico, S. A. (CEMPASA).</w:t>
      </w:r>
    </w:p>
    <w:p w14:paraId="6D1F99B2" w14:textId="77777777" w:rsidR="00503F9A" w:rsidRPr="00503F9A" w:rsidRDefault="00503F9A" w:rsidP="00503F9A">
      <w:pPr>
        <w:spacing w:line="360" w:lineRule="auto"/>
        <w:jc w:val="both"/>
        <w:rPr>
          <w:rFonts w:cs="Arial"/>
        </w:rPr>
      </w:pPr>
      <w:r w:rsidRPr="00503F9A">
        <w:rPr>
          <w:rFonts w:cs="Arial"/>
        </w:rPr>
        <w:t xml:space="preserve">Cementos del Valle S. A. (CENVASA). </w:t>
      </w:r>
    </w:p>
    <w:p w14:paraId="70582325" w14:textId="77777777" w:rsidR="00503F9A" w:rsidRPr="00503F9A" w:rsidRDefault="00503F9A" w:rsidP="00503F9A">
      <w:pPr>
        <w:spacing w:line="360" w:lineRule="auto"/>
        <w:jc w:val="both"/>
        <w:rPr>
          <w:rFonts w:cs="Arial"/>
        </w:rPr>
      </w:pPr>
      <w:r w:rsidRPr="00503F9A">
        <w:rPr>
          <w:rFonts w:cs="Arial"/>
        </w:rPr>
        <w:t>Central Azucarera Tempisque S. A. (CATSA).</w:t>
      </w:r>
    </w:p>
    <w:p w14:paraId="0049286C" w14:textId="77777777" w:rsidR="00503F9A" w:rsidRPr="00503F9A" w:rsidRDefault="00503F9A" w:rsidP="00503F9A">
      <w:pPr>
        <w:spacing w:line="360" w:lineRule="auto"/>
        <w:jc w:val="both"/>
        <w:rPr>
          <w:rFonts w:cs="Arial"/>
        </w:rPr>
      </w:pPr>
      <w:r w:rsidRPr="00503F9A">
        <w:rPr>
          <w:rFonts w:cs="Arial"/>
        </w:rPr>
        <w:t>Consolidación de Compañías Agrícolas e industriales S.A.</w:t>
      </w:r>
    </w:p>
    <w:p w14:paraId="11A072F5" w14:textId="77777777" w:rsidR="00503F9A" w:rsidRPr="00503F9A" w:rsidRDefault="00503F9A" w:rsidP="00503F9A">
      <w:pPr>
        <w:spacing w:line="360" w:lineRule="auto"/>
        <w:jc w:val="both"/>
        <w:rPr>
          <w:rFonts w:cs="Arial"/>
          <w:lang w:val="es-ES_tradnl"/>
        </w:rPr>
      </w:pPr>
      <w:r w:rsidRPr="00503F9A">
        <w:rPr>
          <w:rFonts w:cs="Arial"/>
          <w:lang w:val="es-ES_tradnl"/>
        </w:rPr>
        <w:t>Consorcio de Exportación de Productos Costarricenses S. A. (CONEXPO).</w:t>
      </w:r>
    </w:p>
    <w:p w14:paraId="5366CB90" w14:textId="77777777" w:rsidR="00503F9A" w:rsidRPr="00503F9A" w:rsidRDefault="00503F9A" w:rsidP="00503F9A">
      <w:pPr>
        <w:spacing w:line="360" w:lineRule="auto"/>
        <w:jc w:val="both"/>
        <w:rPr>
          <w:rFonts w:cs="Arial"/>
          <w:lang w:val="es-ES_tradnl"/>
        </w:rPr>
      </w:pPr>
      <w:r w:rsidRPr="00503F9A">
        <w:rPr>
          <w:rFonts w:cs="Arial"/>
          <w:lang w:val="es-ES_tradnl"/>
        </w:rPr>
        <w:t>Corporación de la Zona Franca de Exportación S. A.</w:t>
      </w:r>
    </w:p>
    <w:p w14:paraId="299C421D" w14:textId="77777777" w:rsidR="00503F9A" w:rsidRPr="00503F9A" w:rsidRDefault="00503F9A" w:rsidP="00503F9A">
      <w:pPr>
        <w:spacing w:line="360" w:lineRule="auto"/>
        <w:jc w:val="both"/>
        <w:rPr>
          <w:rFonts w:cs="Arial"/>
          <w:lang w:val="es-ES_tradnl"/>
        </w:rPr>
      </w:pPr>
      <w:r w:rsidRPr="00503F9A">
        <w:rPr>
          <w:rFonts w:cs="Arial"/>
        </w:rPr>
        <w:t>Corporación para el Desarrollo Agroindustrial Costarricense, S. A. (DAISA).</w:t>
      </w:r>
    </w:p>
    <w:p w14:paraId="6AA126AD" w14:textId="77777777" w:rsidR="00503F9A" w:rsidRPr="00503F9A" w:rsidRDefault="00503F9A" w:rsidP="00503F9A">
      <w:pPr>
        <w:spacing w:line="360" w:lineRule="auto"/>
        <w:jc w:val="both"/>
        <w:rPr>
          <w:rFonts w:cs="Arial"/>
          <w:lang w:val="es-ES_tradnl"/>
        </w:rPr>
      </w:pPr>
      <w:r w:rsidRPr="00503F9A">
        <w:rPr>
          <w:rFonts w:cs="Arial"/>
          <w:lang w:val="es-ES_tradnl"/>
        </w:rPr>
        <w:t>Distribuidora Costarricense de Cemento S. A. (DISCOCEM).</w:t>
      </w:r>
    </w:p>
    <w:p w14:paraId="4355BA60" w14:textId="77777777" w:rsidR="00503F9A" w:rsidRPr="00503F9A" w:rsidRDefault="00503F9A" w:rsidP="00503F9A">
      <w:pPr>
        <w:spacing w:line="360" w:lineRule="auto"/>
        <w:jc w:val="both"/>
        <w:rPr>
          <w:rFonts w:cs="Arial"/>
        </w:rPr>
      </w:pPr>
      <w:r w:rsidRPr="00503F9A">
        <w:rPr>
          <w:rFonts w:cs="Arial"/>
          <w:lang w:val="es-ES_tradnl"/>
        </w:rPr>
        <w:t xml:space="preserve">Fábrica de Chocolates </w:t>
      </w:r>
      <w:r w:rsidRPr="00503F9A">
        <w:rPr>
          <w:rFonts w:cs="Arial"/>
        </w:rPr>
        <w:t>CABSHA, S.A.</w:t>
      </w:r>
    </w:p>
    <w:p w14:paraId="4ADBD48F" w14:textId="77777777" w:rsidR="00503F9A" w:rsidRPr="00503F9A" w:rsidRDefault="00503F9A" w:rsidP="00503F9A">
      <w:pPr>
        <w:spacing w:line="360" w:lineRule="auto"/>
        <w:jc w:val="both"/>
        <w:rPr>
          <w:rFonts w:cs="Arial"/>
        </w:rPr>
      </w:pPr>
      <w:r w:rsidRPr="00503F9A">
        <w:rPr>
          <w:rFonts w:cs="Arial"/>
        </w:rPr>
        <w:t>Ferrocarriles de Costa Rica, S.A. (FECOSA).</w:t>
      </w:r>
    </w:p>
    <w:p w14:paraId="6E764A10" w14:textId="77777777" w:rsidR="00503F9A" w:rsidRPr="00503F9A" w:rsidRDefault="00503F9A" w:rsidP="00503F9A">
      <w:pPr>
        <w:spacing w:line="360" w:lineRule="auto"/>
        <w:jc w:val="both"/>
        <w:rPr>
          <w:rFonts w:cs="Arial"/>
        </w:rPr>
      </w:pPr>
      <w:r w:rsidRPr="00503F9A">
        <w:rPr>
          <w:rFonts w:cs="Arial"/>
        </w:rPr>
        <w:t>Fertilizantes Centroamericanos S. A. (FERTICA).</w:t>
      </w:r>
    </w:p>
    <w:p w14:paraId="4B043907" w14:textId="77777777" w:rsidR="00503F9A" w:rsidRPr="00503F9A" w:rsidRDefault="00503F9A" w:rsidP="00503F9A">
      <w:pPr>
        <w:spacing w:line="360" w:lineRule="auto"/>
        <w:jc w:val="both"/>
        <w:rPr>
          <w:rFonts w:cs="Arial"/>
        </w:rPr>
      </w:pPr>
      <w:r w:rsidRPr="00503F9A">
        <w:rPr>
          <w:rFonts w:cs="Arial"/>
        </w:rPr>
        <w:t>Ingenio Azucarero de Boruca.</w:t>
      </w:r>
    </w:p>
    <w:p w14:paraId="7C0CAD10" w14:textId="77777777" w:rsidR="00503F9A" w:rsidRPr="00503F9A" w:rsidRDefault="00503F9A" w:rsidP="00503F9A">
      <w:pPr>
        <w:spacing w:line="360" w:lineRule="auto"/>
        <w:jc w:val="both"/>
        <w:rPr>
          <w:rFonts w:cs="Arial"/>
        </w:rPr>
      </w:pPr>
      <w:r w:rsidRPr="00503F9A">
        <w:rPr>
          <w:rFonts w:cs="Arial"/>
        </w:rPr>
        <w:t xml:space="preserve">Ingenio Azucarero de 4000 – 6000 T.M.C.D. </w:t>
      </w:r>
    </w:p>
    <w:p w14:paraId="0D5831C2" w14:textId="77777777" w:rsidR="00503F9A" w:rsidRPr="00503F9A" w:rsidRDefault="00503F9A" w:rsidP="00503F9A">
      <w:pPr>
        <w:spacing w:line="360" w:lineRule="auto"/>
        <w:jc w:val="both"/>
        <w:rPr>
          <w:rFonts w:cs="Arial"/>
        </w:rPr>
      </w:pPr>
      <w:r w:rsidRPr="00503F9A">
        <w:rPr>
          <w:rFonts w:cs="Arial"/>
        </w:rPr>
        <w:t>Minera Nacional, S. A.  (MINASA).</w:t>
      </w:r>
    </w:p>
    <w:p w14:paraId="0B79852B" w14:textId="77777777" w:rsidR="00503F9A" w:rsidRPr="00503F9A" w:rsidRDefault="00503F9A" w:rsidP="00503F9A">
      <w:pPr>
        <w:spacing w:line="360" w:lineRule="auto"/>
        <w:jc w:val="both"/>
        <w:rPr>
          <w:rFonts w:cs="Arial"/>
        </w:rPr>
      </w:pPr>
      <w:r w:rsidRPr="00503F9A">
        <w:rPr>
          <w:rFonts w:cs="Arial"/>
        </w:rPr>
        <w:t xml:space="preserve">Oficina de </w:t>
      </w:r>
      <w:proofErr w:type="spellStart"/>
      <w:r w:rsidRPr="00503F9A">
        <w:rPr>
          <w:rFonts w:cs="Arial"/>
        </w:rPr>
        <w:t>Fletamiento</w:t>
      </w:r>
      <w:proofErr w:type="spellEnd"/>
      <w:r w:rsidRPr="00503F9A">
        <w:rPr>
          <w:rFonts w:cs="Arial"/>
        </w:rPr>
        <w:t xml:space="preserve"> Marítimo, S. A. (FLEMAR).</w:t>
      </w:r>
    </w:p>
    <w:p w14:paraId="4FF6841C" w14:textId="77777777" w:rsidR="00503F9A" w:rsidRPr="00503F9A" w:rsidRDefault="00503F9A" w:rsidP="00503F9A">
      <w:pPr>
        <w:spacing w:line="360" w:lineRule="auto"/>
        <w:jc w:val="both"/>
        <w:rPr>
          <w:rFonts w:cs="Arial"/>
        </w:rPr>
      </w:pPr>
      <w:r w:rsidRPr="00503F9A">
        <w:rPr>
          <w:rFonts w:cs="Arial"/>
          <w:lang w:val="en-US"/>
        </w:rPr>
        <w:t xml:space="preserve">Staves Barrels and Parquet INC. </w:t>
      </w:r>
      <w:r w:rsidRPr="00503F9A">
        <w:rPr>
          <w:rFonts w:cs="Arial"/>
        </w:rPr>
        <w:t>STABAPARI.</w:t>
      </w:r>
    </w:p>
    <w:p w14:paraId="3F36F692" w14:textId="77777777" w:rsidR="00503F9A" w:rsidRPr="002F77D6" w:rsidRDefault="00503F9A" w:rsidP="00503F9A">
      <w:pPr>
        <w:spacing w:line="360" w:lineRule="auto"/>
        <w:jc w:val="both"/>
        <w:rPr>
          <w:rFonts w:cs="Arial"/>
        </w:rPr>
      </w:pPr>
      <w:r w:rsidRPr="002F77D6">
        <w:rPr>
          <w:rFonts w:cs="Arial"/>
        </w:rPr>
        <w:lastRenderedPageBreak/>
        <w:t>Tempisque Ferry Boat, S. A.</w:t>
      </w:r>
    </w:p>
    <w:p w14:paraId="3A9E150F" w14:textId="77777777" w:rsidR="00503F9A" w:rsidRPr="00503F9A" w:rsidRDefault="00503F9A" w:rsidP="00503F9A">
      <w:pPr>
        <w:spacing w:line="360" w:lineRule="auto"/>
        <w:jc w:val="both"/>
        <w:rPr>
          <w:rFonts w:cs="Arial"/>
        </w:rPr>
      </w:pPr>
      <w:r w:rsidRPr="00503F9A">
        <w:rPr>
          <w:rFonts w:cs="Arial"/>
        </w:rPr>
        <w:t>Transportes Metropolitanos, S. A. (TRANSMESA).</w:t>
      </w:r>
    </w:p>
    <w:p w14:paraId="5D9AA801"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Así mismo, se puede encontrar información relacionada con finanzas, funcionarios, créditos, gastos, ventas, costos, auditorajes externos, estructura orgánica, inversiones, giro de partidas, zonas francas, exportaciones e importaciones, impuestos, terrenos, quiebras de subsidiarias y otras empresas, fomento cacaotero, CABSHA, agroindustrias, Bolsa de Valores, banca privada, banca estatal, precios de bienes comerciales, productos agropecuarios y marítimos, Ministerio de Agricultura y Ganadería, Instituto Tecnológico de Costa Rica, caña de azúcar, algodón, STABAPARI (Staves, </w:t>
      </w:r>
      <w:proofErr w:type="spellStart"/>
      <w:r w:rsidRPr="00503F9A">
        <w:rPr>
          <w:rFonts w:cs="Arial"/>
        </w:rPr>
        <w:t>Barrels</w:t>
      </w:r>
      <w:proofErr w:type="spellEnd"/>
      <w:r w:rsidRPr="00503F9A">
        <w:rPr>
          <w:rFonts w:cs="Arial"/>
        </w:rPr>
        <w:t xml:space="preserve"> and Parquet Inc.), pesca del atún, explotación de madera, asistencia técnica, Comisión de Reestructuración de CODESA.</w:t>
      </w:r>
    </w:p>
    <w:p w14:paraId="112C1A1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 base de datos.</w:t>
      </w:r>
    </w:p>
    <w:p w14:paraId="63F285A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9FE3D9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12.07 m. (</w:t>
      </w:r>
      <w:r w:rsidRPr="00503F9A">
        <w:rPr>
          <w:rFonts w:cs="Arial"/>
          <w:lang w:val="es-ES_tradnl"/>
        </w:rPr>
        <w:t xml:space="preserve">71 cajas = 528 unidades documentales, </w:t>
      </w:r>
      <w:r w:rsidRPr="00503F9A">
        <w:rPr>
          <w:rFonts w:cs="Arial"/>
        </w:rPr>
        <w:t>118 libros)</w:t>
      </w:r>
    </w:p>
    <w:p w14:paraId="598CE513" w14:textId="77777777" w:rsidR="00503F9A" w:rsidRPr="00503F9A" w:rsidRDefault="00503F9A" w:rsidP="00503F9A">
      <w:pPr>
        <w:widowControl w:val="0"/>
        <w:autoSpaceDE w:val="0"/>
        <w:autoSpaceDN w:val="0"/>
        <w:adjustRightInd w:val="0"/>
        <w:spacing w:line="360" w:lineRule="auto"/>
        <w:jc w:val="both"/>
        <w:rPr>
          <w:rFonts w:cs="Arial"/>
        </w:rPr>
      </w:pPr>
    </w:p>
    <w:p w14:paraId="0D3CFE58" w14:textId="3B080031" w:rsidR="00503F9A" w:rsidRPr="00503F9A" w:rsidRDefault="00503F9A" w:rsidP="00503F9A">
      <w:pPr>
        <w:pStyle w:val="Ttulo2"/>
        <w:spacing w:line="360" w:lineRule="auto"/>
        <w:jc w:val="left"/>
        <w:rPr>
          <w:rFonts w:ascii="Arial" w:hAnsi="Arial" w:cs="Arial"/>
          <w:sz w:val="22"/>
          <w:szCs w:val="22"/>
          <w:u w:val="single"/>
        </w:rPr>
      </w:pPr>
      <w:bookmarkStart w:id="42" w:name="_Toc230073508"/>
      <w:r w:rsidRPr="00503F9A">
        <w:rPr>
          <w:rFonts w:ascii="Arial" w:hAnsi="Arial" w:cs="Arial"/>
          <w:sz w:val="22"/>
          <w:szCs w:val="22"/>
          <w:u w:val="single"/>
        </w:rPr>
        <w:t>1</w:t>
      </w:r>
      <w:r w:rsidR="001804AF">
        <w:rPr>
          <w:rFonts w:ascii="Arial" w:hAnsi="Arial" w:cs="Arial"/>
          <w:sz w:val="22"/>
          <w:szCs w:val="22"/>
          <w:u w:val="single"/>
        </w:rPr>
        <w:t>8</w:t>
      </w:r>
      <w:r w:rsidRPr="00503F9A">
        <w:rPr>
          <w:rFonts w:ascii="Arial" w:hAnsi="Arial" w:cs="Arial"/>
          <w:sz w:val="22"/>
          <w:szCs w:val="22"/>
          <w:u w:val="single"/>
        </w:rPr>
        <w:t>. CORTE SUPREMA DE JUSTICIA, 1862-1934</w:t>
      </w:r>
      <w:bookmarkEnd w:id="42"/>
    </w:p>
    <w:p w14:paraId="77F633C8"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Contiene expediente de recursos de Habeas Corpus, nombramientos, solicitud de incorporación en los tribunales de Costa Rica, solicitud de traslado de penitenciaría y presidio de San Lucas,  revocatoria de elecciones, casos sobre posesión de terrenos, casos sobre injurias de la prensa, casos sobre solicitud de prisión preventiva, casos de hurto, casos de embargo, emancipación de menores, nulidad medidas de terreno, contrabando de artículos, correspondencia de juzgados, correspondencia con autoridades, libro provisional de votos,  inventario de causas criminales, expedientes de apelaciones, expedientes de casación, presupuesto de útiles y lista de servicio de empleados, informes, expedientes y actas de visitas a cárceles, lista de reos condenados a obras públicas, presupuesto de gastos, comprobantes de depósitos, estado de causas criminales pendientes, libro de registro de votos de los magistrados, certificaciones sobre visitas de cárcel.</w:t>
      </w:r>
    </w:p>
    <w:p w14:paraId="3B2D7A3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 del Archivo Nacional.</w:t>
      </w:r>
    </w:p>
    <w:p w14:paraId="5AB7564B"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467656C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32.62 m (233 cajas = 4382 unidades documentales)</w:t>
      </w:r>
    </w:p>
    <w:p w14:paraId="44ED1BB1" w14:textId="77777777" w:rsidR="00503F9A" w:rsidRPr="00503F9A" w:rsidRDefault="00503F9A" w:rsidP="00503F9A">
      <w:pPr>
        <w:widowControl w:val="0"/>
        <w:autoSpaceDE w:val="0"/>
        <w:autoSpaceDN w:val="0"/>
        <w:adjustRightInd w:val="0"/>
        <w:spacing w:line="360" w:lineRule="auto"/>
        <w:jc w:val="both"/>
        <w:rPr>
          <w:rFonts w:cs="Arial"/>
        </w:rPr>
      </w:pPr>
    </w:p>
    <w:p w14:paraId="48E65BC3" w14:textId="2FAEC7A4" w:rsidR="00503F9A" w:rsidRPr="00503F9A" w:rsidRDefault="00EE3FA7" w:rsidP="00503F9A">
      <w:pPr>
        <w:pStyle w:val="Ttulo2"/>
        <w:spacing w:line="360" w:lineRule="auto"/>
        <w:jc w:val="left"/>
        <w:rPr>
          <w:rFonts w:ascii="Arial" w:hAnsi="Arial" w:cs="Arial"/>
          <w:sz w:val="22"/>
          <w:szCs w:val="22"/>
          <w:u w:val="single"/>
          <w:lang w:val="es-ES_tradnl"/>
        </w:rPr>
      </w:pPr>
      <w:bookmarkStart w:id="43" w:name="_Toc230073509"/>
      <w:r>
        <w:rPr>
          <w:rFonts w:ascii="Arial" w:hAnsi="Arial" w:cs="Arial"/>
          <w:sz w:val="22"/>
          <w:szCs w:val="22"/>
          <w:u w:val="single"/>
          <w:lang w:val="es-ES_tradnl"/>
        </w:rPr>
        <w:t>19</w:t>
      </w:r>
      <w:r w:rsidR="00503F9A" w:rsidRPr="00503F9A">
        <w:rPr>
          <w:rFonts w:ascii="Arial" w:hAnsi="Arial" w:cs="Arial"/>
          <w:sz w:val="22"/>
          <w:szCs w:val="22"/>
          <w:u w:val="single"/>
          <w:lang w:val="es-ES_tradnl"/>
        </w:rPr>
        <w:t xml:space="preserve">. DIRECCIÓN GENERAL DE </w:t>
      </w:r>
      <w:r w:rsidR="00503F9A" w:rsidRPr="00EE3FA7">
        <w:rPr>
          <w:rFonts w:ascii="Arial" w:hAnsi="Arial" w:cs="Arial"/>
          <w:sz w:val="22"/>
          <w:szCs w:val="22"/>
          <w:u w:val="single"/>
          <w:lang w:val="es-ES_tradnl"/>
        </w:rPr>
        <w:t>ADAPTACIÓN SOCIAL</w:t>
      </w:r>
      <w:r w:rsidR="00503F9A" w:rsidRPr="00503F9A">
        <w:rPr>
          <w:rFonts w:ascii="Arial" w:hAnsi="Arial" w:cs="Arial"/>
          <w:sz w:val="22"/>
          <w:szCs w:val="22"/>
          <w:u w:val="single"/>
          <w:lang w:val="es-ES_tradnl"/>
        </w:rPr>
        <w:t>, 1915-19</w:t>
      </w:r>
      <w:r w:rsidR="004F053E">
        <w:rPr>
          <w:rFonts w:ascii="Arial" w:hAnsi="Arial" w:cs="Arial"/>
          <w:sz w:val="22"/>
          <w:szCs w:val="22"/>
          <w:u w:val="single"/>
          <w:lang w:val="es-ES_tradnl"/>
        </w:rPr>
        <w:t>91</w:t>
      </w:r>
      <w:bookmarkEnd w:id="43"/>
      <w:r w:rsidR="00503F9A" w:rsidRPr="00503F9A">
        <w:rPr>
          <w:rFonts w:ascii="Arial" w:hAnsi="Arial" w:cs="Arial"/>
          <w:sz w:val="22"/>
          <w:szCs w:val="22"/>
          <w:u w:val="single"/>
          <w:lang w:val="es-ES_tradnl"/>
        </w:rPr>
        <w:t xml:space="preserve"> </w:t>
      </w:r>
    </w:p>
    <w:p w14:paraId="68DC1169" w14:textId="77777777" w:rsidR="004F053E" w:rsidRDefault="004F053E" w:rsidP="00503F9A">
      <w:pPr>
        <w:widowControl w:val="0"/>
        <w:autoSpaceDE w:val="0"/>
        <w:autoSpaceDN w:val="0"/>
        <w:adjustRightInd w:val="0"/>
        <w:spacing w:line="360" w:lineRule="auto"/>
        <w:jc w:val="both"/>
        <w:rPr>
          <w:rFonts w:cs="Arial"/>
          <w:lang w:val="es-ES_tradnl"/>
        </w:rPr>
      </w:pPr>
      <w:r w:rsidRPr="00EE433C">
        <w:rPr>
          <w:rFonts w:cs="Arial"/>
          <w:lang w:val="es-ES_tradnl"/>
        </w:rPr>
        <w:t>En este fondo se encuentra información sobre</w:t>
      </w:r>
      <w:r>
        <w:rPr>
          <w:rFonts w:cs="Arial"/>
          <w:lang w:val="es-ES_tradnl"/>
        </w:rPr>
        <w:t xml:space="preserve"> </w:t>
      </w:r>
      <w:r w:rsidRPr="00EE433C">
        <w:rPr>
          <w:rFonts w:cs="Arial"/>
          <w:lang w:val="es-ES_tradnl"/>
        </w:rPr>
        <w:t>registros de sentencias y de guardia del centro penal San Lucas; tarjetas de filiación de</w:t>
      </w:r>
      <w:r>
        <w:rPr>
          <w:rFonts w:cs="Arial"/>
          <w:lang w:val="es-ES_tradnl"/>
        </w:rPr>
        <w:t xml:space="preserve"> </w:t>
      </w:r>
      <w:r w:rsidRPr="00EE433C">
        <w:rPr>
          <w:rFonts w:cs="Arial"/>
          <w:lang w:val="es-ES_tradnl"/>
        </w:rPr>
        <w:t>internos de la Penitenciaría Central;</w:t>
      </w:r>
      <w:r>
        <w:rPr>
          <w:rFonts w:cs="Arial"/>
          <w:lang w:val="es-ES_tradnl"/>
        </w:rPr>
        <w:t xml:space="preserve"> </w:t>
      </w:r>
      <w:r w:rsidRPr="00EE433C">
        <w:rPr>
          <w:rFonts w:cs="Arial"/>
          <w:lang w:val="es-ES_tradnl"/>
        </w:rPr>
        <w:t xml:space="preserve">fichas dactiloscópicas y fotografías de los internos de la Penitenciaría; constancias de </w:t>
      </w:r>
      <w:r w:rsidRPr="00EE433C">
        <w:rPr>
          <w:rFonts w:cs="Arial"/>
          <w:lang w:val="es-ES_tradnl"/>
        </w:rPr>
        <w:lastRenderedPageBreak/>
        <w:t>estudios y trabajos de los internos de diversos centros penales, proyecto de reforma del sistema penitenciario. Destacan telegramas varios, expedientes de: prestaciones legales de personal, de indultos y de reclusos; actas del Consejo Superior de Defensa y boletines.</w:t>
      </w:r>
    </w:p>
    <w:p w14:paraId="6C69D365" w14:textId="17B4305B"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004F053E" w:rsidRPr="00933CF9">
        <w:rPr>
          <w:rFonts w:cs="Arial"/>
          <w:bCs/>
        </w:rPr>
        <w:t>Base de datos e inventarios impresos.</w:t>
      </w:r>
    </w:p>
    <w:p w14:paraId="32DFC83F"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2068E8F4" w14:textId="604F1A85"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004F053E" w:rsidRPr="00EE433C">
        <w:rPr>
          <w:rFonts w:cs="Arial"/>
        </w:rPr>
        <w:t>13.59 m.</w:t>
      </w:r>
      <w:r w:rsidR="004F053E" w:rsidRPr="00EE433C">
        <w:rPr>
          <w:rFonts w:cs="Arial"/>
          <w:b/>
          <w:bCs/>
        </w:rPr>
        <w:t xml:space="preserve"> </w:t>
      </w:r>
      <w:r w:rsidR="004F053E" w:rsidRPr="00EE433C">
        <w:rPr>
          <w:rFonts w:cs="Arial"/>
        </w:rPr>
        <w:t>(97 cajas</w:t>
      </w:r>
      <w:r w:rsidR="004F053E" w:rsidRPr="00EE433C">
        <w:rPr>
          <w:rFonts w:cs="Arial"/>
          <w:b/>
          <w:bCs/>
        </w:rPr>
        <w:t xml:space="preserve"> </w:t>
      </w:r>
      <w:r w:rsidR="004F053E" w:rsidRPr="002C6AFD">
        <w:rPr>
          <w:rFonts w:cs="Arial"/>
          <w:bCs/>
        </w:rPr>
        <w:t>=</w:t>
      </w:r>
      <w:r w:rsidR="004F053E" w:rsidRPr="00EE433C">
        <w:rPr>
          <w:rFonts w:cs="Arial"/>
          <w:b/>
          <w:bCs/>
        </w:rPr>
        <w:t xml:space="preserve"> </w:t>
      </w:r>
      <w:r w:rsidR="004F053E" w:rsidRPr="00EE433C">
        <w:rPr>
          <w:rFonts w:cs="Arial"/>
        </w:rPr>
        <w:t>1228 unidades documentales). También existen 4 rollos de microfilme (contienen 1556 expedientes de exempleados).</w:t>
      </w:r>
    </w:p>
    <w:p w14:paraId="55B95C79" w14:textId="77777777" w:rsidR="004F053E" w:rsidRPr="00503F9A" w:rsidRDefault="004F053E" w:rsidP="00503F9A">
      <w:pPr>
        <w:widowControl w:val="0"/>
        <w:autoSpaceDE w:val="0"/>
        <w:autoSpaceDN w:val="0"/>
        <w:adjustRightInd w:val="0"/>
        <w:spacing w:line="360" w:lineRule="auto"/>
        <w:jc w:val="both"/>
        <w:rPr>
          <w:rFonts w:cs="Arial"/>
          <w:lang w:val="es-ES_tradnl"/>
        </w:rPr>
      </w:pPr>
    </w:p>
    <w:p w14:paraId="73BD9A80" w14:textId="5608B664" w:rsidR="00503F9A" w:rsidRPr="00503F9A" w:rsidRDefault="001804AF" w:rsidP="00503F9A">
      <w:pPr>
        <w:pStyle w:val="Ttulo2"/>
        <w:spacing w:line="360" w:lineRule="auto"/>
        <w:jc w:val="left"/>
        <w:rPr>
          <w:rFonts w:ascii="Arial" w:hAnsi="Arial" w:cs="Arial"/>
          <w:caps/>
          <w:sz w:val="22"/>
          <w:szCs w:val="22"/>
          <w:u w:val="single"/>
        </w:rPr>
      </w:pPr>
      <w:bookmarkStart w:id="44" w:name="_Toc230073510"/>
      <w:r>
        <w:rPr>
          <w:rFonts w:ascii="Arial" w:hAnsi="Arial" w:cs="Arial"/>
          <w:caps/>
          <w:sz w:val="22"/>
          <w:szCs w:val="22"/>
          <w:u w:val="single"/>
          <w:lang w:val="es-ES_tradnl"/>
        </w:rPr>
        <w:t>2</w:t>
      </w:r>
      <w:r w:rsidR="00EE3FA7">
        <w:rPr>
          <w:rFonts w:ascii="Arial" w:hAnsi="Arial" w:cs="Arial"/>
          <w:caps/>
          <w:sz w:val="22"/>
          <w:szCs w:val="22"/>
          <w:u w:val="single"/>
          <w:lang w:val="es-ES_tradnl"/>
        </w:rPr>
        <w:t>0</w:t>
      </w:r>
      <w:r w:rsidR="00503F9A" w:rsidRPr="00503F9A">
        <w:rPr>
          <w:rFonts w:ascii="Arial" w:hAnsi="Arial" w:cs="Arial"/>
          <w:caps/>
          <w:sz w:val="22"/>
          <w:szCs w:val="22"/>
          <w:u w:val="single"/>
          <w:lang w:val="es-ES_tradnl"/>
        </w:rPr>
        <w:t>. Dirección General de Correos y Telégrafos (DGCT), 1843-1998</w:t>
      </w:r>
      <w:bookmarkEnd w:id="44"/>
    </w:p>
    <w:p w14:paraId="4BDD13BD" w14:textId="77777777" w:rsidR="00503F9A" w:rsidRPr="00503F9A" w:rsidRDefault="00503F9A" w:rsidP="00503F9A">
      <w:pPr>
        <w:pStyle w:val="Textosinformato"/>
        <w:spacing w:line="360" w:lineRule="auto"/>
        <w:jc w:val="both"/>
        <w:rPr>
          <w:rFonts w:ascii="Arial" w:hAnsi="Arial" w:cs="Arial"/>
          <w:sz w:val="22"/>
          <w:szCs w:val="22"/>
        </w:rPr>
      </w:pPr>
      <w:r w:rsidRPr="00503F9A">
        <w:rPr>
          <w:rFonts w:ascii="Arial" w:hAnsi="Arial" w:cs="Arial"/>
          <w:sz w:val="22"/>
          <w:szCs w:val="22"/>
        </w:rPr>
        <w:t xml:space="preserve">Los documentos de este fondo contienen información referente a registro de útiles y mobiliario de oficina, presupuestos, correspondencia de inspectores de telégrafos y administradores de correos con el Ministerio de Gobernación, cuadros del movimiento de correspondencia y de cablegramas, planillas de sueldos, cuentas de las administraciones de correos de diversos lugares del país, gastos de construcción y arreglo de líneas telegráficas, correspondencia del Departamento de Control Nacional de Radio con organismos internacionales de comunicación, informes de labores del Director General de Telégrafos, tarifas de telégrafos y cablegramas, listas de abonados de la red telefónica, listas de servicio, ingresos por venta de estampillas y especies fiscales, locales alquilados para oficinas telegráficas. </w:t>
      </w:r>
    </w:p>
    <w:p w14:paraId="7B4B2195" w14:textId="77777777" w:rsidR="00503F9A" w:rsidRPr="00503F9A" w:rsidRDefault="00503F9A" w:rsidP="00503F9A">
      <w:pPr>
        <w:pStyle w:val="Textosinformato"/>
        <w:spacing w:line="360" w:lineRule="auto"/>
        <w:jc w:val="both"/>
        <w:rPr>
          <w:rFonts w:ascii="Arial" w:hAnsi="Arial" w:cs="Arial"/>
          <w:sz w:val="22"/>
          <w:szCs w:val="22"/>
        </w:rPr>
      </w:pPr>
      <w:r w:rsidRPr="00503F9A">
        <w:rPr>
          <w:rFonts w:ascii="Arial" w:hAnsi="Arial" w:cs="Arial"/>
          <w:sz w:val="22"/>
          <w:szCs w:val="22"/>
        </w:rPr>
        <w:t xml:space="preserve">Contiene además emisión filatélica especial del 50 aniversario de la Segunda República, informe sobre situación al alza en la vida, apelaciones, índices de piezas y documentos de administraciones, cortes de receptorías, cómputo de dato de dinero, lista de oficinas telegráficas, registro de certificados de las diferentes administraciones de correos del país, lista de pedimentos de embargo, correspondencia de la Dirección General de Correos y Radios Nacionales con el Ministerio de Gobernación, Policía, Justicia y Gracia, índice de libros y documentos comprobantes de las cuentas de la Receptoría y Administración de Correos, ley y reglamento sobre otorgamiento y control de radioemisoras y televisoras en la República de Panamá, comunicaciones sobre gastos de construcción y conservación de líneas telegráficas nacionales, telegramas y cartas de diferentes autoridades del país sobre quejas, demandas, listas de pedimentos de desalmacenaje, historia del telégrafo, solicitud de frecuencia de radio, asuntos administrativos, nombramientos y vacaciones de funcionarios, talonario de autorizaciones para retiro de salario de los empleados, cablegramas transmitidos de diversas oficinas telegráficas, estadísticas de la telegráfica en diferentes países del mundo, formularios utilizados por las oficinas telegráficas nacionales, sellos postales con imágenes tomadas del Álbum de Figueroa; además, contiene fotografías de </w:t>
      </w:r>
      <w:r w:rsidRPr="00503F9A">
        <w:rPr>
          <w:rFonts w:ascii="Arial" w:hAnsi="Arial" w:cs="Arial"/>
          <w:sz w:val="22"/>
          <w:szCs w:val="22"/>
        </w:rPr>
        <w:lastRenderedPageBreak/>
        <w:t>empleados, cuadrilla de carteros, edificio;  memorias institucionales y algunos afiches.</w:t>
      </w:r>
    </w:p>
    <w:p w14:paraId="0C544EDD" w14:textId="58F4CE1E" w:rsidR="00503F9A" w:rsidRPr="00503F9A" w:rsidRDefault="00503F9A" w:rsidP="00503F9A">
      <w:pPr>
        <w:pStyle w:val="Textosinformato"/>
        <w:spacing w:line="360" w:lineRule="auto"/>
        <w:jc w:val="both"/>
        <w:rPr>
          <w:rFonts w:ascii="Arial" w:hAnsi="Arial" w:cs="Arial"/>
          <w:sz w:val="22"/>
          <w:szCs w:val="22"/>
        </w:rPr>
      </w:pPr>
      <w:r w:rsidRPr="00503F9A">
        <w:rPr>
          <w:rFonts w:ascii="Arial" w:hAnsi="Arial" w:cs="Arial"/>
          <w:b/>
          <w:bCs/>
          <w:sz w:val="22"/>
          <w:szCs w:val="22"/>
        </w:rPr>
        <w:t xml:space="preserve">INSTRUMENTOS DE LOCALIZACIÓN: </w:t>
      </w:r>
      <w:r w:rsidRPr="00503F9A">
        <w:rPr>
          <w:rFonts w:ascii="Arial" w:hAnsi="Arial" w:cs="Arial"/>
          <w:sz w:val="22"/>
          <w:szCs w:val="22"/>
        </w:rPr>
        <w:t xml:space="preserve">Expediente de transferencias y base de datos del Departamento de Archivo Histórico, Inventario no empastado y registros en la base de datos. </w:t>
      </w:r>
    </w:p>
    <w:p w14:paraId="19621FF9"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 y gráfico</w:t>
      </w:r>
    </w:p>
    <w:p w14:paraId="647142F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3.25 m. (40 cajas, 11 fotografías y 5 afiches)</w:t>
      </w:r>
    </w:p>
    <w:p w14:paraId="6822B759" w14:textId="77777777" w:rsidR="00503F9A" w:rsidRPr="00503F9A" w:rsidRDefault="00503F9A" w:rsidP="00503F9A">
      <w:pPr>
        <w:widowControl w:val="0"/>
        <w:autoSpaceDE w:val="0"/>
        <w:autoSpaceDN w:val="0"/>
        <w:adjustRightInd w:val="0"/>
        <w:spacing w:line="360" w:lineRule="auto"/>
        <w:jc w:val="both"/>
        <w:rPr>
          <w:rFonts w:cs="Arial"/>
          <w:b/>
          <w:bCs/>
          <w:caps/>
        </w:rPr>
      </w:pPr>
    </w:p>
    <w:p w14:paraId="16E0C553" w14:textId="5C70988C" w:rsidR="00503F9A" w:rsidRPr="00503F9A" w:rsidRDefault="00503F9A" w:rsidP="00503F9A">
      <w:pPr>
        <w:pStyle w:val="Ttulo2"/>
        <w:spacing w:line="360" w:lineRule="auto"/>
        <w:jc w:val="left"/>
        <w:rPr>
          <w:rFonts w:ascii="Arial" w:hAnsi="Arial" w:cs="Arial"/>
          <w:caps/>
          <w:sz w:val="22"/>
          <w:szCs w:val="22"/>
          <w:u w:val="single"/>
          <w:lang w:val="es-ES_tradnl"/>
        </w:rPr>
      </w:pPr>
      <w:bookmarkStart w:id="45" w:name="_Toc230073511"/>
      <w:r w:rsidRPr="00503F9A">
        <w:rPr>
          <w:rFonts w:ascii="Arial" w:hAnsi="Arial" w:cs="Arial"/>
          <w:caps/>
          <w:sz w:val="22"/>
          <w:szCs w:val="22"/>
          <w:u w:val="single"/>
          <w:lang w:val="es-ES_tradnl"/>
        </w:rPr>
        <w:t>2</w:t>
      </w:r>
      <w:r w:rsidR="00EE3FA7">
        <w:rPr>
          <w:rFonts w:ascii="Arial" w:hAnsi="Arial" w:cs="Arial"/>
          <w:caps/>
          <w:sz w:val="22"/>
          <w:szCs w:val="22"/>
          <w:u w:val="single"/>
          <w:lang w:val="es-ES_tradnl"/>
        </w:rPr>
        <w:t>1</w:t>
      </w:r>
      <w:r w:rsidRPr="00503F9A">
        <w:rPr>
          <w:rFonts w:ascii="Arial" w:hAnsi="Arial" w:cs="Arial"/>
          <w:caps/>
          <w:sz w:val="22"/>
          <w:szCs w:val="22"/>
          <w:u w:val="single"/>
          <w:lang w:val="es-ES_tradnl"/>
        </w:rPr>
        <w:t>. Dirección General de Detectives (DGDET), 1937-1963</w:t>
      </w:r>
      <w:bookmarkEnd w:id="45"/>
    </w:p>
    <w:p w14:paraId="47FEBB85" w14:textId="77777777" w:rsidR="00503F9A" w:rsidRPr="00503F9A" w:rsidRDefault="00503F9A" w:rsidP="00503F9A">
      <w:pPr>
        <w:pStyle w:val="Textoindependiente2"/>
        <w:overflowPunct/>
        <w:rPr>
          <w:rFonts w:ascii="Arial" w:hAnsi="Arial" w:cs="Arial"/>
          <w:sz w:val="22"/>
          <w:szCs w:val="22"/>
          <w:lang w:val="es-ES_tradnl"/>
        </w:rPr>
      </w:pPr>
      <w:r w:rsidRPr="00503F9A">
        <w:rPr>
          <w:rFonts w:ascii="Arial" w:hAnsi="Arial" w:cs="Arial"/>
          <w:sz w:val="22"/>
          <w:szCs w:val="22"/>
          <w:lang w:val="es-ES_tradnl"/>
        </w:rPr>
        <w:t>Contiene correspondencia, proyectos, croquis, expedientes de investigaciones, órdenes de arresto, informes técnicos, recibos y comprobantes de decomisos, telegramas, órdenes de sanciones, cédulas de notificación, expedientes de personal, circulares, artículos de prensa, facturas de gastos, constancias, fichas fotográficas y dactiloscópicas, informes de labores, cédulas de residencia y dictámenes médicos.</w:t>
      </w:r>
    </w:p>
    <w:p w14:paraId="126CCA44" w14:textId="77777777" w:rsidR="00503F9A" w:rsidRPr="00503F9A" w:rsidRDefault="00503F9A" w:rsidP="00503F9A">
      <w:pPr>
        <w:pStyle w:val="Textoindependiente2"/>
        <w:overflowPunct/>
        <w:rPr>
          <w:rFonts w:ascii="Arial" w:hAnsi="Arial" w:cs="Arial"/>
          <w:b/>
          <w:bCs/>
          <w:sz w:val="22"/>
          <w:szCs w:val="22"/>
          <w:u w:val="single"/>
          <w:lang w:val="es-ES_tradnl"/>
        </w:rPr>
      </w:pPr>
      <w:r w:rsidRPr="00503F9A">
        <w:rPr>
          <w:rFonts w:ascii="Arial" w:hAnsi="Arial" w:cs="Arial"/>
          <w:sz w:val="22"/>
          <w:szCs w:val="22"/>
          <w:lang w:val="es-ES_tradnl"/>
        </w:rPr>
        <w:t xml:space="preserve">Los asuntos más relevantes que trata los documentos son: robos, hurtos, estafas, incendios, muertes, homicidios, suicidios, asaltos, violaciones, fugas de reos, inauguración de servicios de policía militar, La Coyotera, atentados, tráfico de armas, la Lucha, Somoza, estafadores internacionales, contrabandos, cierres de negocios, merodeo, ebriedad, licor clandestino, defraudación fiscal, violación de correspondencia, crimen de Colima, mendicidad, asesino del Cerro de la Muerte, vendedores ambulantes, persecución política, nacionalismo, infanticidio, Figueres, </w:t>
      </w:r>
      <w:r w:rsidRPr="00503F9A">
        <w:rPr>
          <w:rFonts w:ascii="Arial" w:hAnsi="Arial" w:cs="Arial"/>
          <w:bCs/>
          <w:sz w:val="22"/>
          <w:szCs w:val="22"/>
          <w:lang w:val="es-ES_tradnl"/>
        </w:rPr>
        <w:t>Frank</w:t>
      </w:r>
      <w:r w:rsidRPr="00503F9A">
        <w:rPr>
          <w:rFonts w:ascii="Arial" w:hAnsi="Arial" w:cs="Arial"/>
          <w:sz w:val="22"/>
          <w:szCs w:val="22"/>
          <w:lang w:val="es-ES_tradnl"/>
        </w:rPr>
        <w:t xml:space="preserve"> Marshall, gitanos, chilenos, calderonistas, comunistas, visita de Nixon, secuestros, entre otros.</w:t>
      </w:r>
    </w:p>
    <w:p w14:paraId="72984A3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w:t>
      </w:r>
    </w:p>
    <w:p w14:paraId="57645D6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CLASE</w:t>
      </w:r>
      <w:r w:rsidRPr="00503F9A">
        <w:rPr>
          <w:rFonts w:cs="Arial"/>
        </w:rPr>
        <w:t>: Textual</w:t>
      </w:r>
    </w:p>
    <w:p w14:paraId="405FF31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9.35 m (cajas = 79, unidades documentales= 1995)</w:t>
      </w:r>
    </w:p>
    <w:p w14:paraId="3BFD7573" w14:textId="77777777" w:rsidR="00503F9A" w:rsidRPr="00503F9A" w:rsidRDefault="00503F9A" w:rsidP="00503F9A">
      <w:pPr>
        <w:widowControl w:val="0"/>
        <w:autoSpaceDE w:val="0"/>
        <w:autoSpaceDN w:val="0"/>
        <w:adjustRightInd w:val="0"/>
        <w:spacing w:line="360" w:lineRule="auto"/>
        <w:jc w:val="both"/>
        <w:rPr>
          <w:rFonts w:cs="Arial"/>
        </w:rPr>
      </w:pPr>
    </w:p>
    <w:p w14:paraId="058F8A2F" w14:textId="1CCD4F8F" w:rsidR="00503F9A" w:rsidRPr="00503F9A" w:rsidRDefault="00503F9A" w:rsidP="00503F9A">
      <w:pPr>
        <w:pStyle w:val="Ttulo2"/>
        <w:spacing w:line="360" w:lineRule="auto"/>
        <w:jc w:val="left"/>
        <w:rPr>
          <w:rFonts w:ascii="Arial" w:hAnsi="Arial" w:cs="Arial"/>
          <w:sz w:val="22"/>
          <w:szCs w:val="22"/>
          <w:u w:val="single"/>
        </w:rPr>
      </w:pPr>
      <w:bookmarkStart w:id="46" w:name="_Toc230073512"/>
      <w:r w:rsidRPr="00503F9A">
        <w:rPr>
          <w:rFonts w:ascii="Arial" w:hAnsi="Arial" w:cs="Arial"/>
          <w:sz w:val="22"/>
          <w:szCs w:val="22"/>
          <w:u w:val="single"/>
        </w:rPr>
        <w:t>2</w:t>
      </w:r>
      <w:r w:rsidR="00EE3FA7">
        <w:rPr>
          <w:rFonts w:ascii="Arial" w:hAnsi="Arial" w:cs="Arial"/>
          <w:sz w:val="22"/>
          <w:szCs w:val="22"/>
          <w:u w:val="single"/>
        </w:rPr>
        <w:t>2</w:t>
      </w:r>
      <w:r w:rsidRPr="00503F9A">
        <w:rPr>
          <w:rFonts w:ascii="Arial" w:hAnsi="Arial" w:cs="Arial"/>
          <w:sz w:val="22"/>
          <w:szCs w:val="22"/>
          <w:u w:val="single"/>
        </w:rPr>
        <w:t>. DIRECCIÓN GENERAL DE SERVICIO CIVIL, 1953-1980</w:t>
      </w:r>
      <w:bookmarkEnd w:id="46"/>
    </w:p>
    <w:p w14:paraId="6EB4D289"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El régimen de Servicio Civil nace en 1949; no obstante, su </w:t>
      </w:r>
      <w:proofErr w:type="gramStart"/>
      <w:r w:rsidRPr="00503F9A">
        <w:rPr>
          <w:rFonts w:cs="Arial"/>
        </w:rPr>
        <w:t>status</w:t>
      </w:r>
      <w:proofErr w:type="gramEnd"/>
      <w:r w:rsidRPr="00503F9A">
        <w:rPr>
          <w:rFonts w:cs="Arial"/>
        </w:rPr>
        <w:t xml:space="preserve"> legal lo adquiere bajo el decreto de ley </w:t>
      </w:r>
      <w:proofErr w:type="spellStart"/>
      <w:r w:rsidRPr="00503F9A">
        <w:rPr>
          <w:rFonts w:cs="Arial"/>
        </w:rPr>
        <w:t>nº</w:t>
      </w:r>
      <w:proofErr w:type="spellEnd"/>
      <w:r w:rsidRPr="00503F9A">
        <w:rPr>
          <w:rFonts w:cs="Arial"/>
        </w:rPr>
        <w:t xml:space="preserve"> 1581 de 30 de mayo de 1953. El Servicio Civil (cuya Dirección General se crea en junio de 1954) tiene su propósito principal el impulsar, establecer y promover de manera permanente e innovadora, la gestión y el desarrollo del Recurso Humano del Sector Público Costarricense. Entre los tipos documentales que se pueden encontrar están:  expedientes de contratos de licencia de estudios, inventario de patrimonio nacional de esa institución, ternas de candidatos para empleo de los Ministerios de Salubridad Pública, Educación Pública, Gobernación y Policía, Justicia y Gracia y Obras Públicas, recurso de alzada contra el Director de esa institución, lista de servidores no cubiertos como el Régimen del Servicio Civil, folleto de instrucciones y formularios para la calificación de servicios, manual descriptivo de clases de puestos </w:t>
      </w:r>
      <w:r w:rsidRPr="00503F9A">
        <w:rPr>
          <w:rFonts w:cs="Arial"/>
        </w:rPr>
        <w:lastRenderedPageBreak/>
        <w:t>docentes, cuestionario de calificación de personal de la Dirección General de Telégrafos y Radios Nacionales, Ministerio de Gobernación y otros asuntos.</w:t>
      </w:r>
    </w:p>
    <w:p w14:paraId="29FDCB15"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Lista de remisión de los expedientes de licencia de estudio y base de datos.</w:t>
      </w:r>
    </w:p>
    <w:p w14:paraId="08649B1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169F104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VOLUMEN:</w:t>
      </w:r>
      <w:r w:rsidRPr="00503F9A">
        <w:rPr>
          <w:rFonts w:cs="Arial"/>
        </w:rPr>
        <w:t xml:space="preserve"> 1.68 metros (17 cajas = 3 libros, 561 unidades documentales)</w:t>
      </w:r>
    </w:p>
    <w:p w14:paraId="6F4174B2" w14:textId="77777777" w:rsidR="00503F9A" w:rsidRPr="00503F9A" w:rsidRDefault="00503F9A" w:rsidP="00503F9A">
      <w:pPr>
        <w:widowControl w:val="0"/>
        <w:autoSpaceDE w:val="0"/>
        <w:autoSpaceDN w:val="0"/>
        <w:adjustRightInd w:val="0"/>
        <w:spacing w:line="360" w:lineRule="auto"/>
        <w:jc w:val="both"/>
        <w:rPr>
          <w:rFonts w:cs="Arial"/>
          <w:b/>
          <w:bCs/>
          <w:caps/>
        </w:rPr>
      </w:pPr>
    </w:p>
    <w:p w14:paraId="3D26D43D" w14:textId="29E66026" w:rsidR="00503F9A" w:rsidRPr="00503F9A" w:rsidRDefault="00503F9A" w:rsidP="00503F9A">
      <w:pPr>
        <w:pStyle w:val="Ttulo2"/>
        <w:spacing w:line="360" w:lineRule="auto"/>
        <w:jc w:val="left"/>
        <w:rPr>
          <w:rFonts w:ascii="Arial" w:hAnsi="Arial" w:cs="Arial"/>
          <w:caps/>
          <w:sz w:val="22"/>
          <w:szCs w:val="22"/>
          <w:u w:val="single"/>
        </w:rPr>
      </w:pPr>
      <w:bookmarkStart w:id="47" w:name="_Toc230073513"/>
      <w:r w:rsidRPr="00503F9A">
        <w:rPr>
          <w:rFonts w:ascii="Arial" w:hAnsi="Arial" w:cs="Arial"/>
          <w:caps/>
          <w:sz w:val="22"/>
          <w:szCs w:val="22"/>
          <w:u w:val="single"/>
        </w:rPr>
        <w:t>2</w:t>
      </w:r>
      <w:r w:rsidR="00EE3FA7">
        <w:rPr>
          <w:rFonts w:ascii="Arial" w:hAnsi="Arial" w:cs="Arial"/>
          <w:caps/>
          <w:sz w:val="22"/>
          <w:szCs w:val="22"/>
          <w:u w:val="single"/>
        </w:rPr>
        <w:t>3</w:t>
      </w:r>
      <w:r w:rsidRPr="00503F9A">
        <w:rPr>
          <w:rFonts w:ascii="Arial" w:hAnsi="Arial" w:cs="Arial"/>
          <w:caps/>
          <w:sz w:val="22"/>
          <w:szCs w:val="22"/>
          <w:u w:val="single"/>
        </w:rPr>
        <w:t>. Dirección General de Tránsito (</w:t>
      </w:r>
      <w:r w:rsidRPr="00503F9A">
        <w:rPr>
          <w:rFonts w:ascii="Arial" w:hAnsi="Arial" w:cs="Arial"/>
          <w:sz w:val="22"/>
          <w:szCs w:val="22"/>
          <w:u w:val="single"/>
        </w:rPr>
        <w:t>DIRGTRA</w:t>
      </w:r>
      <w:r w:rsidRPr="00503F9A">
        <w:rPr>
          <w:rFonts w:ascii="Arial" w:hAnsi="Arial" w:cs="Arial"/>
          <w:caps/>
          <w:sz w:val="22"/>
          <w:szCs w:val="22"/>
          <w:u w:val="single"/>
        </w:rPr>
        <w:t>), 1957-1964</w:t>
      </w:r>
      <w:bookmarkEnd w:id="47"/>
    </w:p>
    <w:p w14:paraId="15A9008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 xml:space="preserve">Contiene expedientes de inscripción de vehículos, además planos del anteproyecto del edificio y ampliación de la Dirección General de Tránsito. </w:t>
      </w:r>
    </w:p>
    <w:p w14:paraId="0F850E4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 del Archivo Nacional</w:t>
      </w:r>
    </w:p>
    <w:p w14:paraId="7E80D90F"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3014018C" w14:textId="626052C6"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0.56 m.  (4 cajas = 22 unidades documentales)</w:t>
      </w:r>
    </w:p>
    <w:p w14:paraId="2454547E" w14:textId="523A2217" w:rsidR="00DF4D42" w:rsidRDefault="00DF4D42" w:rsidP="00503F9A">
      <w:pPr>
        <w:widowControl w:val="0"/>
        <w:autoSpaceDE w:val="0"/>
        <w:autoSpaceDN w:val="0"/>
        <w:adjustRightInd w:val="0"/>
        <w:spacing w:line="360" w:lineRule="auto"/>
        <w:jc w:val="both"/>
        <w:rPr>
          <w:rFonts w:cs="Arial"/>
        </w:rPr>
      </w:pPr>
    </w:p>
    <w:p w14:paraId="354B6F39" w14:textId="4AD57B2B" w:rsidR="00DF4D42" w:rsidRPr="00503F9A" w:rsidRDefault="00DF4D42" w:rsidP="00DF4D42">
      <w:pPr>
        <w:pStyle w:val="Ttulo2"/>
        <w:spacing w:line="360" w:lineRule="auto"/>
        <w:jc w:val="left"/>
        <w:rPr>
          <w:rFonts w:ascii="Arial" w:hAnsi="Arial" w:cs="Arial"/>
          <w:caps/>
          <w:sz w:val="22"/>
          <w:szCs w:val="22"/>
          <w:u w:val="single"/>
        </w:rPr>
      </w:pPr>
      <w:bookmarkStart w:id="48" w:name="_Toc230073514"/>
      <w:r w:rsidRPr="00503F9A">
        <w:rPr>
          <w:rFonts w:ascii="Arial" w:hAnsi="Arial" w:cs="Arial"/>
          <w:caps/>
          <w:sz w:val="22"/>
          <w:szCs w:val="22"/>
          <w:u w:val="single"/>
        </w:rPr>
        <w:t>2</w:t>
      </w:r>
      <w:r w:rsidR="00EE3FA7">
        <w:rPr>
          <w:rFonts w:ascii="Arial" w:hAnsi="Arial" w:cs="Arial"/>
          <w:caps/>
          <w:sz w:val="22"/>
          <w:szCs w:val="22"/>
          <w:u w:val="single"/>
        </w:rPr>
        <w:t>4</w:t>
      </w:r>
      <w:r w:rsidRPr="00503F9A">
        <w:rPr>
          <w:rFonts w:ascii="Arial" w:hAnsi="Arial" w:cs="Arial"/>
          <w:caps/>
          <w:sz w:val="22"/>
          <w:szCs w:val="22"/>
          <w:u w:val="single"/>
        </w:rPr>
        <w:t>. Dirección General de Tr</w:t>
      </w:r>
      <w:r>
        <w:rPr>
          <w:rFonts w:ascii="Arial" w:hAnsi="Arial" w:cs="Arial"/>
          <w:caps/>
          <w:sz w:val="22"/>
          <w:szCs w:val="22"/>
          <w:u w:val="single"/>
        </w:rPr>
        <w:t xml:space="preserve">IBUTACIÓN DIRECTA </w:t>
      </w:r>
      <w:r w:rsidRPr="00503F9A">
        <w:rPr>
          <w:rFonts w:ascii="Arial" w:hAnsi="Arial" w:cs="Arial"/>
          <w:caps/>
          <w:sz w:val="22"/>
          <w:szCs w:val="22"/>
          <w:u w:val="single"/>
        </w:rPr>
        <w:t>(</w:t>
      </w:r>
      <w:r w:rsidRPr="00503F9A">
        <w:rPr>
          <w:rFonts w:ascii="Arial" w:hAnsi="Arial" w:cs="Arial"/>
          <w:sz w:val="22"/>
          <w:szCs w:val="22"/>
          <w:u w:val="single"/>
        </w:rPr>
        <w:t>D</w:t>
      </w:r>
      <w:r>
        <w:rPr>
          <w:rFonts w:ascii="Arial" w:hAnsi="Arial" w:cs="Arial"/>
          <w:sz w:val="22"/>
          <w:szCs w:val="22"/>
          <w:u w:val="single"/>
        </w:rPr>
        <w:t>GTD</w:t>
      </w:r>
      <w:r w:rsidRPr="00503F9A">
        <w:rPr>
          <w:rFonts w:ascii="Arial" w:hAnsi="Arial" w:cs="Arial"/>
          <w:caps/>
          <w:sz w:val="22"/>
          <w:szCs w:val="22"/>
          <w:u w:val="single"/>
        </w:rPr>
        <w:t>), 19</w:t>
      </w:r>
      <w:r>
        <w:rPr>
          <w:rFonts w:ascii="Arial" w:hAnsi="Arial" w:cs="Arial"/>
          <w:caps/>
          <w:sz w:val="22"/>
          <w:szCs w:val="22"/>
          <w:u w:val="single"/>
        </w:rPr>
        <w:t>18</w:t>
      </w:r>
      <w:r w:rsidRPr="00503F9A">
        <w:rPr>
          <w:rFonts w:ascii="Arial" w:hAnsi="Arial" w:cs="Arial"/>
          <w:caps/>
          <w:sz w:val="22"/>
          <w:szCs w:val="22"/>
          <w:u w:val="single"/>
        </w:rPr>
        <w:t>-19</w:t>
      </w:r>
      <w:r>
        <w:rPr>
          <w:rFonts w:ascii="Arial" w:hAnsi="Arial" w:cs="Arial"/>
          <w:caps/>
          <w:sz w:val="22"/>
          <w:szCs w:val="22"/>
          <w:u w:val="single"/>
        </w:rPr>
        <w:t>71</w:t>
      </w:r>
      <w:bookmarkEnd w:id="48"/>
    </w:p>
    <w:p w14:paraId="29F6B1C7" w14:textId="6ECC8745" w:rsidR="00DF4D42" w:rsidRPr="00503F9A" w:rsidRDefault="00DF4D42" w:rsidP="00DF4D42">
      <w:pPr>
        <w:widowControl w:val="0"/>
        <w:autoSpaceDE w:val="0"/>
        <w:autoSpaceDN w:val="0"/>
        <w:adjustRightInd w:val="0"/>
        <w:spacing w:line="360" w:lineRule="auto"/>
        <w:jc w:val="both"/>
        <w:rPr>
          <w:rFonts w:cs="Arial"/>
        </w:rPr>
      </w:pPr>
      <w:r>
        <w:rPr>
          <w:rFonts w:cs="Arial"/>
          <w:color w:val="000000"/>
          <w:shd w:val="clear" w:color="auto" w:fill="FEFBFA"/>
        </w:rPr>
        <w:t xml:space="preserve">Correspondencia, </w:t>
      </w:r>
      <w:r w:rsidRPr="00970159">
        <w:rPr>
          <w:rFonts w:cs="Arial"/>
          <w:color w:val="000000"/>
          <w:shd w:val="clear" w:color="auto" w:fill="FEFBFA"/>
        </w:rPr>
        <w:t>procedimiento para ascenso</w:t>
      </w:r>
      <w:r>
        <w:rPr>
          <w:rFonts w:cs="Arial"/>
          <w:color w:val="000000"/>
          <w:shd w:val="clear" w:color="auto" w:fill="FEFBFA"/>
        </w:rPr>
        <w:t>s, a</w:t>
      </w:r>
      <w:r w:rsidRPr="00970159">
        <w:rPr>
          <w:rFonts w:cs="Arial"/>
          <w:color w:val="000000"/>
          <w:shd w:val="clear" w:color="auto" w:fill="FEFBFA"/>
        </w:rPr>
        <w:t>ctas de notificación</w:t>
      </w:r>
      <w:r>
        <w:rPr>
          <w:rFonts w:cs="Arial"/>
          <w:color w:val="000000"/>
          <w:shd w:val="clear" w:color="auto" w:fill="FEFBFA"/>
        </w:rPr>
        <w:t>, reportes de prescripción de impuestos de renta, estudios de finca, formularios de manifestaciones para retenciones, expedientes de estudios de impuestos territoriales, expedientes apelaciones a recalificaciones de impuestos, resoluciones de apelaciones, declaraciones juradas de bienes inmuebles, solicitudes de cobertura de seguros, boletas para inscripción de fincas nuevas, cuadros informativos con los movimientos de aplicación de impuestos, expedientes sobre auditorías fiscales, comprobantes de propiedad de fincas, expedientes de reclamos, expedientes de investigaciones a empleados, hojas de control de modificaciones de renta, órdenes para pedidos de bodega,  índice general de contribuyentes del impuesto territorial, formularios de arreglo de pago, resoluciones de sentencias, informe de estudio de auditoraje, artículos de periódico, registro de tarifas mínimas, facturas y recibos de la administración general, cuentas de gastos y estudios de protocolo, entre otros.</w:t>
      </w:r>
      <w:r w:rsidRPr="00503F9A">
        <w:rPr>
          <w:rFonts w:cs="Arial"/>
        </w:rPr>
        <w:t xml:space="preserve">. </w:t>
      </w:r>
    </w:p>
    <w:p w14:paraId="77494E49" w14:textId="77777777" w:rsidR="00DF4D42" w:rsidRPr="0057201D" w:rsidRDefault="00DF4D42" w:rsidP="00DF4D42">
      <w:pPr>
        <w:spacing w:line="360" w:lineRule="auto"/>
        <w:jc w:val="both"/>
        <w:rPr>
          <w:rFonts w:cs="Arial"/>
          <w:b/>
          <w:bCs/>
        </w:rPr>
      </w:pPr>
      <w:r w:rsidRPr="00503F9A">
        <w:rPr>
          <w:rFonts w:cs="Arial"/>
          <w:b/>
          <w:bCs/>
        </w:rPr>
        <w:t xml:space="preserve">INSTRUMENTOS DE LOCALIZACIÓN: </w:t>
      </w:r>
      <w:r w:rsidRPr="0057201D">
        <w:rPr>
          <w:rFonts w:cs="Arial"/>
        </w:rPr>
        <w:t>Inventario y base de datos.</w:t>
      </w:r>
    </w:p>
    <w:p w14:paraId="70532C36" w14:textId="77777777" w:rsidR="00DF4D42" w:rsidRPr="00503F9A" w:rsidRDefault="00DF4D42" w:rsidP="00DF4D42">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41D411B9" w14:textId="080DB24C" w:rsidR="00DF4D42" w:rsidRDefault="00DF4D42" w:rsidP="00DF4D42">
      <w:pPr>
        <w:widowControl w:val="0"/>
        <w:autoSpaceDE w:val="0"/>
        <w:autoSpaceDN w:val="0"/>
        <w:adjustRightInd w:val="0"/>
        <w:spacing w:line="360" w:lineRule="auto"/>
        <w:jc w:val="both"/>
        <w:rPr>
          <w:rFonts w:cs="Arial"/>
        </w:rPr>
      </w:pPr>
      <w:r w:rsidRPr="00503F9A">
        <w:rPr>
          <w:rFonts w:cs="Arial"/>
          <w:b/>
          <w:bCs/>
        </w:rPr>
        <w:t xml:space="preserve">VOLUMEN: </w:t>
      </w:r>
      <w:r w:rsidRPr="009C3B84">
        <w:rPr>
          <w:rFonts w:cs="Arial"/>
          <w:bCs/>
        </w:rPr>
        <w:t xml:space="preserve">Textuales: </w:t>
      </w:r>
      <w:r w:rsidRPr="009C3B84">
        <w:rPr>
          <w:rFonts w:cs="Arial"/>
        </w:rPr>
        <w:t>1349 documentos y 4 libros (59 cajas = 8.26 m y libros 0.05 m)</w:t>
      </w:r>
    </w:p>
    <w:p w14:paraId="30629918" w14:textId="77777777" w:rsidR="00D96DA9" w:rsidRDefault="00D96DA9" w:rsidP="00DF4D42">
      <w:pPr>
        <w:widowControl w:val="0"/>
        <w:autoSpaceDE w:val="0"/>
        <w:autoSpaceDN w:val="0"/>
        <w:adjustRightInd w:val="0"/>
        <w:spacing w:line="360" w:lineRule="auto"/>
        <w:jc w:val="both"/>
        <w:rPr>
          <w:rFonts w:cs="Arial"/>
        </w:rPr>
      </w:pPr>
    </w:p>
    <w:p w14:paraId="4785B45F" w14:textId="6F2E23DE" w:rsidR="00D96DA9" w:rsidRPr="00503F9A" w:rsidRDefault="00D96DA9" w:rsidP="00D96DA9">
      <w:pPr>
        <w:pStyle w:val="Ttulo2"/>
        <w:spacing w:line="360" w:lineRule="auto"/>
        <w:jc w:val="left"/>
        <w:rPr>
          <w:rFonts w:ascii="Arial" w:hAnsi="Arial" w:cs="Arial"/>
          <w:caps/>
          <w:sz w:val="22"/>
          <w:szCs w:val="22"/>
          <w:u w:val="single"/>
        </w:rPr>
      </w:pPr>
      <w:bookmarkStart w:id="49" w:name="_Toc230073515"/>
      <w:r w:rsidRPr="00503F9A">
        <w:rPr>
          <w:rFonts w:ascii="Arial" w:hAnsi="Arial" w:cs="Arial"/>
          <w:caps/>
          <w:sz w:val="22"/>
          <w:szCs w:val="22"/>
          <w:u w:val="single"/>
        </w:rPr>
        <w:t>2</w:t>
      </w:r>
      <w:r w:rsidR="00EE3FA7">
        <w:rPr>
          <w:rFonts w:ascii="Arial" w:hAnsi="Arial" w:cs="Arial"/>
          <w:caps/>
          <w:sz w:val="22"/>
          <w:szCs w:val="22"/>
          <w:u w:val="single"/>
        </w:rPr>
        <w:t>5</w:t>
      </w:r>
      <w:r w:rsidRPr="00503F9A">
        <w:rPr>
          <w:rFonts w:ascii="Arial" w:hAnsi="Arial" w:cs="Arial"/>
          <w:caps/>
          <w:sz w:val="22"/>
          <w:szCs w:val="22"/>
          <w:u w:val="single"/>
        </w:rPr>
        <w:t xml:space="preserve">. Dirección </w:t>
      </w:r>
      <w:r>
        <w:rPr>
          <w:rFonts w:ascii="Arial" w:hAnsi="Arial" w:cs="Arial"/>
          <w:caps/>
          <w:sz w:val="22"/>
          <w:szCs w:val="22"/>
          <w:u w:val="single"/>
        </w:rPr>
        <w:t xml:space="preserve">Nacional de bandas </w:t>
      </w:r>
      <w:r w:rsidRPr="00503F9A">
        <w:rPr>
          <w:rFonts w:ascii="Arial" w:hAnsi="Arial" w:cs="Arial"/>
          <w:caps/>
          <w:sz w:val="22"/>
          <w:szCs w:val="22"/>
          <w:u w:val="single"/>
        </w:rPr>
        <w:t>(</w:t>
      </w:r>
      <w:r w:rsidRPr="00503F9A">
        <w:rPr>
          <w:rFonts w:ascii="Arial" w:hAnsi="Arial" w:cs="Arial"/>
          <w:sz w:val="22"/>
          <w:szCs w:val="22"/>
          <w:u w:val="single"/>
        </w:rPr>
        <w:t>D</w:t>
      </w:r>
      <w:r w:rsidR="00C245D5">
        <w:rPr>
          <w:rFonts w:ascii="Arial" w:hAnsi="Arial" w:cs="Arial"/>
          <w:sz w:val="22"/>
          <w:szCs w:val="22"/>
          <w:u w:val="single"/>
        </w:rPr>
        <w:t>NBAN</w:t>
      </w:r>
      <w:r w:rsidRPr="00503F9A">
        <w:rPr>
          <w:rFonts w:ascii="Arial" w:hAnsi="Arial" w:cs="Arial"/>
          <w:caps/>
          <w:sz w:val="22"/>
          <w:szCs w:val="22"/>
          <w:u w:val="single"/>
        </w:rPr>
        <w:t>), 19</w:t>
      </w:r>
      <w:r w:rsidR="0077584D">
        <w:rPr>
          <w:rFonts w:ascii="Arial" w:hAnsi="Arial" w:cs="Arial"/>
          <w:caps/>
          <w:sz w:val="22"/>
          <w:szCs w:val="22"/>
          <w:u w:val="single"/>
        </w:rPr>
        <w:t>80</w:t>
      </w:r>
      <w:r w:rsidRPr="00503F9A">
        <w:rPr>
          <w:rFonts w:ascii="Arial" w:hAnsi="Arial" w:cs="Arial"/>
          <w:caps/>
          <w:sz w:val="22"/>
          <w:szCs w:val="22"/>
          <w:u w:val="single"/>
        </w:rPr>
        <w:t>-</w:t>
      </w:r>
      <w:r w:rsidR="0077584D">
        <w:rPr>
          <w:rFonts w:ascii="Arial" w:hAnsi="Arial" w:cs="Arial"/>
          <w:caps/>
          <w:sz w:val="22"/>
          <w:szCs w:val="22"/>
          <w:u w:val="single"/>
        </w:rPr>
        <w:t>2008</w:t>
      </w:r>
      <w:bookmarkEnd w:id="49"/>
    </w:p>
    <w:p w14:paraId="66F02990" w14:textId="77777777" w:rsidR="006A243D" w:rsidRDefault="006A243D" w:rsidP="00D96DA9">
      <w:pPr>
        <w:spacing w:line="360" w:lineRule="auto"/>
        <w:jc w:val="both"/>
        <w:rPr>
          <w:rFonts w:cs="Arial"/>
          <w:bCs/>
        </w:rPr>
      </w:pPr>
      <w:r w:rsidRPr="00641B13">
        <w:rPr>
          <w:rFonts w:cs="Arial"/>
          <w:bCs/>
        </w:rPr>
        <w:t xml:space="preserve">El fondo está integrado por expedientes, partituras y </w:t>
      </w:r>
      <w:proofErr w:type="spellStart"/>
      <w:r w:rsidRPr="00641B13">
        <w:rPr>
          <w:rFonts w:cs="Arial"/>
          <w:bCs/>
        </w:rPr>
        <w:t>particellas</w:t>
      </w:r>
      <w:proofErr w:type="spellEnd"/>
      <w:r w:rsidRPr="00641B13">
        <w:rPr>
          <w:rFonts w:cs="Arial"/>
          <w:bCs/>
        </w:rPr>
        <w:t xml:space="preserve"> de obras musicales nacionales e internacionales tales como valses, himnos, mazurcas, marchas y oberturas y música clásica. En el caso de las obras nacionales, se destacan arreglistas y autores </w:t>
      </w:r>
      <w:r w:rsidRPr="00641B13">
        <w:rPr>
          <w:rFonts w:cs="Arial"/>
          <w:bCs/>
        </w:rPr>
        <w:lastRenderedPageBreak/>
        <w:t>entre ellos José Campabadal Clavet, Mario Chacón Segura, Jesús Bonilla Chavarría, Julio Fonseca Gutiérrez, Julio Mata Oreamuno, Alejandro Monestel Zamora, Benjamín Gutiérrez Sáenz y Víctor Hugo Berrocal, entre otros.</w:t>
      </w:r>
    </w:p>
    <w:p w14:paraId="24D12C53" w14:textId="7B0AC338" w:rsidR="00D96DA9" w:rsidRPr="0057201D" w:rsidRDefault="00D96DA9" w:rsidP="00D96DA9">
      <w:pPr>
        <w:spacing w:line="360" w:lineRule="auto"/>
        <w:jc w:val="both"/>
        <w:rPr>
          <w:rFonts w:cs="Arial"/>
          <w:b/>
          <w:bCs/>
        </w:rPr>
      </w:pPr>
      <w:r w:rsidRPr="00503F9A">
        <w:rPr>
          <w:rFonts w:cs="Arial"/>
          <w:b/>
          <w:bCs/>
        </w:rPr>
        <w:t xml:space="preserve">INSTRUMENTOS DE LOCALIZACIÓN: </w:t>
      </w:r>
      <w:r w:rsidRPr="0057201D">
        <w:rPr>
          <w:rFonts w:cs="Arial"/>
        </w:rPr>
        <w:t>Inventario y base de datos.</w:t>
      </w:r>
    </w:p>
    <w:p w14:paraId="079E2CAB" w14:textId="77777777" w:rsidR="00D96DA9" w:rsidRPr="00503F9A" w:rsidRDefault="00D96DA9" w:rsidP="00D96DA9">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5A245EA8" w14:textId="56F4FE9D" w:rsidR="00D96DA9" w:rsidRDefault="00D96DA9" w:rsidP="00D96DA9">
      <w:pPr>
        <w:widowControl w:val="0"/>
        <w:autoSpaceDE w:val="0"/>
        <w:autoSpaceDN w:val="0"/>
        <w:adjustRightInd w:val="0"/>
        <w:spacing w:line="360" w:lineRule="auto"/>
        <w:jc w:val="both"/>
        <w:rPr>
          <w:rFonts w:cs="Arial"/>
        </w:rPr>
      </w:pPr>
      <w:r w:rsidRPr="00503F9A">
        <w:rPr>
          <w:rFonts w:cs="Arial"/>
          <w:b/>
          <w:bCs/>
        </w:rPr>
        <w:t xml:space="preserve">VOLUMEN: </w:t>
      </w:r>
      <w:r w:rsidR="003C4559" w:rsidRPr="00735967">
        <w:rPr>
          <w:rFonts w:cs="Arial"/>
        </w:rPr>
        <w:t>32.99 m.</w:t>
      </w:r>
      <w:r w:rsidR="003C4559" w:rsidRPr="00641B13">
        <w:rPr>
          <w:rFonts w:cs="Arial"/>
        </w:rPr>
        <w:t xml:space="preserve"> (560 unidades documentales textuales, 28 cajas)</w:t>
      </w:r>
    </w:p>
    <w:p w14:paraId="5119029A" w14:textId="77777777" w:rsidR="00D96DA9" w:rsidRDefault="00D96DA9" w:rsidP="00DF4D42">
      <w:pPr>
        <w:widowControl w:val="0"/>
        <w:autoSpaceDE w:val="0"/>
        <w:autoSpaceDN w:val="0"/>
        <w:adjustRightInd w:val="0"/>
        <w:spacing w:line="360" w:lineRule="auto"/>
        <w:jc w:val="both"/>
        <w:rPr>
          <w:rFonts w:cs="Arial"/>
        </w:rPr>
      </w:pPr>
    </w:p>
    <w:p w14:paraId="76B25E49" w14:textId="4D9854CF" w:rsidR="004B336D" w:rsidRPr="00503F9A" w:rsidRDefault="004B336D" w:rsidP="004B336D">
      <w:pPr>
        <w:pStyle w:val="Ttulo2"/>
        <w:spacing w:line="360" w:lineRule="auto"/>
        <w:jc w:val="left"/>
        <w:rPr>
          <w:rFonts w:ascii="Arial" w:hAnsi="Arial" w:cs="Arial"/>
          <w:caps/>
          <w:sz w:val="22"/>
          <w:szCs w:val="22"/>
          <w:u w:val="single"/>
        </w:rPr>
      </w:pPr>
      <w:bookmarkStart w:id="50" w:name="_Toc230073516"/>
      <w:r w:rsidRPr="00503F9A">
        <w:rPr>
          <w:rFonts w:ascii="Arial" w:hAnsi="Arial" w:cs="Arial"/>
          <w:caps/>
          <w:sz w:val="22"/>
          <w:szCs w:val="22"/>
          <w:u w:val="single"/>
        </w:rPr>
        <w:t>2</w:t>
      </w:r>
      <w:r w:rsidR="00EE3FA7">
        <w:rPr>
          <w:rFonts w:ascii="Arial" w:hAnsi="Arial" w:cs="Arial"/>
          <w:caps/>
          <w:sz w:val="22"/>
          <w:szCs w:val="22"/>
          <w:u w:val="single"/>
        </w:rPr>
        <w:t>6</w:t>
      </w:r>
      <w:r w:rsidRPr="00503F9A">
        <w:rPr>
          <w:rFonts w:ascii="Arial" w:hAnsi="Arial" w:cs="Arial"/>
          <w:caps/>
          <w:sz w:val="22"/>
          <w:szCs w:val="22"/>
          <w:u w:val="single"/>
        </w:rPr>
        <w:t xml:space="preserve">. </w:t>
      </w:r>
      <w:r>
        <w:rPr>
          <w:rFonts w:ascii="Arial" w:hAnsi="Arial" w:cs="Arial"/>
          <w:caps/>
          <w:sz w:val="22"/>
          <w:szCs w:val="22"/>
          <w:u w:val="single"/>
        </w:rPr>
        <w:t xml:space="preserve">EDITORIAL COSTA RICA, </w:t>
      </w:r>
      <w:r w:rsidRPr="00503F9A">
        <w:rPr>
          <w:rFonts w:ascii="Arial" w:hAnsi="Arial" w:cs="Arial"/>
          <w:caps/>
          <w:sz w:val="22"/>
          <w:szCs w:val="22"/>
          <w:u w:val="single"/>
        </w:rPr>
        <w:t>19</w:t>
      </w:r>
      <w:r>
        <w:rPr>
          <w:rFonts w:ascii="Arial" w:hAnsi="Arial" w:cs="Arial"/>
          <w:caps/>
          <w:sz w:val="22"/>
          <w:szCs w:val="22"/>
          <w:u w:val="single"/>
        </w:rPr>
        <w:t>60</w:t>
      </w:r>
      <w:r w:rsidRPr="00503F9A">
        <w:rPr>
          <w:rFonts w:ascii="Arial" w:hAnsi="Arial" w:cs="Arial"/>
          <w:caps/>
          <w:sz w:val="22"/>
          <w:szCs w:val="22"/>
          <w:u w:val="single"/>
        </w:rPr>
        <w:t>-</w:t>
      </w:r>
      <w:r>
        <w:rPr>
          <w:rFonts w:ascii="Arial" w:hAnsi="Arial" w:cs="Arial"/>
          <w:caps/>
          <w:sz w:val="22"/>
          <w:szCs w:val="22"/>
          <w:u w:val="single"/>
        </w:rPr>
        <w:t>2007</w:t>
      </w:r>
      <w:bookmarkEnd w:id="50"/>
    </w:p>
    <w:p w14:paraId="33D7FD06" w14:textId="00F22D94" w:rsidR="004B336D" w:rsidRPr="00503F9A" w:rsidRDefault="004B336D" w:rsidP="004B336D">
      <w:pPr>
        <w:widowControl w:val="0"/>
        <w:autoSpaceDE w:val="0"/>
        <w:autoSpaceDN w:val="0"/>
        <w:adjustRightInd w:val="0"/>
        <w:spacing w:line="360" w:lineRule="auto"/>
        <w:jc w:val="both"/>
        <w:rPr>
          <w:rFonts w:cs="Arial"/>
        </w:rPr>
      </w:pPr>
      <w:r w:rsidRPr="00503F9A">
        <w:rPr>
          <w:rFonts w:cs="Arial"/>
        </w:rPr>
        <w:t xml:space="preserve">Contiene </w:t>
      </w:r>
      <w:r w:rsidR="00E274A7">
        <w:rPr>
          <w:rFonts w:cs="Arial"/>
        </w:rPr>
        <w:t>l</w:t>
      </w:r>
      <w:r w:rsidR="00E274A7" w:rsidRPr="00412201">
        <w:rPr>
          <w:rFonts w:cs="Arial"/>
        </w:rPr>
        <w:t>ibros de actas del Consejo Directivo</w:t>
      </w:r>
    </w:p>
    <w:p w14:paraId="0012953E" w14:textId="49A959C5" w:rsidR="004B336D" w:rsidRPr="00503F9A" w:rsidRDefault="004B336D" w:rsidP="004B336D">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00E274A7">
        <w:rPr>
          <w:rFonts w:cs="Arial"/>
        </w:rPr>
        <w:t>Inventario y base de datos</w:t>
      </w:r>
    </w:p>
    <w:p w14:paraId="63F418A1" w14:textId="77777777" w:rsidR="004B336D" w:rsidRPr="00503F9A" w:rsidRDefault="004B336D" w:rsidP="004B336D">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4EA60B2D" w14:textId="77777777" w:rsidR="00E274A7" w:rsidRPr="00E274A7" w:rsidRDefault="004B336D" w:rsidP="00215A5F">
      <w:pPr>
        <w:pStyle w:val="Prrafodelista"/>
        <w:tabs>
          <w:tab w:val="num" w:pos="0"/>
        </w:tabs>
        <w:spacing w:line="360" w:lineRule="auto"/>
        <w:ind w:left="0"/>
        <w:jc w:val="both"/>
        <w:rPr>
          <w:rFonts w:ascii="Arial" w:hAnsi="Arial" w:cs="Arial"/>
          <w:bCs/>
          <w:color w:val="FF0000"/>
          <w:sz w:val="22"/>
          <w:szCs w:val="22"/>
          <w:lang w:val="es-CR"/>
        </w:rPr>
      </w:pPr>
      <w:r w:rsidRPr="00E274A7">
        <w:rPr>
          <w:rFonts w:ascii="Arial" w:hAnsi="Arial" w:cs="Arial"/>
          <w:b/>
          <w:bCs/>
        </w:rPr>
        <w:t xml:space="preserve">VOLUMEN: </w:t>
      </w:r>
      <w:r w:rsidR="00E274A7" w:rsidRPr="00E274A7">
        <w:rPr>
          <w:rFonts w:ascii="Arial" w:hAnsi="Arial" w:cs="Arial"/>
          <w:bCs/>
          <w:sz w:val="22"/>
          <w:szCs w:val="22"/>
          <w:lang w:val="es-CR"/>
        </w:rPr>
        <w:t xml:space="preserve">Textuales: </w:t>
      </w:r>
      <w:r w:rsidR="00E274A7" w:rsidRPr="00E274A7">
        <w:rPr>
          <w:rFonts w:ascii="Arial" w:hAnsi="Arial" w:cs="Arial"/>
          <w:sz w:val="22"/>
          <w:szCs w:val="22"/>
        </w:rPr>
        <w:t>55 documentos</w:t>
      </w:r>
      <w:r w:rsidR="00E274A7" w:rsidRPr="00E274A7">
        <w:rPr>
          <w:rFonts w:ascii="Arial" w:hAnsi="Arial" w:cs="Arial"/>
          <w:sz w:val="22"/>
          <w:szCs w:val="22"/>
          <w:lang w:val="es-CR"/>
        </w:rPr>
        <w:t xml:space="preserve"> (14 cajas = 1.96 m y libros 0.64 m); </w:t>
      </w:r>
      <w:r w:rsidR="00E274A7" w:rsidRPr="00E274A7">
        <w:rPr>
          <w:rFonts w:ascii="Arial" w:hAnsi="Arial" w:cs="Arial"/>
          <w:bCs/>
          <w:sz w:val="22"/>
          <w:szCs w:val="22"/>
          <w:lang w:val="es-CR"/>
        </w:rPr>
        <w:t>Afiches: 12 unidades; Madipef: 2 unidades</w:t>
      </w:r>
      <w:r w:rsidR="00E274A7" w:rsidRPr="00E274A7">
        <w:rPr>
          <w:rFonts w:ascii="Arial" w:hAnsi="Arial" w:cs="Arial"/>
          <w:bCs/>
          <w:color w:val="FF0000"/>
          <w:sz w:val="22"/>
          <w:szCs w:val="22"/>
          <w:lang w:val="es-CR"/>
        </w:rPr>
        <w:t xml:space="preserve"> </w:t>
      </w:r>
    </w:p>
    <w:p w14:paraId="0A8C1D52" w14:textId="77777777" w:rsidR="00503F9A" w:rsidRPr="00503F9A" w:rsidRDefault="00503F9A" w:rsidP="00503F9A">
      <w:pPr>
        <w:widowControl w:val="0"/>
        <w:autoSpaceDE w:val="0"/>
        <w:autoSpaceDN w:val="0"/>
        <w:adjustRightInd w:val="0"/>
        <w:spacing w:line="360" w:lineRule="auto"/>
        <w:jc w:val="both"/>
        <w:rPr>
          <w:rFonts w:cs="Arial"/>
          <w:b/>
          <w:bCs/>
          <w:caps/>
        </w:rPr>
      </w:pPr>
    </w:p>
    <w:p w14:paraId="3C4D94E0" w14:textId="0B4268BF" w:rsidR="00503F9A" w:rsidRPr="00503F9A" w:rsidRDefault="00503F9A" w:rsidP="00503F9A">
      <w:pPr>
        <w:pStyle w:val="Ttulo2"/>
        <w:spacing w:line="360" w:lineRule="auto"/>
        <w:jc w:val="left"/>
        <w:rPr>
          <w:rFonts w:ascii="Arial" w:hAnsi="Arial" w:cs="Arial"/>
          <w:sz w:val="22"/>
          <w:szCs w:val="22"/>
          <w:u w:val="single"/>
        </w:rPr>
      </w:pPr>
      <w:bookmarkStart w:id="51" w:name="_Toc230073517"/>
      <w:r w:rsidRPr="00503F9A">
        <w:rPr>
          <w:rFonts w:ascii="Arial" w:hAnsi="Arial" w:cs="Arial"/>
          <w:sz w:val="22"/>
          <w:szCs w:val="22"/>
          <w:u w:val="single"/>
        </w:rPr>
        <w:t>2</w:t>
      </w:r>
      <w:r w:rsidR="00EE3FA7">
        <w:rPr>
          <w:rFonts w:ascii="Arial" w:hAnsi="Arial" w:cs="Arial"/>
          <w:sz w:val="22"/>
          <w:szCs w:val="22"/>
          <w:u w:val="single"/>
        </w:rPr>
        <w:t>7</w:t>
      </w:r>
      <w:r w:rsidRPr="00503F9A">
        <w:rPr>
          <w:rFonts w:ascii="Arial" w:hAnsi="Arial" w:cs="Arial"/>
          <w:sz w:val="22"/>
          <w:szCs w:val="22"/>
          <w:u w:val="single"/>
        </w:rPr>
        <w:t>. ESCUELA TÉCNICA NACIONAL, 1949-1978</w:t>
      </w:r>
      <w:bookmarkEnd w:id="51"/>
    </w:p>
    <w:p w14:paraId="07553729"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Documentos relativos a la creación y desarrollo de la Escuela Técnica Nacional, la cual, posteriormente es cerrada para dar paso al Instituto Tecnológico de Costa Rica. Contiene libros de correspondencia, recortes de periódico, listas de entidades, patronos, particulares, y profesionales patrocinadores, notas de alumnos, programas de cursos impartidos, convenios, estadísticas, libros contables, listas de alumnos graduados, hojas de texto y manuales técnicos.  Entre los asuntos destacan: experimentos químicos, uso de equipos especializados, asamblea de estudiantes, laboratorio de tecnología mecánica, graduaciones, visitas de personajes, incendio, desalojo de del local viejo museo y adquisición del nuevo local.</w:t>
      </w:r>
    </w:p>
    <w:p w14:paraId="6B31D4F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Pr="00503F9A">
        <w:rPr>
          <w:rFonts w:cs="Arial"/>
        </w:rPr>
        <w:t>Base de datos</w:t>
      </w:r>
    </w:p>
    <w:p w14:paraId="71C3127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3A8553E"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4 m. (37 unidades documentales)</w:t>
      </w:r>
    </w:p>
    <w:p w14:paraId="4BDB08A9" w14:textId="77777777" w:rsidR="00503F9A" w:rsidRPr="00503F9A" w:rsidRDefault="00503F9A" w:rsidP="00503F9A">
      <w:pPr>
        <w:widowControl w:val="0"/>
        <w:autoSpaceDE w:val="0"/>
        <w:autoSpaceDN w:val="0"/>
        <w:adjustRightInd w:val="0"/>
        <w:spacing w:line="360" w:lineRule="auto"/>
        <w:jc w:val="both"/>
        <w:rPr>
          <w:rFonts w:cs="Arial"/>
        </w:rPr>
      </w:pPr>
    </w:p>
    <w:p w14:paraId="2CE80CC5" w14:textId="11A73DB1" w:rsidR="00503F9A" w:rsidRPr="00503F9A" w:rsidRDefault="00503F9A" w:rsidP="00503F9A">
      <w:pPr>
        <w:pStyle w:val="Ttulo2"/>
        <w:spacing w:line="360" w:lineRule="auto"/>
        <w:jc w:val="both"/>
        <w:rPr>
          <w:rFonts w:ascii="Arial" w:hAnsi="Arial" w:cs="Arial"/>
          <w:sz w:val="22"/>
          <w:szCs w:val="22"/>
          <w:u w:val="single"/>
        </w:rPr>
      </w:pPr>
      <w:bookmarkStart w:id="52" w:name="_Toc230073518"/>
      <w:r w:rsidRPr="00503F9A">
        <w:rPr>
          <w:rFonts w:ascii="Arial" w:hAnsi="Arial" w:cs="Arial"/>
          <w:sz w:val="22"/>
          <w:szCs w:val="22"/>
          <w:u w:val="single"/>
        </w:rPr>
        <w:t>2</w:t>
      </w:r>
      <w:r w:rsidR="00EE3FA7">
        <w:rPr>
          <w:rFonts w:ascii="Arial" w:hAnsi="Arial" w:cs="Arial"/>
          <w:sz w:val="22"/>
          <w:szCs w:val="22"/>
          <w:u w:val="single"/>
        </w:rPr>
        <w:t>8</w:t>
      </w:r>
      <w:r w:rsidRPr="00503F9A">
        <w:rPr>
          <w:rFonts w:ascii="Arial" w:hAnsi="Arial" w:cs="Arial"/>
          <w:sz w:val="22"/>
          <w:szCs w:val="22"/>
          <w:u w:val="single"/>
        </w:rPr>
        <w:t xml:space="preserve">. </w:t>
      </w:r>
      <w:r w:rsidRPr="00503F9A">
        <w:rPr>
          <w:rFonts w:ascii="Arial" w:hAnsi="Arial" w:cs="Arial"/>
          <w:bCs w:val="0"/>
          <w:sz w:val="22"/>
          <w:szCs w:val="22"/>
          <w:u w:val="single"/>
          <w:lang w:val="es-CR"/>
        </w:rPr>
        <w:t>EXPEDIENTES DE EXPLORACIÓN Y EXPLOTACIÓN DEL REGISTRO MINERO</w:t>
      </w:r>
      <w:r w:rsidRPr="00503F9A">
        <w:rPr>
          <w:rFonts w:ascii="Arial" w:hAnsi="Arial" w:cs="Arial"/>
          <w:sz w:val="22"/>
          <w:szCs w:val="22"/>
          <w:u w:val="single"/>
        </w:rPr>
        <w:t xml:space="preserve"> 1953-1981</w:t>
      </w:r>
      <w:bookmarkEnd w:id="52"/>
    </w:p>
    <w:p w14:paraId="5D3E9F15"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Es una serie de documentos que forman parte del fondo del Ministerio de Economía, Industria y Comercio.</w:t>
      </w:r>
    </w:p>
    <w:p w14:paraId="4669C757"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Son expedientes de permisos de exploración y explotación minera que indican el nombre del denunciante, la ubicación de la propiedad terreno que se denuncia, así como el trámite administrativo y técnico que hace el denunciante para obtener los permisos de usufructo de los terrenos. El expediente incluye también cartas, edictos, recortes del periódico La Gaceta, enteros de Gobierno, resoluciones de fondo de la Dirección de </w:t>
      </w:r>
      <w:r w:rsidRPr="00503F9A">
        <w:rPr>
          <w:rFonts w:cs="Arial"/>
        </w:rPr>
        <w:lastRenderedPageBreak/>
        <w:t>Geología, acuerdos del Ministerio de Economía, Industria y Comercio, croquis de los terrenos y sus hojas de localización.</w:t>
      </w:r>
    </w:p>
    <w:p w14:paraId="63111EDC" w14:textId="77777777" w:rsidR="00503F9A" w:rsidRPr="00503F9A" w:rsidRDefault="00503F9A" w:rsidP="00503F9A">
      <w:pPr>
        <w:widowControl w:val="0"/>
        <w:autoSpaceDE w:val="0"/>
        <w:autoSpaceDN w:val="0"/>
        <w:adjustRightInd w:val="0"/>
        <w:spacing w:line="360" w:lineRule="auto"/>
        <w:jc w:val="both"/>
        <w:rPr>
          <w:rFonts w:cs="Arial"/>
          <w:lang w:val="es-ES_tradnl"/>
        </w:rPr>
      </w:pPr>
      <w:r w:rsidRPr="00503F9A">
        <w:rPr>
          <w:rFonts w:cs="Arial"/>
          <w:b/>
          <w:bCs/>
        </w:rPr>
        <w:t xml:space="preserve">INSTRUMENTOS DE LOCALIZACION: </w:t>
      </w:r>
      <w:r w:rsidRPr="00503F9A">
        <w:rPr>
          <w:rFonts w:cs="Arial"/>
          <w:lang w:val="es-ES_tradnl"/>
        </w:rPr>
        <w:t>Se cuenta con tres inventarios</w:t>
      </w:r>
      <w:r w:rsidRPr="00503F9A">
        <w:rPr>
          <w:rFonts w:cs="Arial"/>
        </w:rPr>
        <w:t xml:space="preserve"> </w:t>
      </w:r>
      <w:r w:rsidRPr="00503F9A">
        <w:rPr>
          <w:rFonts w:cs="Arial"/>
          <w:lang w:val="es-ES_tradnl"/>
        </w:rPr>
        <w:t xml:space="preserve">mecanografiados ordenados consecutivamente por signatura de la 1 a la 5.790 </w:t>
      </w:r>
      <w:r w:rsidRPr="00503F9A">
        <w:rPr>
          <w:rFonts w:cs="Arial"/>
        </w:rPr>
        <w:t>y con registros auto</w:t>
      </w:r>
      <w:r w:rsidRPr="00503F9A">
        <w:rPr>
          <w:rFonts w:cs="Arial"/>
          <w:lang w:val="es-ES_tradnl"/>
        </w:rPr>
        <w:t>matizados en la base de datos matriz.</w:t>
      </w:r>
    </w:p>
    <w:p w14:paraId="22D9B7FD" w14:textId="77777777" w:rsidR="00503F9A" w:rsidRPr="00503F9A" w:rsidRDefault="00503F9A" w:rsidP="002F6AAF">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15742520" w14:textId="77777777" w:rsidR="00503F9A" w:rsidRPr="00503F9A" w:rsidRDefault="00503F9A" w:rsidP="002F6AAF">
      <w:pPr>
        <w:jc w:val="both"/>
        <w:rPr>
          <w:rFonts w:cs="Arial"/>
          <w:bCs/>
        </w:rPr>
      </w:pPr>
      <w:r w:rsidRPr="00503F9A">
        <w:rPr>
          <w:rFonts w:cs="Arial"/>
          <w:b/>
          <w:bCs/>
        </w:rPr>
        <w:t xml:space="preserve">VOLUMEN: </w:t>
      </w:r>
      <w:r w:rsidRPr="00503F9A">
        <w:rPr>
          <w:rFonts w:cs="Arial"/>
          <w:bCs/>
        </w:rPr>
        <w:t>31.92 m. (343 cajas y 11 unidades empastadas).</w:t>
      </w:r>
    </w:p>
    <w:p w14:paraId="23C109A7" w14:textId="77777777" w:rsidR="00503F9A" w:rsidRPr="00503F9A" w:rsidRDefault="00503F9A" w:rsidP="00503F9A">
      <w:pPr>
        <w:widowControl w:val="0"/>
        <w:autoSpaceDE w:val="0"/>
        <w:autoSpaceDN w:val="0"/>
        <w:adjustRightInd w:val="0"/>
        <w:spacing w:line="360" w:lineRule="auto"/>
        <w:jc w:val="both"/>
        <w:rPr>
          <w:rFonts w:cs="Arial"/>
        </w:rPr>
      </w:pPr>
    </w:p>
    <w:p w14:paraId="3F9C1B04" w14:textId="35D8BF84" w:rsidR="00503F9A" w:rsidRPr="00503F9A" w:rsidRDefault="00EE3FA7" w:rsidP="00503F9A">
      <w:pPr>
        <w:pStyle w:val="Ttulo2"/>
        <w:spacing w:line="360" w:lineRule="auto"/>
        <w:jc w:val="left"/>
        <w:rPr>
          <w:rFonts w:ascii="Arial" w:hAnsi="Arial" w:cs="Arial"/>
          <w:sz w:val="22"/>
          <w:szCs w:val="22"/>
          <w:u w:val="single"/>
        </w:rPr>
      </w:pPr>
      <w:bookmarkStart w:id="53" w:name="_Toc230073519"/>
      <w:r>
        <w:rPr>
          <w:rFonts w:ascii="Arial" w:hAnsi="Arial" w:cs="Arial"/>
          <w:sz w:val="22"/>
          <w:szCs w:val="22"/>
          <w:u w:val="single"/>
        </w:rPr>
        <w:t>29</w:t>
      </w:r>
      <w:r w:rsidR="00503F9A" w:rsidRPr="00503F9A">
        <w:rPr>
          <w:rFonts w:ascii="Arial" w:hAnsi="Arial" w:cs="Arial"/>
          <w:sz w:val="22"/>
          <w:szCs w:val="22"/>
          <w:u w:val="single"/>
        </w:rPr>
        <w:t>. FÁBRICA NACIONAL DE LICORES (FANAL), 1851 – 1979</w:t>
      </w:r>
      <w:bookmarkEnd w:id="53"/>
    </w:p>
    <w:p w14:paraId="62C55001"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Creada mediante decreto de Ley </w:t>
      </w:r>
      <w:proofErr w:type="spellStart"/>
      <w:r w:rsidRPr="00503F9A">
        <w:rPr>
          <w:rFonts w:cs="Arial"/>
        </w:rPr>
        <w:t>nº</w:t>
      </w:r>
      <w:proofErr w:type="spellEnd"/>
      <w:r w:rsidRPr="00503F9A">
        <w:rPr>
          <w:rFonts w:cs="Arial"/>
        </w:rPr>
        <w:t xml:space="preserve"> 99 de 2 de setiembre de 1850, con el fin de regular y controlar la producción de bebidas alcohólicas dentro del país.  </w:t>
      </w:r>
    </w:p>
    <w:p w14:paraId="469B1140"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color w:val="auto"/>
          <w:sz w:val="22"/>
          <w:szCs w:val="22"/>
        </w:rPr>
        <w:t>Contiene</w:t>
      </w:r>
      <w:r w:rsidRPr="00503F9A">
        <w:rPr>
          <w:rFonts w:ascii="Arial" w:hAnsi="Arial" w:cs="Arial"/>
          <w:color w:val="FF0000"/>
          <w:sz w:val="22"/>
          <w:szCs w:val="22"/>
        </w:rPr>
        <w:t xml:space="preserve"> </w:t>
      </w:r>
      <w:r w:rsidRPr="00503F9A">
        <w:rPr>
          <w:rFonts w:ascii="Arial" w:hAnsi="Arial" w:cs="Arial"/>
          <w:sz w:val="22"/>
          <w:szCs w:val="22"/>
        </w:rPr>
        <w:t xml:space="preserve">memorias, informes de labores, investigaciones sobre la institución, dictámenes de laboratorio químico, libros de actas de sesiones del Comité Directivo, de Actividades Sociales, del Comité Ejecutivo, control químico de destilaciones, recibos, cuentas de licores, estados financieros, libros diarios, patentes de licores, autorizaciones para venta de alcohol, ingresos y egresos de la tesorería del edifico de la FANAL, análisis químicos y composición de licores y alcoholes, registros de ventas de licores, reglamento de expendio de licores, cuadros e informes estadísticos, cuentas, estados financieros, libros contables, depósitos de licores, estados de ventas, libros de entrega de productos, libro de control de fermentación y destilación, libro mayor del Administrador de la FANAL para cerveza, libro de licitaciones de mercaderías y pedidos de materiales, libro de control de cuentas, libro de cuentas de tiquetes, libro de cuentas de licor blanco, correspondencia, libro control de recaudación, libro de pedidos de alcohol, administración de licores, libro de contabilidad de movimientos de dulce, mieles y leña. </w:t>
      </w:r>
    </w:p>
    <w:p w14:paraId="45F1AAC0" w14:textId="77777777" w:rsidR="00503F9A" w:rsidRPr="00503F9A" w:rsidRDefault="00503F9A" w:rsidP="00503F9A">
      <w:pPr>
        <w:pStyle w:val="Default"/>
        <w:spacing w:line="360" w:lineRule="auto"/>
        <w:jc w:val="both"/>
        <w:rPr>
          <w:rFonts w:ascii="Arial" w:hAnsi="Arial" w:cs="Arial"/>
          <w:color w:val="auto"/>
          <w:sz w:val="22"/>
          <w:szCs w:val="22"/>
        </w:rPr>
      </w:pPr>
      <w:r w:rsidRPr="00503F9A">
        <w:rPr>
          <w:rFonts w:ascii="Arial" w:hAnsi="Arial" w:cs="Arial"/>
          <w:b/>
          <w:bCs/>
          <w:color w:val="auto"/>
          <w:sz w:val="22"/>
          <w:szCs w:val="22"/>
        </w:rPr>
        <w:t xml:space="preserve">INSTRUMENTO DE LOCALIZACION: </w:t>
      </w:r>
      <w:r w:rsidRPr="00503F9A">
        <w:rPr>
          <w:rFonts w:ascii="Arial" w:hAnsi="Arial" w:cs="Arial"/>
          <w:color w:val="auto"/>
          <w:sz w:val="22"/>
          <w:szCs w:val="22"/>
        </w:rPr>
        <w:t xml:space="preserve">Inventarios impresos y automatizados. </w:t>
      </w:r>
    </w:p>
    <w:p w14:paraId="6330742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54E58F7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3.83 metros lineales (16 cajas y 75 libros = 138 unidades documentales).</w:t>
      </w:r>
    </w:p>
    <w:p w14:paraId="05BD3C52" w14:textId="77777777" w:rsidR="00503F9A" w:rsidRPr="00503F9A" w:rsidRDefault="00503F9A" w:rsidP="00503F9A">
      <w:pPr>
        <w:widowControl w:val="0"/>
        <w:autoSpaceDE w:val="0"/>
        <w:autoSpaceDN w:val="0"/>
        <w:adjustRightInd w:val="0"/>
        <w:spacing w:line="360" w:lineRule="auto"/>
        <w:jc w:val="both"/>
        <w:rPr>
          <w:rFonts w:cs="Arial"/>
          <w:b/>
          <w:bCs/>
          <w:caps/>
        </w:rPr>
      </w:pPr>
    </w:p>
    <w:p w14:paraId="47BFCDD6" w14:textId="19EEDF00" w:rsidR="00503F9A" w:rsidRPr="00503F9A" w:rsidRDefault="001804AF" w:rsidP="00503F9A">
      <w:pPr>
        <w:pStyle w:val="Ttulo2"/>
        <w:spacing w:line="360" w:lineRule="auto"/>
        <w:jc w:val="left"/>
        <w:rPr>
          <w:rFonts w:ascii="Arial" w:hAnsi="Arial" w:cs="Arial"/>
          <w:caps/>
          <w:sz w:val="22"/>
          <w:szCs w:val="22"/>
          <w:u w:val="single"/>
        </w:rPr>
      </w:pPr>
      <w:bookmarkStart w:id="54" w:name="_Toc230073520"/>
      <w:r>
        <w:rPr>
          <w:rFonts w:ascii="Arial" w:hAnsi="Arial" w:cs="Arial"/>
          <w:caps/>
          <w:sz w:val="22"/>
          <w:szCs w:val="22"/>
          <w:u w:val="single"/>
        </w:rPr>
        <w:t>3</w:t>
      </w:r>
      <w:r w:rsidR="00EE3FA7">
        <w:rPr>
          <w:rFonts w:ascii="Arial" w:hAnsi="Arial" w:cs="Arial"/>
          <w:caps/>
          <w:sz w:val="22"/>
          <w:szCs w:val="22"/>
          <w:u w:val="single"/>
        </w:rPr>
        <w:t>0</w:t>
      </w:r>
      <w:r w:rsidR="00503F9A" w:rsidRPr="00503F9A">
        <w:rPr>
          <w:rFonts w:ascii="Arial" w:hAnsi="Arial" w:cs="Arial"/>
          <w:caps/>
          <w:sz w:val="22"/>
          <w:szCs w:val="22"/>
          <w:u w:val="single"/>
        </w:rPr>
        <w:t>. Ferrocarril Eléctrico al Pacífico (FEALP), 1888-1990</w:t>
      </w:r>
      <w:bookmarkEnd w:id="54"/>
    </w:p>
    <w:p w14:paraId="24485F7D"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libros de actas de junta sobre asuntos como asaltos, balneario Ojo de Agua, muelles de Puntarenas, Fábrica de Cemento, proyecto de rectificación de la vía férrea, presupuestos, sindicatos, juicios, pensiones, estudios de consultoría para la modernización de la entidad, entronques de carreteras entre Puntarenas, Costanera Sur, Puerto de Caldera, vía Boca del Río Barranca, fletes marítimos, desarrollo pesquero, Banco Anglo Costarricense y Banco Internacional de Desarrollo (BID), pago de locomotoras, puente pesquero en Puntarenas, Planta de Tacares, choque de </w:t>
      </w:r>
      <w:r w:rsidRPr="00503F9A">
        <w:rPr>
          <w:rFonts w:ascii="Arial" w:hAnsi="Arial" w:cs="Arial"/>
          <w:sz w:val="22"/>
          <w:szCs w:val="22"/>
        </w:rPr>
        <w:lastRenderedPageBreak/>
        <w:t>lanchas, movimientos portuarios, universalización del transporte de carga por medio de contenedores, equipo de radiocomunicación marina, traspaso de la Isla del Coco a la Municipalidad de Puntarenas, traspaso de bienes al Ministerio de Obras Públicas, muelle de Punta Morales, transporte de pasajeros en tren, Junta Celadora del Sagrado Corazón de Jesús, ferrocarril interoceánico, embarque de maíz contaminado, recibo de pagos,  además copiadores de notas, correspondencia y memorias.</w:t>
      </w:r>
    </w:p>
    <w:p w14:paraId="0784029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Expediente de transferencias</w:t>
      </w:r>
    </w:p>
    <w:p w14:paraId="6E64664B"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1CB54CB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2.1 m.</w:t>
      </w:r>
      <w:r w:rsidRPr="00503F9A">
        <w:rPr>
          <w:rFonts w:cs="Arial"/>
          <w:b/>
          <w:bCs/>
        </w:rPr>
        <w:t xml:space="preserve"> </w:t>
      </w:r>
      <w:r w:rsidRPr="00503F9A">
        <w:rPr>
          <w:rFonts w:cs="Arial"/>
          <w:bCs/>
        </w:rPr>
        <w:t>(</w:t>
      </w:r>
      <w:r w:rsidRPr="00503F9A">
        <w:rPr>
          <w:rFonts w:cs="Arial"/>
        </w:rPr>
        <w:t>15 cajas =217 unidades documentales)</w:t>
      </w:r>
    </w:p>
    <w:p w14:paraId="724D2A3F" w14:textId="77777777" w:rsidR="00503F9A" w:rsidRPr="00503F9A" w:rsidRDefault="00503F9A" w:rsidP="00503F9A">
      <w:pPr>
        <w:widowControl w:val="0"/>
        <w:autoSpaceDE w:val="0"/>
        <w:autoSpaceDN w:val="0"/>
        <w:adjustRightInd w:val="0"/>
        <w:spacing w:line="360" w:lineRule="auto"/>
        <w:jc w:val="both"/>
        <w:rPr>
          <w:rFonts w:cs="Arial"/>
          <w:b/>
          <w:bCs/>
          <w:caps/>
          <w:u w:val="single"/>
          <w:lang w:val="es-ES_tradnl"/>
        </w:rPr>
      </w:pPr>
    </w:p>
    <w:p w14:paraId="5483E071" w14:textId="6B080646" w:rsidR="00503F9A" w:rsidRPr="00A261C3" w:rsidRDefault="00DF4D42" w:rsidP="00A261C3">
      <w:pPr>
        <w:pStyle w:val="Ttulo2"/>
        <w:spacing w:line="360" w:lineRule="auto"/>
        <w:jc w:val="left"/>
        <w:rPr>
          <w:rFonts w:ascii="Arial" w:hAnsi="Arial" w:cs="Arial"/>
          <w:caps/>
          <w:sz w:val="22"/>
          <w:szCs w:val="22"/>
          <w:u w:val="single"/>
          <w:lang w:val="es-ES_tradnl"/>
        </w:rPr>
      </w:pPr>
      <w:bookmarkStart w:id="55" w:name="_Toc230073521"/>
      <w:r>
        <w:rPr>
          <w:rFonts w:ascii="Arial" w:hAnsi="Arial" w:cs="Arial"/>
          <w:caps/>
          <w:sz w:val="22"/>
          <w:szCs w:val="22"/>
          <w:u w:val="single"/>
          <w:lang w:val="es-ES_tradnl"/>
        </w:rPr>
        <w:t>3</w:t>
      </w:r>
      <w:r w:rsidR="00EE3FA7">
        <w:rPr>
          <w:rFonts w:ascii="Arial" w:hAnsi="Arial" w:cs="Arial"/>
          <w:caps/>
          <w:sz w:val="22"/>
          <w:szCs w:val="22"/>
          <w:u w:val="single"/>
          <w:lang w:val="es-ES_tradnl"/>
        </w:rPr>
        <w:t>1</w:t>
      </w:r>
      <w:r w:rsidR="00503F9A" w:rsidRPr="003B39EE">
        <w:rPr>
          <w:rFonts w:ascii="Arial" w:hAnsi="Arial" w:cs="Arial"/>
          <w:caps/>
          <w:sz w:val="22"/>
          <w:szCs w:val="22"/>
          <w:u w:val="single"/>
          <w:lang w:val="es-ES_tradnl"/>
        </w:rPr>
        <w:t>. Hospital Nacional</w:t>
      </w:r>
      <w:r w:rsidR="00503F9A" w:rsidRPr="00503F9A">
        <w:rPr>
          <w:rFonts w:ascii="Arial" w:hAnsi="Arial" w:cs="Arial"/>
          <w:caps/>
          <w:sz w:val="22"/>
          <w:szCs w:val="22"/>
          <w:u w:val="single"/>
          <w:lang w:val="es-ES_tradnl"/>
        </w:rPr>
        <w:t xml:space="preserve"> Psiquiátrico (Manuel Antonio Chapuí y Torres)</w:t>
      </w:r>
      <w:r w:rsidR="00BF0B1E">
        <w:rPr>
          <w:rFonts w:ascii="Arial" w:hAnsi="Arial" w:cs="Arial"/>
          <w:caps/>
          <w:sz w:val="22"/>
          <w:szCs w:val="22"/>
          <w:u w:val="single"/>
          <w:lang w:val="es-ES_tradnl"/>
        </w:rPr>
        <w:t>, 1890-1999</w:t>
      </w:r>
      <w:r w:rsidR="00A261C3">
        <w:rPr>
          <w:rFonts w:ascii="Arial" w:hAnsi="Arial" w:cs="Arial"/>
          <w:caps/>
          <w:sz w:val="22"/>
          <w:szCs w:val="22"/>
          <w:u w:val="single"/>
          <w:lang w:val="es-ES_tradnl"/>
        </w:rPr>
        <w:t xml:space="preserve">:  </w:t>
      </w:r>
      <w:r w:rsidR="00503F9A" w:rsidRPr="00503F9A">
        <w:rPr>
          <w:rFonts w:ascii="Arial" w:hAnsi="Arial" w:cs="Arial"/>
          <w:b w:val="0"/>
          <w:bCs w:val="0"/>
          <w:sz w:val="22"/>
          <w:szCs w:val="22"/>
          <w:lang w:val="es-ES_tradnl"/>
        </w:rPr>
        <w:t>Contiene expedientes clínicos.</w:t>
      </w:r>
      <w:bookmarkEnd w:id="55"/>
    </w:p>
    <w:p w14:paraId="62463999" w14:textId="69F7D94C" w:rsidR="00503F9A" w:rsidRPr="00BF0B1E" w:rsidRDefault="00503F9A" w:rsidP="002F7770">
      <w:pPr>
        <w:spacing w:line="360" w:lineRule="auto"/>
        <w:jc w:val="both"/>
        <w:rPr>
          <w:rFonts w:cs="Arial"/>
          <w:b/>
          <w:bCs/>
        </w:rPr>
      </w:pPr>
      <w:r w:rsidRPr="00503F9A">
        <w:rPr>
          <w:rFonts w:cs="Arial"/>
          <w:b/>
          <w:bCs/>
        </w:rPr>
        <w:t xml:space="preserve">INSTRUMENTOS DE LOCALIZACIÓN: </w:t>
      </w:r>
      <w:r w:rsidR="00BF0B1E" w:rsidRPr="0057201D">
        <w:rPr>
          <w:rFonts w:cs="Arial"/>
        </w:rPr>
        <w:t>Inventario y base de datos.</w:t>
      </w:r>
    </w:p>
    <w:p w14:paraId="3B1C87A9" w14:textId="77777777" w:rsidR="00503F9A" w:rsidRPr="00503F9A" w:rsidRDefault="00503F9A" w:rsidP="002F7770">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1AE26EE0" w14:textId="77777777" w:rsidR="00BF0B1E" w:rsidRDefault="00503F9A" w:rsidP="002F7770">
      <w:pPr>
        <w:spacing w:line="360" w:lineRule="auto"/>
        <w:rPr>
          <w:rFonts w:cs="Arial"/>
        </w:rPr>
      </w:pPr>
      <w:r w:rsidRPr="00503F9A">
        <w:rPr>
          <w:rFonts w:cs="Arial"/>
          <w:b/>
          <w:bCs/>
        </w:rPr>
        <w:t xml:space="preserve">VOLUMEN: </w:t>
      </w:r>
      <w:r w:rsidR="00BF0B1E" w:rsidRPr="00AA2767">
        <w:rPr>
          <w:rFonts w:cs="Arial"/>
        </w:rPr>
        <w:t>2</w:t>
      </w:r>
      <w:r w:rsidR="00BF0B1E">
        <w:rPr>
          <w:rFonts w:cs="Arial"/>
        </w:rPr>
        <w:t>.</w:t>
      </w:r>
      <w:r w:rsidR="00BF0B1E" w:rsidRPr="00AA2767">
        <w:rPr>
          <w:rFonts w:cs="Arial"/>
        </w:rPr>
        <w:t xml:space="preserve">245 documentos (49 cajas, </w:t>
      </w:r>
      <w:r w:rsidR="00BF0B1E">
        <w:rPr>
          <w:rFonts w:cs="Arial"/>
        </w:rPr>
        <w:t xml:space="preserve">14.6 </w:t>
      </w:r>
      <w:r w:rsidR="00BF0B1E" w:rsidRPr="00AA2767">
        <w:rPr>
          <w:rFonts w:cs="Arial"/>
        </w:rPr>
        <w:t>m)</w:t>
      </w:r>
    </w:p>
    <w:p w14:paraId="2D8AAB1E" w14:textId="77777777" w:rsidR="007255FE" w:rsidRDefault="007255FE" w:rsidP="00BF0B1E">
      <w:pPr>
        <w:rPr>
          <w:rFonts w:cs="Arial"/>
        </w:rPr>
      </w:pPr>
    </w:p>
    <w:p w14:paraId="74B48BB6" w14:textId="7159FC21" w:rsidR="00C734A0" w:rsidRDefault="007255FE" w:rsidP="0075028D">
      <w:pPr>
        <w:pStyle w:val="Ttulo2"/>
        <w:spacing w:line="360" w:lineRule="auto"/>
        <w:jc w:val="both"/>
        <w:rPr>
          <w:rFonts w:ascii="Arial" w:hAnsi="Arial" w:cs="Arial"/>
          <w:sz w:val="22"/>
          <w:szCs w:val="22"/>
          <w:lang w:val="es-CR"/>
        </w:rPr>
      </w:pPr>
      <w:bookmarkStart w:id="56" w:name="_Toc230073522"/>
      <w:r>
        <w:rPr>
          <w:rFonts w:ascii="Arial" w:hAnsi="Arial" w:cs="Arial"/>
          <w:caps/>
          <w:sz w:val="22"/>
          <w:szCs w:val="22"/>
          <w:u w:val="single"/>
          <w:lang w:val="es-ES_tradnl"/>
        </w:rPr>
        <w:t>32</w:t>
      </w:r>
      <w:r w:rsidRPr="003B39EE">
        <w:rPr>
          <w:rFonts w:ascii="Arial" w:hAnsi="Arial" w:cs="Arial"/>
          <w:caps/>
          <w:sz w:val="22"/>
          <w:szCs w:val="22"/>
          <w:u w:val="single"/>
          <w:lang w:val="es-ES_tradnl"/>
        </w:rPr>
        <w:t xml:space="preserve">. Hospital </w:t>
      </w:r>
      <w:r>
        <w:rPr>
          <w:rFonts w:ascii="Arial" w:hAnsi="Arial" w:cs="Arial"/>
          <w:caps/>
          <w:sz w:val="22"/>
          <w:szCs w:val="22"/>
          <w:u w:val="single"/>
          <w:lang w:val="es-ES_tradnl"/>
        </w:rPr>
        <w:t>SAN JUAN DE DIOS (hsjd</w:t>
      </w:r>
      <w:r w:rsidRPr="00C734A0">
        <w:rPr>
          <w:rFonts w:ascii="Arial" w:hAnsi="Arial" w:cs="Arial"/>
          <w:caps/>
          <w:sz w:val="22"/>
          <w:szCs w:val="22"/>
          <w:u w:val="single"/>
          <w:lang w:val="es-ES_tradnl"/>
        </w:rPr>
        <w:t xml:space="preserve">) </w:t>
      </w:r>
      <w:r w:rsidR="00C734A0" w:rsidRPr="00C734A0">
        <w:rPr>
          <w:rFonts w:ascii="Arial" w:hAnsi="Arial" w:cs="Arial"/>
          <w:sz w:val="22"/>
          <w:szCs w:val="22"/>
          <w:u w:val="single"/>
          <w:lang w:val="es-CR"/>
        </w:rPr>
        <w:t>1894 1987</w:t>
      </w:r>
      <w:r w:rsidR="00487D2B">
        <w:rPr>
          <w:rFonts w:ascii="Arial" w:hAnsi="Arial" w:cs="Arial"/>
          <w:sz w:val="22"/>
          <w:szCs w:val="22"/>
          <w:u w:val="single"/>
          <w:lang w:val="es-CR"/>
        </w:rPr>
        <w:t>:</w:t>
      </w:r>
      <w:bookmarkEnd w:id="56"/>
    </w:p>
    <w:p w14:paraId="6D395E45" w14:textId="2B5B9D76" w:rsidR="0075028D" w:rsidRPr="0066188D" w:rsidRDefault="0075028D" w:rsidP="0075028D">
      <w:pPr>
        <w:pStyle w:val="Ttulo2"/>
        <w:spacing w:line="360" w:lineRule="auto"/>
        <w:jc w:val="both"/>
        <w:rPr>
          <w:rFonts w:ascii="Arial" w:hAnsi="Arial" w:cs="Arial"/>
          <w:b w:val="0"/>
          <w:bCs w:val="0"/>
          <w:sz w:val="22"/>
          <w:szCs w:val="22"/>
          <w:lang w:val="es-CR"/>
        </w:rPr>
      </w:pPr>
      <w:bookmarkStart w:id="57" w:name="_Toc212813987"/>
      <w:bookmarkStart w:id="58" w:name="_Toc230073523"/>
      <w:r w:rsidRPr="0075028D">
        <w:rPr>
          <w:rFonts w:ascii="Arial" w:hAnsi="Arial" w:cs="Arial"/>
          <w:b w:val="0"/>
          <w:bCs w:val="0"/>
          <w:sz w:val="22"/>
          <w:szCs w:val="22"/>
          <w:lang w:val="es-CR"/>
        </w:rPr>
        <w:t>Fondo documental producido por el Hospital San Juan de Dios en el ejercicio de funciones clínicas, técnicas y administrativas. Incluye Diarios, reglamentos, registros médicos, actas, correspondencia y manuscritos generados entre finales del siglo XIX y el siglo XX. Contiene registros de cirugías, historias clínicas, admisión de pacientes, defunciones y actividades bacteriológicas. Se conservan actas del Consejo Técnico del Hospital, del Comité de Farmacia y de la Junta Responsable de la Distribución de la Penicilina, así como el Diario de Botica del Laboratorio Bacteriológico. Incluye manuscritos del Dr. Clodomiro Picado Twight y estudios científicos de autores como Cecilio F. Underwood, Carlos Emery y Enrique Pittier, que documentan investigaciones vinculadas al ámbito naturalista y médico.</w:t>
      </w:r>
      <w:bookmarkEnd w:id="57"/>
      <w:bookmarkEnd w:id="58"/>
    </w:p>
    <w:p w14:paraId="5D8E84B0" w14:textId="2422FC64" w:rsidR="007255FE" w:rsidRPr="0066188D" w:rsidRDefault="007255FE" w:rsidP="0075028D">
      <w:pPr>
        <w:pStyle w:val="Ttulo2"/>
        <w:spacing w:line="360" w:lineRule="auto"/>
        <w:jc w:val="both"/>
        <w:rPr>
          <w:rFonts w:ascii="Arial" w:hAnsi="Arial" w:cs="Arial"/>
          <w:b w:val="0"/>
          <w:bCs w:val="0"/>
          <w:sz w:val="22"/>
          <w:szCs w:val="22"/>
          <w:lang w:val="es-CR"/>
        </w:rPr>
      </w:pPr>
      <w:bookmarkStart w:id="59" w:name="_Toc230073524"/>
      <w:r w:rsidRPr="0066188D">
        <w:rPr>
          <w:rFonts w:ascii="Arial" w:hAnsi="Arial" w:cs="Arial"/>
          <w:sz w:val="22"/>
          <w:szCs w:val="22"/>
          <w:lang w:val="es-CR"/>
        </w:rPr>
        <w:t>INSTRUMENTOS DE LOCALIZACIÓN</w:t>
      </w:r>
      <w:r w:rsidRPr="0066188D">
        <w:rPr>
          <w:rFonts w:ascii="Arial" w:hAnsi="Arial" w:cs="Arial"/>
          <w:b w:val="0"/>
          <w:bCs w:val="0"/>
          <w:sz w:val="22"/>
          <w:szCs w:val="22"/>
          <w:lang w:val="es-CR"/>
        </w:rPr>
        <w:t>: Inventario y base de datos.</w:t>
      </w:r>
      <w:bookmarkEnd w:id="59"/>
    </w:p>
    <w:p w14:paraId="3F85380B" w14:textId="77777777" w:rsidR="007255FE" w:rsidRPr="00503F9A" w:rsidRDefault="007255FE" w:rsidP="007255FE">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626A2BA2" w14:textId="77777777" w:rsidR="00944FB9" w:rsidRPr="001E6E0B" w:rsidRDefault="007255FE" w:rsidP="00944FB9">
      <w:pPr>
        <w:jc w:val="both"/>
        <w:rPr>
          <w:rFonts w:cs="Arial"/>
        </w:rPr>
      </w:pPr>
      <w:r w:rsidRPr="00503F9A">
        <w:rPr>
          <w:rFonts w:cs="Arial"/>
          <w:b/>
          <w:bCs/>
        </w:rPr>
        <w:t xml:space="preserve">VOLUMEN: </w:t>
      </w:r>
      <w:r w:rsidR="00944FB9" w:rsidRPr="001E6E0B">
        <w:rPr>
          <w:rFonts w:cs="Arial"/>
        </w:rPr>
        <w:t>4.7 metros, 2 cajas y documentos fuera de caja, 77 unidades.</w:t>
      </w:r>
      <w:r w:rsidR="00944FB9" w:rsidRPr="001E6E0B">
        <w:rPr>
          <w:rFonts w:cs="Arial"/>
          <w:b/>
          <w:bCs/>
          <w:lang w:val="es-MX"/>
        </w:rPr>
        <w:t xml:space="preserve"> </w:t>
      </w:r>
    </w:p>
    <w:p w14:paraId="3AC21E0A" w14:textId="1E18BE7E" w:rsidR="007255FE" w:rsidRPr="00AA2767" w:rsidRDefault="007255FE" w:rsidP="00BF0B1E">
      <w:pPr>
        <w:rPr>
          <w:rFonts w:cs="Arial"/>
        </w:rPr>
      </w:pPr>
    </w:p>
    <w:p w14:paraId="54E40545" w14:textId="77777777" w:rsidR="00503F9A" w:rsidRPr="00503F9A" w:rsidRDefault="00503F9A" w:rsidP="00503F9A">
      <w:pPr>
        <w:widowControl w:val="0"/>
        <w:autoSpaceDE w:val="0"/>
        <w:autoSpaceDN w:val="0"/>
        <w:adjustRightInd w:val="0"/>
        <w:spacing w:line="360" w:lineRule="auto"/>
        <w:jc w:val="both"/>
        <w:rPr>
          <w:rFonts w:cs="Arial"/>
          <w:b/>
          <w:bCs/>
        </w:rPr>
      </w:pPr>
    </w:p>
    <w:p w14:paraId="4AAB0820" w14:textId="23F6161C" w:rsidR="00503F9A" w:rsidRPr="00503F9A" w:rsidRDefault="003B39EE" w:rsidP="00503F9A">
      <w:pPr>
        <w:pStyle w:val="Ttulo2"/>
        <w:spacing w:line="360" w:lineRule="auto"/>
        <w:jc w:val="left"/>
        <w:rPr>
          <w:rFonts w:ascii="Arial" w:hAnsi="Arial" w:cs="Arial"/>
          <w:sz w:val="22"/>
          <w:szCs w:val="22"/>
          <w:u w:val="single"/>
        </w:rPr>
      </w:pPr>
      <w:bookmarkStart w:id="60" w:name="_Toc230073525"/>
      <w:r>
        <w:rPr>
          <w:rFonts w:ascii="Arial" w:hAnsi="Arial" w:cs="Arial"/>
          <w:sz w:val="22"/>
          <w:szCs w:val="22"/>
          <w:u w:val="single"/>
        </w:rPr>
        <w:t>3</w:t>
      </w:r>
      <w:r w:rsidR="00215A5F">
        <w:rPr>
          <w:rFonts w:ascii="Arial" w:hAnsi="Arial" w:cs="Arial"/>
          <w:sz w:val="22"/>
          <w:szCs w:val="22"/>
          <w:u w:val="single"/>
        </w:rPr>
        <w:t>3</w:t>
      </w:r>
      <w:r w:rsidR="00503F9A" w:rsidRPr="00503F9A">
        <w:rPr>
          <w:rFonts w:ascii="Arial" w:hAnsi="Arial" w:cs="Arial"/>
          <w:sz w:val="22"/>
          <w:szCs w:val="22"/>
          <w:u w:val="single"/>
        </w:rPr>
        <w:t xml:space="preserve">. </w:t>
      </w:r>
      <w:r w:rsidR="004571FC">
        <w:rPr>
          <w:rFonts w:ascii="Arial" w:hAnsi="Arial" w:cs="Arial"/>
          <w:sz w:val="22"/>
          <w:szCs w:val="22"/>
          <w:u w:val="single"/>
        </w:rPr>
        <w:t>I</w:t>
      </w:r>
      <w:r w:rsidR="00E11BF6">
        <w:rPr>
          <w:rFonts w:ascii="Arial" w:hAnsi="Arial" w:cs="Arial"/>
          <w:sz w:val="22"/>
          <w:szCs w:val="22"/>
          <w:u w:val="single"/>
        </w:rPr>
        <w:t>MPRENTA NACIONAL</w:t>
      </w:r>
      <w:r w:rsidR="00503F9A" w:rsidRPr="00503F9A">
        <w:rPr>
          <w:rFonts w:ascii="Arial" w:hAnsi="Arial" w:cs="Arial"/>
          <w:sz w:val="22"/>
          <w:szCs w:val="22"/>
          <w:u w:val="single"/>
        </w:rPr>
        <w:t>, 19</w:t>
      </w:r>
      <w:r w:rsidR="00E11BF6">
        <w:rPr>
          <w:rFonts w:ascii="Arial" w:hAnsi="Arial" w:cs="Arial"/>
          <w:sz w:val="22"/>
          <w:szCs w:val="22"/>
          <w:u w:val="single"/>
        </w:rPr>
        <w:t>62</w:t>
      </w:r>
      <w:r w:rsidR="00503F9A" w:rsidRPr="00503F9A">
        <w:rPr>
          <w:rFonts w:ascii="Arial" w:hAnsi="Arial" w:cs="Arial"/>
          <w:sz w:val="22"/>
          <w:szCs w:val="22"/>
          <w:u w:val="single"/>
        </w:rPr>
        <w:t>-</w:t>
      </w:r>
      <w:r w:rsidR="00E11BF6">
        <w:rPr>
          <w:rFonts w:ascii="Arial" w:hAnsi="Arial" w:cs="Arial"/>
          <w:sz w:val="22"/>
          <w:szCs w:val="22"/>
          <w:u w:val="single"/>
        </w:rPr>
        <w:t>2018</w:t>
      </w:r>
      <w:bookmarkEnd w:id="60"/>
    </w:p>
    <w:p w14:paraId="1E638839" w14:textId="4EE50C33" w:rsidR="00503F9A" w:rsidRPr="00503F9A" w:rsidRDefault="00E11BF6" w:rsidP="00503F9A">
      <w:pPr>
        <w:pStyle w:val="Textoindependiente2"/>
        <w:rPr>
          <w:rFonts w:ascii="Arial" w:hAnsi="Arial" w:cs="Arial"/>
          <w:sz w:val="22"/>
          <w:szCs w:val="22"/>
        </w:rPr>
      </w:pPr>
      <w:r>
        <w:rPr>
          <w:rFonts w:ascii="Arial" w:hAnsi="Arial" w:cs="Arial"/>
          <w:sz w:val="22"/>
          <w:szCs w:val="22"/>
        </w:rPr>
        <w:t xml:space="preserve">Contiene </w:t>
      </w:r>
      <w:r w:rsidRPr="00B01A62">
        <w:rPr>
          <w:rFonts w:ascii="Arial" w:hAnsi="Arial" w:cs="Arial"/>
          <w:sz w:val="22"/>
          <w:szCs w:val="22"/>
          <w:lang w:val="es-CR"/>
        </w:rPr>
        <w:t xml:space="preserve">Correspondencia, libros de control de publicaciones, libros contables, expedientes, comprobantes y recibos de compras, inventarios, libros de </w:t>
      </w:r>
      <w:proofErr w:type="gramStart"/>
      <w:r w:rsidRPr="00B01A62">
        <w:rPr>
          <w:rFonts w:ascii="Arial" w:hAnsi="Arial" w:cs="Arial"/>
          <w:sz w:val="22"/>
          <w:szCs w:val="22"/>
          <w:lang w:val="es-CR"/>
        </w:rPr>
        <w:t>partituras musicales</w:t>
      </w:r>
      <w:proofErr w:type="gramEnd"/>
      <w:r w:rsidRPr="00B01A62">
        <w:rPr>
          <w:rFonts w:ascii="Arial" w:hAnsi="Arial" w:cs="Arial"/>
          <w:sz w:val="22"/>
          <w:szCs w:val="22"/>
          <w:lang w:val="es-CR"/>
        </w:rPr>
        <w:t xml:space="preserve"> y borrador de proyecto de ley</w:t>
      </w:r>
    </w:p>
    <w:p w14:paraId="6B6DA8F4" w14:textId="62BB1878"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00E11BF6">
        <w:rPr>
          <w:rFonts w:cs="Arial"/>
        </w:rPr>
        <w:t>Inventario y base de datos</w:t>
      </w:r>
    </w:p>
    <w:p w14:paraId="68F785F5"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7ADB08CD" w14:textId="11551EB8" w:rsidR="00503F9A" w:rsidRDefault="00503F9A" w:rsidP="00503F9A">
      <w:pPr>
        <w:widowControl w:val="0"/>
        <w:autoSpaceDE w:val="0"/>
        <w:autoSpaceDN w:val="0"/>
        <w:adjustRightInd w:val="0"/>
        <w:spacing w:line="360" w:lineRule="auto"/>
        <w:jc w:val="both"/>
        <w:rPr>
          <w:rFonts w:cs="Arial"/>
        </w:rPr>
      </w:pPr>
      <w:r w:rsidRPr="00503F9A">
        <w:rPr>
          <w:rFonts w:cs="Arial"/>
          <w:b/>
          <w:bCs/>
        </w:rPr>
        <w:lastRenderedPageBreak/>
        <w:t xml:space="preserve">VOLUMEN: </w:t>
      </w:r>
      <w:r w:rsidR="00D075B8" w:rsidRPr="00B01A62">
        <w:rPr>
          <w:rFonts w:cs="Arial"/>
          <w:bCs/>
        </w:rPr>
        <w:t>Textuales: 38 unidades (0.29 m); Madipef: 18 unidades; Afiches: 6 unidades; Fotografías: 10 unidades</w:t>
      </w:r>
      <w:r w:rsidR="00D075B8">
        <w:rPr>
          <w:rFonts w:cs="Arial"/>
          <w:bCs/>
        </w:rPr>
        <w:t>.</w:t>
      </w:r>
    </w:p>
    <w:p w14:paraId="4E57796C" w14:textId="0CDA03EC" w:rsidR="00E11BF6" w:rsidRDefault="00E11BF6" w:rsidP="00503F9A">
      <w:pPr>
        <w:widowControl w:val="0"/>
        <w:autoSpaceDE w:val="0"/>
        <w:autoSpaceDN w:val="0"/>
        <w:adjustRightInd w:val="0"/>
        <w:spacing w:line="360" w:lineRule="auto"/>
        <w:jc w:val="both"/>
        <w:rPr>
          <w:rFonts w:cs="Arial"/>
        </w:rPr>
      </w:pPr>
    </w:p>
    <w:p w14:paraId="66325443" w14:textId="4A87BD44" w:rsidR="00E11BF6" w:rsidRPr="00503F9A" w:rsidRDefault="00E11BF6" w:rsidP="00E11BF6">
      <w:pPr>
        <w:pStyle w:val="Ttulo2"/>
        <w:spacing w:line="360" w:lineRule="auto"/>
        <w:jc w:val="left"/>
        <w:rPr>
          <w:rFonts w:ascii="Arial" w:hAnsi="Arial" w:cs="Arial"/>
          <w:sz w:val="22"/>
          <w:szCs w:val="22"/>
          <w:u w:val="single"/>
        </w:rPr>
      </w:pPr>
      <w:bookmarkStart w:id="61" w:name="_Toc230073526"/>
      <w:r>
        <w:rPr>
          <w:rFonts w:ascii="Arial" w:hAnsi="Arial" w:cs="Arial"/>
          <w:sz w:val="22"/>
          <w:szCs w:val="22"/>
          <w:u w:val="single"/>
        </w:rPr>
        <w:t>3</w:t>
      </w:r>
      <w:r w:rsidR="00215A5F">
        <w:rPr>
          <w:rFonts w:ascii="Arial" w:hAnsi="Arial" w:cs="Arial"/>
          <w:sz w:val="22"/>
          <w:szCs w:val="22"/>
          <w:u w:val="single"/>
        </w:rPr>
        <w:t>4</w:t>
      </w:r>
      <w:r w:rsidRPr="00503F9A">
        <w:rPr>
          <w:rFonts w:ascii="Arial" w:hAnsi="Arial" w:cs="Arial"/>
          <w:sz w:val="22"/>
          <w:szCs w:val="22"/>
          <w:u w:val="single"/>
        </w:rPr>
        <w:t>. INDULTOS, 1953-1970</w:t>
      </w:r>
      <w:bookmarkEnd w:id="61"/>
    </w:p>
    <w:p w14:paraId="33D779CA" w14:textId="77777777" w:rsidR="00E11BF6" w:rsidRPr="00503F9A" w:rsidRDefault="00E11BF6" w:rsidP="00E11BF6">
      <w:pPr>
        <w:pStyle w:val="Textoindependiente2"/>
        <w:rPr>
          <w:rFonts w:ascii="Arial" w:hAnsi="Arial" w:cs="Arial"/>
          <w:sz w:val="22"/>
          <w:szCs w:val="22"/>
        </w:rPr>
      </w:pPr>
      <w:r w:rsidRPr="00503F9A">
        <w:rPr>
          <w:rFonts w:ascii="Arial" w:hAnsi="Arial" w:cs="Arial"/>
          <w:sz w:val="22"/>
          <w:szCs w:val="22"/>
        </w:rPr>
        <w:t xml:space="preserve">Pertenece al fondo del Ministerio de Justicia y Gracia. Son documentos con solicitudes de perdón para sujetos que cometieron delitos penales, tanto las concedidas como las denegadas. Dichos indultos son otorgados por el Consejo de Gobierno, sin </w:t>
      </w:r>
      <w:proofErr w:type="gramStart"/>
      <w:r w:rsidRPr="00503F9A">
        <w:rPr>
          <w:rFonts w:ascii="Arial" w:hAnsi="Arial" w:cs="Arial"/>
          <w:sz w:val="22"/>
          <w:szCs w:val="22"/>
        </w:rPr>
        <w:t>embargo</w:t>
      </w:r>
      <w:proofErr w:type="gramEnd"/>
      <w:r w:rsidRPr="00503F9A">
        <w:rPr>
          <w:rFonts w:ascii="Arial" w:hAnsi="Arial" w:cs="Arial"/>
          <w:sz w:val="22"/>
          <w:szCs w:val="22"/>
        </w:rPr>
        <w:t xml:space="preserve"> los expedientes que se conservan en el Archivo Nacional provienen del Ministerio de Justicia y Gracia.</w:t>
      </w:r>
    </w:p>
    <w:p w14:paraId="6C67FFFD" w14:textId="77777777" w:rsidR="00E11BF6" w:rsidRPr="00503F9A" w:rsidRDefault="00E11BF6" w:rsidP="00E11BF6">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Fichero ordenado alfabética y</w:t>
      </w:r>
      <w:r w:rsidRPr="00503F9A">
        <w:rPr>
          <w:rFonts w:cs="Arial"/>
          <w:b/>
          <w:bCs/>
        </w:rPr>
        <w:t xml:space="preserve"> </w:t>
      </w:r>
      <w:r w:rsidRPr="00503F9A">
        <w:rPr>
          <w:rFonts w:cs="Arial"/>
        </w:rPr>
        <w:t>cronológicamente.</w:t>
      </w:r>
    </w:p>
    <w:p w14:paraId="6CD4834B" w14:textId="77777777" w:rsidR="00E11BF6" w:rsidRPr="00503F9A" w:rsidRDefault="00E11BF6" w:rsidP="00E11BF6">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2FBDD426" w14:textId="77777777" w:rsidR="00E11BF6" w:rsidRPr="00503F9A" w:rsidRDefault="00E11BF6" w:rsidP="00E11BF6">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4.80 m. (50 cajas = 829 unidades documentales)</w:t>
      </w:r>
    </w:p>
    <w:p w14:paraId="22D5267D" w14:textId="77777777" w:rsidR="00E11BF6" w:rsidRPr="00503F9A" w:rsidRDefault="00E11BF6" w:rsidP="00503F9A">
      <w:pPr>
        <w:widowControl w:val="0"/>
        <w:autoSpaceDE w:val="0"/>
        <w:autoSpaceDN w:val="0"/>
        <w:adjustRightInd w:val="0"/>
        <w:spacing w:line="360" w:lineRule="auto"/>
        <w:jc w:val="both"/>
        <w:rPr>
          <w:rFonts w:cs="Arial"/>
        </w:rPr>
      </w:pPr>
    </w:p>
    <w:p w14:paraId="3FEDA9E4" w14:textId="77777777" w:rsidR="00503F9A" w:rsidRPr="00503F9A" w:rsidRDefault="00503F9A" w:rsidP="00503F9A">
      <w:pPr>
        <w:widowControl w:val="0"/>
        <w:autoSpaceDE w:val="0"/>
        <w:autoSpaceDN w:val="0"/>
        <w:adjustRightInd w:val="0"/>
        <w:spacing w:line="360" w:lineRule="auto"/>
        <w:jc w:val="both"/>
        <w:rPr>
          <w:rFonts w:cs="Arial"/>
        </w:rPr>
      </w:pPr>
    </w:p>
    <w:p w14:paraId="1B9B6EC4" w14:textId="1A414261" w:rsidR="00503F9A" w:rsidRPr="00503F9A" w:rsidRDefault="00EA065D" w:rsidP="00503F9A">
      <w:pPr>
        <w:pStyle w:val="Ttulo2"/>
        <w:spacing w:line="360" w:lineRule="auto"/>
        <w:jc w:val="left"/>
        <w:rPr>
          <w:rFonts w:ascii="Arial" w:hAnsi="Arial" w:cs="Arial"/>
          <w:sz w:val="22"/>
          <w:szCs w:val="22"/>
          <w:u w:val="single"/>
        </w:rPr>
      </w:pPr>
      <w:bookmarkStart w:id="62" w:name="_Toc230073527"/>
      <w:r>
        <w:rPr>
          <w:rFonts w:ascii="Arial" w:hAnsi="Arial" w:cs="Arial"/>
          <w:sz w:val="22"/>
          <w:szCs w:val="22"/>
        </w:rPr>
        <w:t>3</w:t>
      </w:r>
      <w:r w:rsidR="00215A5F">
        <w:rPr>
          <w:rFonts w:ascii="Arial" w:hAnsi="Arial" w:cs="Arial"/>
          <w:sz w:val="22"/>
          <w:szCs w:val="22"/>
        </w:rPr>
        <w:t>5</w:t>
      </w:r>
      <w:r w:rsidR="00503F9A" w:rsidRPr="00503F9A">
        <w:rPr>
          <w:rFonts w:ascii="Arial" w:hAnsi="Arial" w:cs="Arial"/>
          <w:sz w:val="22"/>
          <w:szCs w:val="22"/>
        </w:rPr>
        <w:t xml:space="preserve">. </w:t>
      </w:r>
      <w:r w:rsidR="00503F9A" w:rsidRPr="00503F9A">
        <w:rPr>
          <w:rFonts w:ascii="Arial" w:hAnsi="Arial" w:cs="Arial"/>
          <w:sz w:val="22"/>
          <w:szCs w:val="22"/>
          <w:u w:val="single"/>
        </w:rPr>
        <w:t>INSTITUTO COSTARRICENSE DE ELECTRICIDAD, 19</w:t>
      </w:r>
      <w:r w:rsidR="004E5742">
        <w:rPr>
          <w:rFonts w:ascii="Arial" w:hAnsi="Arial" w:cs="Arial"/>
          <w:sz w:val="22"/>
          <w:szCs w:val="22"/>
          <w:u w:val="single"/>
        </w:rPr>
        <w:t>60</w:t>
      </w:r>
      <w:r w:rsidR="00503F9A" w:rsidRPr="00503F9A">
        <w:rPr>
          <w:rFonts w:ascii="Arial" w:hAnsi="Arial" w:cs="Arial"/>
          <w:sz w:val="22"/>
          <w:szCs w:val="22"/>
          <w:u w:val="single"/>
        </w:rPr>
        <w:t>-200</w:t>
      </w:r>
      <w:r w:rsidR="004E5742">
        <w:rPr>
          <w:rFonts w:ascii="Arial" w:hAnsi="Arial" w:cs="Arial"/>
          <w:sz w:val="22"/>
          <w:szCs w:val="22"/>
          <w:u w:val="single"/>
        </w:rPr>
        <w:t>6</w:t>
      </w:r>
      <w:bookmarkEnd w:id="62"/>
    </w:p>
    <w:p w14:paraId="4382264B" w14:textId="77777777" w:rsidR="004E5742" w:rsidRDefault="004E5742" w:rsidP="00503F9A">
      <w:pPr>
        <w:widowControl w:val="0"/>
        <w:autoSpaceDE w:val="0"/>
        <w:autoSpaceDN w:val="0"/>
        <w:adjustRightInd w:val="0"/>
        <w:spacing w:line="360" w:lineRule="auto"/>
        <w:jc w:val="both"/>
        <w:rPr>
          <w:rFonts w:cs="Arial"/>
        </w:rPr>
      </w:pPr>
      <w:r>
        <w:rPr>
          <w:rFonts w:cs="Arial"/>
          <w:lang w:eastAsia="es-CR"/>
        </w:rPr>
        <w:t xml:space="preserve">Contiene </w:t>
      </w:r>
      <w:r w:rsidRPr="00E74B32">
        <w:rPr>
          <w:rFonts w:cs="Arial"/>
          <w:lang w:eastAsia="es-CR"/>
        </w:rPr>
        <w:t xml:space="preserve">Informe del Proyecto Hidroeléctrico de </w:t>
      </w:r>
      <w:proofErr w:type="spellStart"/>
      <w:r w:rsidRPr="00E74B32">
        <w:rPr>
          <w:rFonts w:cs="Arial"/>
          <w:lang w:eastAsia="es-CR"/>
        </w:rPr>
        <w:t>Cachí</w:t>
      </w:r>
      <w:proofErr w:type="spellEnd"/>
      <w:r w:rsidRPr="00E74B32">
        <w:rPr>
          <w:rFonts w:cs="Arial"/>
          <w:lang w:eastAsia="es-CR"/>
        </w:rPr>
        <w:t xml:space="preserve">, transmisión asociada, obras complementarias, estimación de </w:t>
      </w:r>
      <w:r>
        <w:rPr>
          <w:rFonts w:cs="Arial"/>
        </w:rPr>
        <w:t>costos, programas de trabajo</w:t>
      </w:r>
      <w:r w:rsidRPr="00CA633A">
        <w:rPr>
          <w:rFonts w:cs="Arial"/>
        </w:rPr>
        <w:t xml:space="preserve">, presupuestos y planos para el año 1963, cartas enviadas al Ministerio de Economía y Hacienda y a la Agencia para Desarrollo Internacional sobre presentación de informe correspondiente al planteamiento del Gobierno de la República para financiar la construcción del proyecto Hidroeléctrico de </w:t>
      </w:r>
      <w:proofErr w:type="spellStart"/>
      <w:r w:rsidRPr="00CA633A">
        <w:rPr>
          <w:rFonts w:cs="Arial"/>
        </w:rPr>
        <w:t>Cachí</w:t>
      </w:r>
      <w:proofErr w:type="spellEnd"/>
      <w:r w:rsidRPr="00CA633A">
        <w:rPr>
          <w:rFonts w:cs="Arial"/>
        </w:rPr>
        <w:t xml:space="preserve">, cartas enviadas al Ministerio de Trabajo y Previsión, Licitaciones. Incluye además órdenes del día del Consejo Directivo del Instituto Costarricense de Electricidad, procedimiento de prevención de riesgos emitido por el Instituto Nacional de Seguros, estudio sobre el servicio de telecomunicaciones vía satélites y la relación con el desarrollo económico en Centroamérica, Informe de Gestión 2000 </w:t>
      </w:r>
      <w:r>
        <w:rPr>
          <w:rFonts w:cs="Arial"/>
        </w:rPr>
        <w:t xml:space="preserve">- </w:t>
      </w:r>
      <w:r w:rsidRPr="00CA633A">
        <w:rPr>
          <w:rFonts w:cs="Arial"/>
        </w:rPr>
        <w:t xml:space="preserve">2006 de Pablo </w:t>
      </w:r>
      <w:proofErr w:type="spellStart"/>
      <w:r w:rsidRPr="00CA633A">
        <w:rPr>
          <w:rFonts w:cs="Arial"/>
        </w:rPr>
        <w:t>Cob</w:t>
      </w:r>
      <w:proofErr w:type="spellEnd"/>
      <w:r w:rsidRPr="00CA633A">
        <w:rPr>
          <w:rFonts w:cs="Arial"/>
        </w:rPr>
        <w:t xml:space="preserve"> Saborío Presidente Ejecutivo del ICE, presentación del avance de Obras del Proyecto Hidroeléctrico Cariblanco, facturas por servicios telefónicos del Registro General de Prendas, expropiación Hacienda Riff Limitada, Informe sobre el plan presentado por el Poder Ejecutivo tendiente a que el ICE asuma la solución del problema de cañería y redes de cloacas, presentación del avance de Obras del Proyecto Hidroeléctrico Cariblanco, propuesta de Reformulación del Programa Desarrollo Eléctrico III, informe del Instituto Costarricense de Electricidad para la Reunión de Evaluación y Planificación, Plantas de producción de energía eléctrica, patrocinio de conciertos, actividades artísticas y culturales, servicios eléctricos de Heredia, introducción del servicio de internet y celular, actividades de Aniversario del ICE, celebraciones nacionales, problemas con el robo de cable eléctrico, igualdad de </w:t>
      </w:r>
      <w:r w:rsidRPr="00CA633A">
        <w:rPr>
          <w:rFonts w:cs="Arial"/>
        </w:rPr>
        <w:lastRenderedPageBreak/>
        <w:t>género, energías limpias y renovables, la importancia del ahorro de electricidad, entre otros</w:t>
      </w:r>
      <w:r>
        <w:rPr>
          <w:rFonts w:cs="Arial"/>
        </w:rPr>
        <w:t>.</w:t>
      </w:r>
    </w:p>
    <w:p w14:paraId="189B1007" w14:textId="5A88F128" w:rsidR="004E5742" w:rsidRDefault="00503F9A" w:rsidP="004E5742">
      <w:pPr>
        <w:spacing w:line="360" w:lineRule="auto"/>
        <w:jc w:val="both"/>
        <w:rPr>
          <w:rFonts w:cs="Arial"/>
        </w:rPr>
      </w:pPr>
      <w:r w:rsidRPr="00503F9A">
        <w:rPr>
          <w:rFonts w:cs="Arial"/>
          <w:b/>
          <w:bCs/>
        </w:rPr>
        <w:t xml:space="preserve">INSTRUMENTOS DE LOCALIZACIÓN: </w:t>
      </w:r>
      <w:r w:rsidR="004E5742" w:rsidRPr="009820DA">
        <w:rPr>
          <w:rFonts w:cs="Arial"/>
        </w:rPr>
        <w:t xml:space="preserve">Base de datos </w:t>
      </w:r>
    </w:p>
    <w:p w14:paraId="46FA31BA" w14:textId="1ED86DC0" w:rsidR="00503F9A" w:rsidRPr="00503F9A" w:rsidRDefault="00503F9A" w:rsidP="00B73D24">
      <w:pPr>
        <w:pStyle w:val="Textoindependiente2"/>
        <w:overflowPunct/>
        <w:rPr>
          <w:rFonts w:ascii="Arial" w:hAnsi="Arial" w:cs="Arial"/>
          <w:sz w:val="22"/>
          <w:szCs w:val="22"/>
        </w:rPr>
      </w:pPr>
      <w:r w:rsidRPr="00503F9A">
        <w:rPr>
          <w:rFonts w:ascii="Arial" w:hAnsi="Arial" w:cs="Arial"/>
          <w:b/>
          <w:bCs/>
          <w:sz w:val="22"/>
          <w:szCs w:val="22"/>
        </w:rPr>
        <w:t xml:space="preserve">CLASE: </w:t>
      </w:r>
      <w:r w:rsidR="00B73D24">
        <w:rPr>
          <w:rFonts w:ascii="Arial" w:hAnsi="Arial" w:cs="Arial"/>
          <w:sz w:val="22"/>
          <w:szCs w:val="22"/>
        </w:rPr>
        <w:t>Textual, gráfica, audiovisual y sonoro.</w:t>
      </w:r>
    </w:p>
    <w:p w14:paraId="13945646" w14:textId="77777777" w:rsidR="00B73D24" w:rsidRDefault="00503F9A" w:rsidP="00B73D24">
      <w:pPr>
        <w:spacing w:line="360" w:lineRule="auto"/>
        <w:rPr>
          <w:rFonts w:cs="Arial"/>
          <w:b/>
          <w:bCs/>
        </w:rPr>
      </w:pPr>
      <w:r w:rsidRPr="00503F9A">
        <w:rPr>
          <w:rFonts w:cs="Arial"/>
          <w:b/>
          <w:bCs/>
        </w:rPr>
        <w:t xml:space="preserve">VOLUMEN: </w:t>
      </w:r>
    </w:p>
    <w:p w14:paraId="132C778D" w14:textId="3CBE7859" w:rsidR="00B73D24" w:rsidRPr="00C35FAB" w:rsidRDefault="00B73D24" w:rsidP="00B73D24">
      <w:pPr>
        <w:spacing w:line="360" w:lineRule="auto"/>
        <w:rPr>
          <w:rFonts w:cs="Arial"/>
          <w:bCs/>
        </w:rPr>
      </w:pPr>
      <w:r w:rsidRPr="00C35FAB">
        <w:rPr>
          <w:rFonts w:cs="Arial"/>
          <w:bCs/>
        </w:rPr>
        <w:t>Documentos textuales: 14 cm, 19 unidades.</w:t>
      </w:r>
    </w:p>
    <w:p w14:paraId="2BF31A1D" w14:textId="77777777" w:rsidR="00B73D24" w:rsidRPr="00C35FAB" w:rsidRDefault="00B73D24" w:rsidP="00B73D24">
      <w:pPr>
        <w:spacing w:line="360" w:lineRule="auto"/>
        <w:rPr>
          <w:rFonts w:cs="Arial"/>
          <w:bCs/>
        </w:rPr>
      </w:pPr>
      <w:r w:rsidRPr="00C35FAB">
        <w:rPr>
          <w:rFonts w:cs="Arial"/>
          <w:bCs/>
        </w:rPr>
        <w:t>Afiches: 8 cm, 80 unidades.</w:t>
      </w:r>
    </w:p>
    <w:p w14:paraId="283DA5BA" w14:textId="77777777" w:rsidR="00B73D24" w:rsidRPr="00C35FAB" w:rsidRDefault="00B73D24" w:rsidP="00B73D24">
      <w:pPr>
        <w:spacing w:line="360" w:lineRule="auto"/>
        <w:rPr>
          <w:rFonts w:cs="Arial"/>
          <w:bCs/>
        </w:rPr>
      </w:pPr>
      <w:r w:rsidRPr="00C35FAB">
        <w:rPr>
          <w:rFonts w:cs="Arial"/>
          <w:bCs/>
        </w:rPr>
        <w:t xml:space="preserve">Documentos Audiovisuales: 26 unidades, 8 discos compactos, 19 DVD y 1 </w:t>
      </w:r>
      <w:proofErr w:type="spellStart"/>
      <w:r w:rsidRPr="00C35FAB">
        <w:rPr>
          <w:rFonts w:cs="Arial"/>
          <w:bCs/>
        </w:rPr>
        <w:t>betacam</w:t>
      </w:r>
      <w:proofErr w:type="spellEnd"/>
      <w:r w:rsidRPr="00C35FAB">
        <w:rPr>
          <w:rFonts w:cs="Arial"/>
          <w:bCs/>
        </w:rPr>
        <w:t>.</w:t>
      </w:r>
    </w:p>
    <w:p w14:paraId="600B8638" w14:textId="77777777" w:rsidR="00B73D24" w:rsidRPr="00C35FAB" w:rsidRDefault="00B73D24" w:rsidP="00B73D24">
      <w:pPr>
        <w:spacing w:line="360" w:lineRule="auto"/>
        <w:rPr>
          <w:rFonts w:cs="Arial"/>
          <w:bCs/>
        </w:rPr>
      </w:pPr>
      <w:r w:rsidRPr="00C35FAB">
        <w:rPr>
          <w:rFonts w:cs="Arial"/>
          <w:bCs/>
        </w:rPr>
        <w:t>Documentos Sonoros: 4 discos compactos, 4 unidades.</w:t>
      </w:r>
    </w:p>
    <w:p w14:paraId="3528EE48" w14:textId="77777777" w:rsidR="00B73D24" w:rsidRPr="00C35FAB" w:rsidRDefault="00B73D24" w:rsidP="00B73D24">
      <w:pPr>
        <w:spacing w:line="360" w:lineRule="auto"/>
        <w:rPr>
          <w:rFonts w:cs="Arial"/>
        </w:rPr>
      </w:pPr>
      <w:r w:rsidRPr="007C4EF3">
        <w:rPr>
          <w:rFonts w:cs="Arial"/>
          <w:bCs/>
        </w:rPr>
        <w:t xml:space="preserve">Fotografías: 52 </w:t>
      </w:r>
      <w:r w:rsidRPr="007C4EF3">
        <w:rPr>
          <w:rFonts w:cs="Arial"/>
        </w:rPr>
        <w:t>positivos. 52 unidades.</w:t>
      </w:r>
    </w:p>
    <w:p w14:paraId="7E4A151F" w14:textId="77777777" w:rsidR="00B73D24" w:rsidRPr="00C35FAB" w:rsidRDefault="00B73D24" w:rsidP="00B73D24">
      <w:pPr>
        <w:spacing w:line="360" w:lineRule="auto"/>
        <w:rPr>
          <w:rFonts w:cs="Arial"/>
        </w:rPr>
      </w:pPr>
      <w:r w:rsidRPr="00C35FAB">
        <w:rPr>
          <w:rFonts w:cs="Arial"/>
        </w:rPr>
        <w:t>Material divulgativo de Pequeño Formato: 3.5 cm, 1 disco compacto, 57 unidades.</w:t>
      </w:r>
    </w:p>
    <w:p w14:paraId="07529566" w14:textId="27BCC000" w:rsidR="00503F9A" w:rsidRPr="00503F9A" w:rsidRDefault="00B73D24" w:rsidP="00215A5F">
      <w:pPr>
        <w:spacing w:line="360" w:lineRule="auto"/>
        <w:rPr>
          <w:rFonts w:cs="Arial"/>
        </w:rPr>
      </w:pPr>
      <w:r w:rsidRPr="00C35FAB">
        <w:rPr>
          <w:rFonts w:cs="Arial"/>
        </w:rPr>
        <w:t>Memorias: 13 cm, 19 unidades.</w:t>
      </w:r>
    </w:p>
    <w:p w14:paraId="063A21F4" w14:textId="77777777" w:rsidR="00503F9A" w:rsidRPr="00503F9A" w:rsidRDefault="00503F9A" w:rsidP="00503F9A">
      <w:pPr>
        <w:widowControl w:val="0"/>
        <w:autoSpaceDE w:val="0"/>
        <w:autoSpaceDN w:val="0"/>
        <w:adjustRightInd w:val="0"/>
        <w:spacing w:line="360" w:lineRule="auto"/>
        <w:jc w:val="both"/>
        <w:rPr>
          <w:rFonts w:cs="Arial"/>
        </w:rPr>
      </w:pPr>
    </w:p>
    <w:p w14:paraId="7F355472" w14:textId="33376408" w:rsidR="00503F9A" w:rsidRPr="00503F9A" w:rsidRDefault="00503F9A" w:rsidP="00503F9A">
      <w:pPr>
        <w:pStyle w:val="Ttulo2"/>
        <w:jc w:val="left"/>
        <w:rPr>
          <w:rFonts w:ascii="Arial" w:hAnsi="Arial" w:cs="Arial"/>
          <w:sz w:val="22"/>
          <w:szCs w:val="22"/>
        </w:rPr>
      </w:pPr>
      <w:bookmarkStart w:id="63" w:name="_Toc230073528"/>
      <w:r w:rsidRPr="00503F9A">
        <w:rPr>
          <w:rFonts w:ascii="Arial" w:hAnsi="Arial" w:cs="Arial"/>
          <w:sz w:val="22"/>
          <w:szCs w:val="22"/>
        </w:rPr>
        <w:t>3</w:t>
      </w:r>
      <w:r w:rsidR="00215A5F">
        <w:rPr>
          <w:rFonts w:ascii="Arial" w:hAnsi="Arial" w:cs="Arial"/>
          <w:sz w:val="22"/>
          <w:szCs w:val="22"/>
        </w:rPr>
        <w:t>6</w:t>
      </w:r>
      <w:r w:rsidRPr="00503F9A">
        <w:rPr>
          <w:rFonts w:ascii="Arial" w:hAnsi="Arial" w:cs="Arial"/>
          <w:sz w:val="22"/>
          <w:szCs w:val="22"/>
        </w:rPr>
        <w:t xml:space="preserve">. </w:t>
      </w:r>
      <w:r w:rsidRPr="00503F9A">
        <w:rPr>
          <w:rFonts w:ascii="Arial" w:hAnsi="Arial" w:cs="Arial"/>
          <w:sz w:val="22"/>
          <w:szCs w:val="22"/>
          <w:u w:val="single"/>
        </w:rPr>
        <w:t>INSTITUTO COSTARRICENSE DE FERROCARRILES, 1875-1991</w:t>
      </w:r>
      <w:bookmarkEnd w:id="63"/>
    </w:p>
    <w:p w14:paraId="3BF58C34" w14:textId="77777777" w:rsidR="00503F9A" w:rsidRPr="00503F9A" w:rsidRDefault="00503F9A" w:rsidP="00215A5F">
      <w:pPr>
        <w:spacing w:line="360" w:lineRule="auto"/>
        <w:jc w:val="both"/>
        <w:rPr>
          <w:rFonts w:cs="Arial"/>
        </w:rPr>
      </w:pPr>
      <w:r w:rsidRPr="00503F9A">
        <w:rPr>
          <w:rFonts w:cs="Arial"/>
        </w:rPr>
        <w:t>Este fondo contiene actas de sesión y acuerdos de los diferentes órganos colegiados que administraron el ferrocarril, correspondencia, comprobantes de pago, comprobantes de caja chica, asientos de diario, reportes de cargas, manual de puestos, presupuesto y modificaciones, informes contables, informes de auditoría, entre otros.</w:t>
      </w:r>
    </w:p>
    <w:p w14:paraId="56108B38" w14:textId="77777777" w:rsidR="00503F9A" w:rsidRPr="00503F9A" w:rsidRDefault="00503F9A" w:rsidP="00215A5F">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Pr="00503F9A">
        <w:rPr>
          <w:rFonts w:cs="Arial"/>
        </w:rPr>
        <w:t>Instrumentos descriptivos automatizados.</w:t>
      </w:r>
    </w:p>
    <w:p w14:paraId="53B9C580" w14:textId="77777777" w:rsidR="00503F9A" w:rsidRPr="00503F9A" w:rsidRDefault="00503F9A" w:rsidP="00215A5F">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18DA9765" w14:textId="77777777" w:rsidR="00503F9A" w:rsidRPr="00503F9A" w:rsidRDefault="00503F9A" w:rsidP="00215A5F">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lang w:val="es-ES_tradnl"/>
        </w:rPr>
        <w:t>186.76 m. (5315 documentos textuales, de los cuales 176 son documentos de gran formato).</w:t>
      </w:r>
    </w:p>
    <w:p w14:paraId="14EEB3A5" w14:textId="77777777" w:rsidR="00503F9A" w:rsidRPr="00503F9A" w:rsidRDefault="00503F9A" w:rsidP="00503F9A">
      <w:pPr>
        <w:widowControl w:val="0"/>
        <w:autoSpaceDE w:val="0"/>
        <w:autoSpaceDN w:val="0"/>
        <w:adjustRightInd w:val="0"/>
        <w:spacing w:line="360" w:lineRule="auto"/>
        <w:jc w:val="both"/>
        <w:rPr>
          <w:rFonts w:cs="Arial"/>
        </w:rPr>
      </w:pPr>
    </w:p>
    <w:p w14:paraId="246E6C07" w14:textId="276562C5" w:rsidR="00503F9A" w:rsidRPr="00503F9A" w:rsidRDefault="00503F9A" w:rsidP="00503F9A">
      <w:pPr>
        <w:pStyle w:val="Ttulo2"/>
        <w:spacing w:line="360" w:lineRule="auto"/>
        <w:jc w:val="left"/>
        <w:rPr>
          <w:rFonts w:ascii="Arial" w:hAnsi="Arial" w:cs="Arial"/>
          <w:sz w:val="22"/>
          <w:szCs w:val="22"/>
          <w:u w:val="single"/>
          <w:lang w:val="es-ES_tradnl"/>
        </w:rPr>
      </w:pPr>
      <w:bookmarkStart w:id="64" w:name="_Toc230073529"/>
      <w:r w:rsidRPr="00503F9A">
        <w:rPr>
          <w:rFonts w:ascii="Arial" w:hAnsi="Arial" w:cs="Arial"/>
          <w:sz w:val="22"/>
          <w:szCs w:val="22"/>
          <w:u w:val="single"/>
        </w:rPr>
        <w:t>3</w:t>
      </w:r>
      <w:r w:rsidR="00215A5F">
        <w:rPr>
          <w:rFonts w:ascii="Arial" w:hAnsi="Arial" w:cs="Arial"/>
          <w:sz w:val="22"/>
          <w:szCs w:val="22"/>
          <w:u w:val="single"/>
        </w:rPr>
        <w:t>7</w:t>
      </w:r>
      <w:r w:rsidRPr="00503F9A">
        <w:rPr>
          <w:rFonts w:ascii="Arial" w:hAnsi="Arial" w:cs="Arial"/>
          <w:sz w:val="22"/>
          <w:szCs w:val="22"/>
          <w:u w:val="single"/>
        </w:rPr>
        <w:t xml:space="preserve">.  INSTITUTO COSTARRICENSE DE PUERTOS DEL PACÍFICO (INCOP), </w:t>
      </w:r>
      <w:r w:rsidRPr="00503F9A">
        <w:rPr>
          <w:rFonts w:ascii="Arial" w:hAnsi="Arial" w:cs="Arial"/>
          <w:sz w:val="22"/>
          <w:szCs w:val="22"/>
          <w:u w:val="single"/>
          <w:lang w:val="es-ES_tradnl"/>
        </w:rPr>
        <w:t>1973 1990</w:t>
      </w:r>
      <w:bookmarkEnd w:id="64"/>
    </w:p>
    <w:p w14:paraId="3B330D07"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Contiene libros de actas de las sesiones de la Junta Directiva del INCOP. La documentación ofrece información sobre los siguientes temas: muelles de Puntarenas y Caldera, aduanas, Planta Hidroeléctrica Tacares, Fábrica de Cemento, fletes marítimos, desarrollo pesquero, movimiento portuario, traspaso de la Isla del Coco, transporte de pasajeros en tren.</w:t>
      </w:r>
    </w:p>
    <w:p w14:paraId="3087A022"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 xml:space="preserve"> La información que brinda el fondo documental permite sustentar estudios del desarrollo económico costarricense a partir de las actividades portuarias, la infraestructura y el turismo.</w:t>
      </w:r>
    </w:p>
    <w:p w14:paraId="5E1702F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Pr="00503F9A">
        <w:rPr>
          <w:rFonts w:cs="Arial"/>
        </w:rPr>
        <w:t>Base de datos</w:t>
      </w:r>
    </w:p>
    <w:p w14:paraId="33DA2DB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54190A8A" w14:textId="77777777" w:rsidR="00503F9A" w:rsidRPr="00503F9A" w:rsidRDefault="00503F9A" w:rsidP="00503F9A">
      <w:pPr>
        <w:jc w:val="both"/>
        <w:rPr>
          <w:rFonts w:cs="Arial"/>
          <w:lang w:val="es-ES_tradnl"/>
        </w:rPr>
      </w:pPr>
      <w:r w:rsidRPr="00503F9A">
        <w:rPr>
          <w:rFonts w:cs="Arial"/>
          <w:b/>
          <w:bCs/>
        </w:rPr>
        <w:t xml:space="preserve">VOLUMEN: </w:t>
      </w:r>
      <w:r w:rsidRPr="00503F9A">
        <w:rPr>
          <w:rFonts w:cs="Arial"/>
          <w:lang w:val="es-ES_tradnl"/>
        </w:rPr>
        <w:t>3.36 m. (24 cajas = 87 documentos textuales)</w:t>
      </w:r>
    </w:p>
    <w:p w14:paraId="5FB64565" w14:textId="77777777" w:rsidR="00503F9A" w:rsidRPr="00503F9A" w:rsidRDefault="00503F9A" w:rsidP="00503F9A">
      <w:pPr>
        <w:widowControl w:val="0"/>
        <w:autoSpaceDE w:val="0"/>
        <w:autoSpaceDN w:val="0"/>
        <w:adjustRightInd w:val="0"/>
        <w:spacing w:line="360" w:lineRule="auto"/>
        <w:jc w:val="both"/>
        <w:rPr>
          <w:rFonts w:cs="Arial"/>
          <w:lang w:val="es-ES_tradnl"/>
        </w:rPr>
      </w:pPr>
    </w:p>
    <w:p w14:paraId="6E9117CB" w14:textId="2946FFB0" w:rsidR="00503F9A" w:rsidRPr="00EA065D" w:rsidRDefault="00EA065D" w:rsidP="00C8448E">
      <w:pPr>
        <w:spacing w:line="360" w:lineRule="auto"/>
        <w:jc w:val="both"/>
        <w:rPr>
          <w:b/>
          <w:u w:val="single"/>
        </w:rPr>
      </w:pPr>
      <w:r w:rsidRPr="00EA065D">
        <w:rPr>
          <w:b/>
          <w:u w:val="single"/>
        </w:rPr>
        <w:lastRenderedPageBreak/>
        <w:t>3</w:t>
      </w:r>
      <w:r w:rsidR="00215A5F">
        <w:rPr>
          <w:b/>
          <w:u w:val="single"/>
        </w:rPr>
        <w:t>8</w:t>
      </w:r>
      <w:r w:rsidR="00503F9A" w:rsidRPr="00EA065D">
        <w:rPr>
          <w:b/>
          <w:u w:val="single"/>
        </w:rPr>
        <w:t>. INSTITUTO COSTARRICENSE DE TURISMO (ICT), 1956-1989</w:t>
      </w:r>
    </w:p>
    <w:p w14:paraId="4F4ABA5C" w14:textId="77777777" w:rsidR="00503F9A" w:rsidRPr="00503F9A" w:rsidRDefault="00503F9A" w:rsidP="00C8448E">
      <w:pPr>
        <w:spacing w:line="360" w:lineRule="auto"/>
        <w:jc w:val="both"/>
        <w:rPr>
          <w:b/>
          <w:color w:val="FF0000"/>
        </w:rPr>
      </w:pPr>
      <w:bookmarkStart w:id="65" w:name="_Toc460422224"/>
      <w:bookmarkStart w:id="66" w:name="_Toc467504498"/>
      <w:bookmarkStart w:id="67" w:name="_Toc471128208"/>
      <w:bookmarkStart w:id="68" w:name="_Toc472419694"/>
      <w:bookmarkStart w:id="69" w:name="_Toc474157545"/>
      <w:r w:rsidRPr="00503F9A">
        <w:t>Este fondo contiene manuales, proyectos, leyes, reglamentos, convenios, contratos, estudios, informes, actas de la Junta Directiva, denuncias, planes piloto, memorias, evaluaciones, boletines, etc. Los asuntos a que hace referencia son: hotelería, municipalidades, protección y desarrollo industrial, incentivos fiscales a la industria turística nacional, tarjeta de turismo, zonas de recreo y turismo, concesión de parcelas en playas, restaurantes, aduana para turismo, importación temporal de vehículos, regulación de zonas de interés turístico nacional y centros de turismo, ley orgánica de la entidad, fondo de garantías y jubilaciones de funcionarios, venta de licores, residentes pensionados y rentistas, relaciones interinstitucionales, taxis del Aeropuerto Internacional Juan Santamaría y su sindicato, zona marítimo-terrestre, agencias de viajes y su regulación, fauna silvestre, derechos de autor, regulación de la pesca de ballenas, situación financiera de hoteles, casinos, edificios de la entidad, giras, violaciones en zonas de playa para construir edificios, Parque del Este, arrendamiento de terrenos marítimo-terrestres, comercialización del turismo, ubicación de lotes en la zona costera.</w:t>
      </w:r>
      <w:bookmarkEnd w:id="65"/>
      <w:bookmarkEnd w:id="66"/>
      <w:bookmarkEnd w:id="67"/>
      <w:bookmarkEnd w:id="68"/>
      <w:bookmarkEnd w:id="69"/>
    </w:p>
    <w:p w14:paraId="00DC3FC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Pr="00503F9A">
        <w:rPr>
          <w:rFonts w:cs="Arial"/>
        </w:rPr>
        <w:t>Inventario y base de datos.</w:t>
      </w:r>
    </w:p>
    <w:p w14:paraId="1C868AE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C0B85CC" w14:textId="5247F927" w:rsidR="00503F9A" w:rsidRPr="00503F9A" w:rsidRDefault="00503F9A" w:rsidP="00EA065D">
      <w:pPr>
        <w:jc w:val="both"/>
        <w:rPr>
          <w:rFonts w:cs="Arial"/>
        </w:rPr>
      </w:pPr>
      <w:r w:rsidRPr="00503F9A">
        <w:rPr>
          <w:rFonts w:cs="Arial"/>
          <w:b/>
          <w:bCs/>
        </w:rPr>
        <w:t xml:space="preserve">VOLUMEN: </w:t>
      </w:r>
      <w:r w:rsidRPr="00503F9A">
        <w:rPr>
          <w:rFonts w:cs="Arial"/>
        </w:rPr>
        <w:t xml:space="preserve">14.79 </w:t>
      </w:r>
      <w:proofErr w:type="gramStart"/>
      <w:r w:rsidRPr="00503F9A">
        <w:rPr>
          <w:rFonts w:cs="Arial"/>
        </w:rPr>
        <w:t>metros  (</w:t>
      </w:r>
      <w:proofErr w:type="gramEnd"/>
      <w:r w:rsidRPr="00503F9A">
        <w:rPr>
          <w:rFonts w:cs="Arial"/>
        </w:rPr>
        <w:t>13 cajas = 424 unidades documental</w:t>
      </w:r>
      <w:r w:rsidR="00EA065D">
        <w:rPr>
          <w:rFonts w:cs="Arial"/>
        </w:rPr>
        <w:t>es) y 269 libros. Soporte papel.</w:t>
      </w:r>
    </w:p>
    <w:p w14:paraId="2118C33F" w14:textId="77777777" w:rsidR="00503F9A" w:rsidRDefault="00503F9A" w:rsidP="00503F9A">
      <w:pPr>
        <w:widowControl w:val="0"/>
        <w:autoSpaceDE w:val="0"/>
        <w:autoSpaceDN w:val="0"/>
        <w:adjustRightInd w:val="0"/>
        <w:spacing w:line="360" w:lineRule="auto"/>
        <w:jc w:val="both"/>
        <w:rPr>
          <w:rFonts w:cs="Arial"/>
        </w:rPr>
      </w:pPr>
    </w:p>
    <w:p w14:paraId="5AC30DA2" w14:textId="77777777" w:rsidR="000D136A" w:rsidRDefault="000D136A" w:rsidP="00503F9A">
      <w:pPr>
        <w:widowControl w:val="0"/>
        <w:autoSpaceDE w:val="0"/>
        <w:autoSpaceDN w:val="0"/>
        <w:adjustRightInd w:val="0"/>
        <w:spacing w:line="360" w:lineRule="auto"/>
        <w:jc w:val="both"/>
        <w:rPr>
          <w:rFonts w:cs="Arial"/>
        </w:rPr>
      </w:pPr>
    </w:p>
    <w:p w14:paraId="5A8E1373" w14:textId="5651EFEE" w:rsidR="000D136A" w:rsidRPr="004D0F72" w:rsidRDefault="000D136A" w:rsidP="00BE7B91">
      <w:pPr>
        <w:pStyle w:val="Ttulo2"/>
        <w:spacing w:line="360" w:lineRule="auto"/>
        <w:jc w:val="left"/>
        <w:rPr>
          <w:rFonts w:ascii="Arial" w:hAnsi="Arial" w:cs="Arial"/>
          <w:sz w:val="22"/>
          <w:szCs w:val="22"/>
          <w:u w:val="single"/>
        </w:rPr>
      </w:pPr>
      <w:bookmarkStart w:id="70" w:name="_Toc230073530"/>
      <w:r w:rsidRPr="004D0F72">
        <w:rPr>
          <w:rFonts w:ascii="Arial" w:hAnsi="Arial" w:cs="Arial"/>
          <w:sz w:val="22"/>
          <w:szCs w:val="22"/>
          <w:u w:val="single"/>
        </w:rPr>
        <w:t xml:space="preserve">39. </w:t>
      </w:r>
      <w:r w:rsidR="00132763" w:rsidRPr="004D0F72">
        <w:rPr>
          <w:rFonts w:ascii="Arial" w:hAnsi="Arial" w:cs="Arial"/>
          <w:sz w:val="22"/>
          <w:szCs w:val="22"/>
          <w:u w:val="single"/>
        </w:rPr>
        <w:t xml:space="preserve">INSTITUTO DE FOMENTO COOPERATIVO </w:t>
      </w:r>
      <w:r w:rsidR="004D0F72" w:rsidRPr="004D0F72">
        <w:rPr>
          <w:rFonts w:ascii="Arial" w:hAnsi="Arial" w:cs="Arial"/>
          <w:sz w:val="22"/>
          <w:szCs w:val="22"/>
          <w:u w:val="single"/>
        </w:rPr>
        <w:t xml:space="preserve">(INFOCOOP): </w:t>
      </w:r>
      <w:r w:rsidRPr="004D0F72">
        <w:rPr>
          <w:rFonts w:ascii="Arial" w:hAnsi="Arial" w:cs="Arial"/>
          <w:sz w:val="22"/>
          <w:szCs w:val="22"/>
          <w:u w:val="single"/>
          <w:lang w:val="es-ES_tradnl"/>
        </w:rPr>
        <w:t>196</w:t>
      </w:r>
      <w:r w:rsidR="004D0F72" w:rsidRPr="004D0F72">
        <w:rPr>
          <w:rFonts w:ascii="Arial" w:hAnsi="Arial" w:cs="Arial"/>
          <w:sz w:val="22"/>
          <w:szCs w:val="22"/>
          <w:u w:val="single"/>
          <w:lang w:val="es-ES_tradnl"/>
        </w:rPr>
        <w:t>8</w:t>
      </w:r>
      <w:r w:rsidRPr="004D0F72">
        <w:rPr>
          <w:rFonts w:ascii="Arial" w:hAnsi="Arial" w:cs="Arial"/>
          <w:sz w:val="22"/>
          <w:szCs w:val="22"/>
          <w:u w:val="single"/>
          <w:lang w:val="es-ES_tradnl"/>
        </w:rPr>
        <w:t xml:space="preserve"> 19</w:t>
      </w:r>
      <w:r w:rsidR="004D0F72" w:rsidRPr="004D0F72">
        <w:rPr>
          <w:rFonts w:ascii="Arial" w:hAnsi="Arial" w:cs="Arial"/>
          <w:sz w:val="22"/>
          <w:szCs w:val="22"/>
          <w:u w:val="single"/>
          <w:lang w:val="es-ES_tradnl"/>
        </w:rPr>
        <w:t>94</w:t>
      </w:r>
      <w:bookmarkEnd w:id="70"/>
    </w:p>
    <w:p w14:paraId="0C527B7D" w14:textId="77777777" w:rsidR="00184365" w:rsidRPr="00184365" w:rsidRDefault="00184365" w:rsidP="00BE7B91">
      <w:pPr>
        <w:tabs>
          <w:tab w:val="num" w:pos="1440"/>
        </w:tabs>
        <w:spacing w:line="360" w:lineRule="auto"/>
        <w:jc w:val="both"/>
        <w:rPr>
          <w:rFonts w:cs="Arial"/>
          <w:lang w:val="es-ES_tradnl"/>
        </w:rPr>
      </w:pPr>
      <w:r w:rsidRPr="00184365">
        <w:rPr>
          <w:rFonts w:cs="Arial"/>
          <w:lang w:val="es-ES_tradnl"/>
        </w:rPr>
        <w:t>El fondo está integrado por libros de actas ordinarias y extraordinarias de la Oficina de Cooperativas del Banco Nacional de Costa Rica y de la Junta Directiva del INFOCCOP. </w:t>
      </w:r>
    </w:p>
    <w:p w14:paraId="1B3377FD" w14:textId="37B916E9" w:rsidR="000D136A" w:rsidRPr="00184365" w:rsidRDefault="000D136A" w:rsidP="000D136A">
      <w:pPr>
        <w:widowControl w:val="0"/>
        <w:autoSpaceDE w:val="0"/>
        <w:autoSpaceDN w:val="0"/>
        <w:adjustRightInd w:val="0"/>
        <w:spacing w:line="360" w:lineRule="auto"/>
        <w:jc w:val="both"/>
        <w:rPr>
          <w:rFonts w:cs="Arial"/>
          <w:lang w:val="es-ES_tradnl"/>
        </w:rPr>
      </w:pPr>
      <w:r w:rsidRPr="00790BFB">
        <w:rPr>
          <w:rFonts w:cs="Arial"/>
          <w:b/>
          <w:bCs/>
          <w:lang w:val="es-ES_tradnl"/>
        </w:rPr>
        <w:t>INSTRUMENTOS DE LOCALIZACION:</w:t>
      </w:r>
      <w:r w:rsidRPr="00184365">
        <w:rPr>
          <w:rFonts w:cs="Arial"/>
          <w:lang w:val="es-ES_tradnl"/>
        </w:rPr>
        <w:t xml:space="preserve"> </w:t>
      </w:r>
      <w:r w:rsidR="00E00915">
        <w:rPr>
          <w:rFonts w:cs="Arial"/>
          <w:lang w:val="es-ES_tradnl"/>
        </w:rPr>
        <w:t>Base de datos e inventario</w:t>
      </w:r>
    </w:p>
    <w:p w14:paraId="208EEDBE" w14:textId="77777777" w:rsidR="000D136A" w:rsidRPr="00503F9A" w:rsidRDefault="000D136A" w:rsidP="000D136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17FC217A" w14:textId="77777777" w:rsidR="00EC5A28" w:rsidRPr="00995548" w:rsidRDefault="000D136A" w:rsidP="00EC5A28">
      <w:pPr>
        <w:jc w:val="both"/>
        <w:rPr>
          <w:rFonts w:cs="Arial"/>
        </w:rPr>
      </w:pPr>
      <w:r w:rsidRPr="00503F9A">
        <w:rPr>
          <w:rFonts w:cs="Arial"/>
          <w:b/>
          <w:bCs/>
        </w:rPr>
        <w:t>VO</w:t>
      </w:r>
      <w:r>
        <w:rPr>
          <w:rFonts w:cs="Arial"/>
          <w:b/>
          <w:bCs/>
        </w:rPr>
        <w:t xml:space="preserve">LUMEN: </w:t>
      </w:r>
      <w:r w:rsidR="00EC5A28" w:rsidRPr="00995548">
        <w:rPr>
          <w:rFonts w:cs="Arial"/>
        </w:rPr>
        <w:t>3,16 m. (40 unidades documentales textuales)</w:t>
      </w:r>
    </w:p>
    <w:p w14:paraId="3E2C0081" w14:textId="3E9D08E8" w:rsidR="000D136A" w:rsidRDefault="000D136A" w:rsidP="004D0F72">
      <w:pPr>
        <w:tabs>
          <w:tab w:val="left" w:pos="1440"/>
        </w:tabs>
        <w:spacing w:line="360" w:lineRule="auto"/>
        <w:rPr>
          <w:rFonts w:cs="Arial"/>
        </w:rPr>
      </w:pPr>
    </w:p>
    <w:p w14:paraId="3F0A35C2" w14:textId="77777777" w:rsidR="000D136A" w:rsidRPr="00503F9A" w:rsidRDefault="000D136A" w:rsidP="00503F9A">
      <w:pPr>
        <w:widowControl w:val="0"/>
        <w:autoSpaceDE w:val="0"/>
        <w:autoSpaceDN w:val="0"/>
        <w:adjustRightInd w:val="0"/>
        <w:spacing w:line="360" w:lineRule="auto"/>
        <w:jc w:val="both"/>
        <w:rPr>
          <w:rFonts w:cs="Arial"/>
        </w:rPr>
      </w:pPr>
    </w:p>
    <w:p w14:paraId="4E06FD16" w14:textId="6BE3DAFF" w:rsidR="00503F9A" w:rsidRPr="00503F9A" w:rsidRDefault="001061C1" w:rsidP="00503F9A">
      <w:pPr>
        <w:pStyle w:val="Ttulo2"/>
        <w:spacing w:line="360" w:lineRule="auto"/>
        <w:jc w:val="left"/>
        <w:rPr>
          <w:rFonts w:ascii="Arial" w:hAnsi="Arial" w:cs="Arial"/>
          <w:sz w:val="22"/>
          <w:szCs w:val="22"/>
          <w:u w:val="single"/>
        </w:rPr>
      </w:pPr>
      <w:bookmarkStart w:id="71" w:name="_Toc230073531"/>
      <w:r>
        <w:rPr>
          <w:rFonts w:ascii="Arial" w:hAnsi="Arial" w:cs="Arial"/>
          <w:sz w:val="22"/>
          <w:szCs w:val="22"/>
          <w:u w:val="single"/>
        </w:rPr>
        <w:t>40</w:t>
      </w:r>
      <w:r w:rsidR="00503F9A" w:rsidRPr="00503F9A">
        <w:rPr>
          <w:rFonts w:ascii="Arial" w:hAnsi="Arial" w:cs="Arial"/>
          <w:sz w:val="22"/>
          <w:szCs w:val="22"/>
          <w:u w:val="single"/>
        </w:rPr>
        <w:t xml:space="preserve">. INSTITUTO DE TIERRAS Y COLONIZACIÓN (ITCO), </w:t>
      </w:r>
      <w:r w:rsidR="00503F9A" w:rsidRPr="00503F9A">
        <w:rPr>
          <w:rFonts w:ascii="Arial" w:hAnsi="Arial" w:cs="Arial"/>
          <w:sz w:val="22"/>
          <w:szCs w:val="22"/>
          <w:u w:val="single"/>
          <w:lang w:val="es-ES_tradnl"/>
        </w:rPr>
        <w:t>1963 19</w:t>
      </w:r>
      <w:r w:rsidR="00F313F5">
        <w:rPr>
          <w:rFonts w:ascii="Arial" w:hAnsi="Arial" w:cs="Arial"/>
          <w:sz w:val="22"/>
          <w:szCs w:val="22"/>
          <w:u w:val="single"/>
          <w:lang w:val="es-ES_tradnl"/>
        </w:rPr>
        <w:t>86</w:t>
      </w:r>
      <w:bookmarkEnd w:id="71"/>
    </w:p>
    <w:p w14:paraId="6C01B91A" w14:textId="77777777" w:rsidR="00F313F5" w:rsidRPr="0020323B" w:rsidRDefault="00F313F5" w:rsidP="00F313F5">
      <w:pPr>
        <w:spacing w:line="360" w:lineRule="auto"/>
        <w:jc w:val="both"/>
        <w:rPr>
          <w:rFonts w:cs="Arial"/>
          <w:lang w:val="es-ES_tradnl"/>
        </w:rPr>
      </w:pPr>
      <w:r w:rsidRPr="0020323B">
        <w:rPr>
          <w:rFonts w:cs="Arial"/>
          <w:lang w:val="es-ES_tradnl"/>
        </w:rPr>
        <w:t>Los documentos contienen información sobre el Programa Mundial de Alimentos, correspondencia sobre explotación maderera, invasiones a terrenos indígenas y ocupación de fincas, contrato MOPT-ITCO, actas de la Junta Directiva con acuerdos sobre derechos laborales, modificaciones presupuestarias, contratos de trabajo, arrendamientos, compra y entrega de títulos de tierra, nombramientos, cuadros financieros y financiamientos para cultivos.</w:t>
      </w:r>
      <w:r>
        <w:rPr>
          <w:rFonts w:cs="Arial"/>
          <w:lang w:val="es-ES_tradnl"/>
        </w:rPr>
        <w:t xml:space="preserve"> Los rollos de película de 16 mm se contienen información sobre reuniones de la Junta Directiva del ITCO, entrega de títulos de </w:t>
      </w:r>
      <w:r>
        <w:rPr>
          <w:rFonts w:cs="Arial"/>
          <w:lang w:val="es-ES_tradnl"/>
        </w:rPr>
        <w:lastRenderedPageBreak/>
        <w:t xml:space="preserve">escrituras de tierras en distintas localidades, visitas y giras de diversas personalidades entre las que se destacan José Francisco Orlich, Daniel Oduber Quirós, Monseñor Román Arrieta, José Figueres Ferrer entre otros, viveros forestales, fiestas de empleados del ITCO, colonias agrícolas, tomas de caminos, tomas aéreas de siembras de palma africana. </w:t>
      </w:r>
    </w:p>
    <w:p w14:paraId="049A1562" w14:textId="26217AC1"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LOCALIZACION: </w:t>
      </w:r>
      <w:r w:rsidRPr="00503F9A">
        <w:rPr>
          <w:rFonts w:cs="Arial"/>
          <w:lang w:val="es-ES_tradnl"/>
        </w:rPr>
        <w:t>Catálogo impreso</w:t>
      </w:r>
      <w:r w:rsidR="00F313F5">
        <w:rPr>
          <w:rFonts w:cs="Arial"/>
          <w:lang w:val="es-ES_tradnl"/>
        </w:rPr>
        <w:t xml:space="preserve"> y base de datos</w:t>
      </w:r>
    </w:p>
    <w:p w14:paraId="26330115"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1D0F8F4" w14:textId="3211D523" w:rsidR="00503F9A" w:rsidRDefault="00503F9A" w:rsidP="00F313F5">
      <w:pPr>
        <w:tabs>
          <w:tab w:val="left" w:pos="1440"/>
        </w:tabs>
        <w:spacing w:line="360" w:lineRule="auto"/>
        <w:rPr>
          <w:rFonts w:cs="Arial"/>
          <w:lang w:val="es-ES_tradnl"/>
        </w:rPr>
      </w:pPr>
      <w:r w:rsidRPr="00503F9A">
        <w:rPr>
          <w:rFonts w:cs="Arial"/>
          <w:b/>
          <w:bCs/>
        </w:rPr>
        <w:t>VO</w:t>
      </w:r>
      <w:r w:rsidR="00F313F5">
        <w:rPr>
          <w:rFonts w:cs="Arial"/>
          <w:b/>
          <w:bCs/>
        </w:rPr>
        <w:t xml:space="preserve">LUMEN: </w:t>
      </w:r>
      <w:r w:rsidR="00F313F5">
        <w:rPr>
          <w:rFonts w:cs="Arial"/>
          <w:lang w:val="es-ES_tradnl"/>
        </w:rPr>
        <w:t>3.24 m (</w:t>
      </w:r>
      <w:r w:rsidR="00F313F5" w:rsidRPr="0020323B">
        <w:rPr>
          <w:rFonts w:cs="Arial"/>
          <w:lang w:val="es-ES_tradnl"/>
        </w:rPr>
        <w:t>1.44</w:t>
      </w:r>
      <w:r w:rsidR="00F313F5">
        <w:rPr>
          <w:rFonts w:cs="Arial"/>
          <w:lang w:val="es-ES_tradnl"/>
        </w:rPr>
        <w:t xml:space="preserve"> = </w:t>
      </w:r>
      <w:r w:rsidR="00F313F5" w:rsidRPr="0020323B">
        <w:rPr>
          <w:rFonts w:cs="Arial"/>
          <w:lang w:val="es-ES_tradnl"/>
        </w:rPr>
        <w:t>10 cajas</w:t>
      </w:r>
      <w:r w:rsidR="00F313F5">
        <w:rPr>
          <w:rFonts w:cs="Arial"/>
          <w:lang w:val="es-ES_tradnl"/>
        </w:rPr>
        <w:t xml:space="preserve">, </w:t>
      </w:r>
      <w:r w:rsidR="00F313F5" w:rsidRPr="0020323B">
        <w:rPr>
          <w:rFonts w:cs="Arial"/>
          <w:lang w:val="es-ES_tradnl"/>
        </w:rPr>
        <w:t>20 documentos textuales</w:t>
      </w:r>
      <w:r w:rsidR="00F313F5">
        <w:rPr>
          <w:rFonts w:cs="Arial"/>
          <w:lang w:val="es-ES_tradnl"/>
        </w:rPr>
        <w:t>), (1.80 m= 51 rollos de películas de 16 mm)</w:t>
      </w:r>
    </w:p>
    <w:p w14:paraId="388AC457" w14:textId="77777777" w:rsidR="00F313F5" w:rsidRPr="00503F9A" w:rsidRDefault="00F313F5" w:rsidP="00F313F5">
      <w:pPr>
        <w:tabs>
          <w:tab w:val="left" w:pos="1440"/>
        </w:tabs>
        <w:jc w:val="both"/>
        <w:rPr>
          <w:rFonts w:cs="Arial"/>
          <w:lang w:val="es-ES_tradnl"/>
        </w:rPr>
      </w:pPr>
    </w:p>
    <w:p w14:paraId="38EB67E2" w14:textId="229784FC" w:rsidR="00503F9A" w:rsidRPr="00503F9A" w:rsidRDefault="00215A5F" w:rsidP="00503F9A">
      <w:pPr>
        <w:pStyle w:val="Ttulo2"/>
        <w:spacing w:line="360" w:lineRule="auto"/>
        <w:jc w:val="left"/>
        <w:rPr>
          <w:rFonts w:ascii="Arial" w:hAnsi="Arial" w:cs="Arial"/>
          <w:sz w:val="22"/>
          <w:szCs w:val="22"/>
          <w:u w:val="single"/>
          <w:lang w:val="es-ES_tradnl"/>
        </w:rPr>
      </w:pPr>
      <w:bookmarkStart w:id="72" w:name="_Toc230073532"/>
      <w:r>
        <w:rPr>
          <w:rFonts w:ascii="Arial" w:hAnsi="Arial" w:cs="Arial"/>
          <w:caps/>
          <w:sz w:val="22"/>
          <w:szCs w:val="22"/>
          <w:u w:val="single"/>
          <w:lang w:val="es-ES_tradnl"/>
        </w:rPr>
        <w:t>4</w:t>
      </w:r>
      <w:r w:rsidR="001061C1">
        <w:rPr>
          <w:rFonts w:ascii="Arial" w:hAnsi="Arial" w:cs="Arial"/>
          <w:caps/>
          <w:sz w:val="22"/>
          <w:szCs w:val="22"/>
          <w:u w:val="single"/>
          <w:lang w:val="es-ES_tradnl"/>
        </w:rPr>
        <w:t>1</w:t>
      </w:r>
      <w:r w:rsidR="00503F9A" w:rsidRPr="00503F9A">
        <w:rPr>
          <w:rFonts w:ascii="Arial" w:hAnsi="Arial" w:cs="Arial"/>
          <w:caps/>
          <w:sz w:val="22"/>
          <w:szCs w:val="22"/>
          <w:u w:val="single"/>
          <w:lang w:val="es-ES_tradnl"/>
        </w:rPr>
        <w:t>. Instituto GeográficO Nacional (IGN</w:t>
      </w:r>
      <w:r w:rsidR="00503F9A" w:rsidRPr="00503F9A">
        <w:rPr>
          <w:rFonts w:ascii="Arial" w:hAnsi="Arial" w:cs="Arial"/>
          <w:sz w:val="22"/>
          <w:szCs w:val="22"/>
          <w:u w:val="single"/>
          <w:lang w:val="es-ES_tradnl"/>
        </w:rPr>
        <w:t>), 1</w:t>
      </w:r>
      <w:r w:rsidR="00C47C88">
        <w:rPr>
          <w:rFonts w:ascii="Arial" w:hAnsi="Arial" w:cs="Arial"/>
          <w:sz w:val="22"/>
          <w:szCs w:val="22"/>
          <w:u w:val="single"/>
          <w:lang w:val="es-ES_tradnl"/>
        </w:rPr>
        <w:t>88</w:t>
      </w:r>
      <w:r w:rsidR="00BF66B9">
        <w:rPr>
          <w:rFonts w:ascii="Arial" w:hAnsi="Arial" w:cs="Arial"/>
          <w:sz w:val="22"/>
          <w:szCs w:val="22"/>
          <w:u w:val="single"/>
          <w:lang w:val="es-ES_tradnl"/>
        </w:rPr>
        <w:t>5</w:t>
      </w:r>
      <w:r w:rsidR="00503F9A" w:rsidRPr="00503F9A">
        <w:rPr>
          <w:rFonts w:ascii="Arial" w:hAnsi="Arial" w:cs="Arial"/>
          <w:sz w:val="22"/>
          <w:szCs w:val="22"/>
          <w:u w:val="single"/>
          <w:lang w:val="es-ES_tradnl"/>
        </w:rPr>
        <w:t>-200</w:t>
      </w:r>
      <w:r w:rsidR="00C47C88">
        <w:rPr>
          <w:rFonts w:ascii="Arial" w:hAnsi="Arial" w:cs="Arial"/>
          <w:sz w:val="22"/>
          <w:szCs w:val="22"/>
          <w:u w:val="single"/>
          <w:lang w:val="es-ES_tradnl"/>
        </w:rPr>
        <w:t>1</w:t>
      </w:r>
      <w:bookmarkEnd w:id="72"/>
    </w:p>
    <w:p w14:paraId="748BFD22" w14:textId="77777777" w:rsidR="001A659A" w:rsidRDefault="001A659A" w:rsidP="00503F9A">
      <w:pPr>
        <w:widowControl w:val="0"/>
        <w:autoSpaceDE w:val="0"/>
        <w:autoSpaceDN w:val="0"/>
        <w:adjustRightInd w:val="0"/>
        <w:spacing w:line="360" w:lineRule="auto"/>
        <w:jc w:val="both"/>
        <w:rPr>
          <w:rFonts w:cs="Arial"/>
          <w:color w:val="000000"/>
        </w:rPr>
      </w:pPr>
      <w:r w:rsidRPr="0038301A">
        <w:rPr>
          <w:rFonts w:cs="Arial"/>
          <w:color w:val="000000"/>
        </w:rPr>
        <w:t>fotografías de objetos voladores no identificados, cartas náuticas, mapas preliminares de zonas con potencial inundación y hojas cartográficas</w:t>
      </w:r>
      <w:r>
        <w:rPr>
          <w:rFonts w:cs="Arial"/>
          <w:color w:val="000000"/>
        </w:rPr>
        <w:t>.</w:t>
      </w:r>
      <w:r w:rsidRPr="0038301A">
        <w:rPr>
          <w:rFonts w:cs="Arial"/>
          <w:color w:val="000000"/>
        </w:rPr>
        <w:t xml:space="preserve"> </w:t>
      </w:r>
    </w:p>
    <w:p w14:paraId="3B32F743" w14:textId="5137F62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00192249">
        <w:rPr>
          <w:rFonts w:cs="Arial"/>
        </w:rPr>
        <w:t>Base de datos e inventario</w:t>
      </w:r>
    </w:p>
    <w:p w14:paraId="2D44A806" w14:textId="7DEBFA5E"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00F100A6">
        <w:rPr>
          <w:rFonts w:ascii="Arial" w:hAnsi="Arial" w:cs="Arial"/>
          <w:sz w:val="22"/>
          <w:szCs w:val="22"/>
        </w:rPr>
        <w:t>gráfica</w:t>
      </w:r>
    </w:p>
    <w:p w14:paraId="3DEEAA1F" w14:textId="1B3ED289"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VOLUMEN</w:t>
      </w:r>
      <w:r w:rsidRPr="00503F9A">
        <w:rPr>
          <w:rFonts w:ascii="Arial" w:hAnsi="Arial" w:cs="Arial"/>
          <w:sz w:val="22"/>
          <w:szCs w:val="22"/>
        </w:rPr>
        <w:t xml:space="preserve">: </w:t>
      </w:r>
      <w:r w:rsidR="00C24443" w:rsidRPr="00C24443">
        <w:rPr>
          <w:rFonts w:ascii="Arial" w:hAnsi="Arial" w:cs="Arial"/>
          <w:color w:val="000000"/>
          <w:sz w:val="22"/>
          <w:szCs w:val="22"/>
          <w:lang w:val="es-CR"/>
        </w:rPr>
        <w:t>0.10 m (3 fotografías y 63 mapas y planos)</w:t>
      </w:r>
    </w:p>
    <w:p w14:paraId="08014D18" w14:textId="77777777" w:rsidR="00503F9A" w:rsidRPr="00503F9A" w:rsidRDefault="00503F9A" w:rsidP="00503F9A">
      <w:pPr>
        <w:widowControl w:val="0"/>
        <w:autoSpaceDE w:val="0"/>
        <w:autoSpaceDN w:val="0"/>
        <w:adjustRightInd w:val="0"/>
        <w:spacing w:line="360" w:lineRule="auto"/>
        <w:jc w:val="both"/>
        <w:rPr>
          <w:rFonts w:cs="Arial"/>
          <w:b/>
          <w:bCs/>
        </w:rPr>
      </w:pPr>
    </w:p>
    <w:p w14:paraId="34F73F6D" w14:textId="5B9D9639" w:rsidR="00503F9A" w:rsidRPr="00503F9A" w:rsidRDefault="001804AF" w:rsidP="00503F9A">
      <w:pPr>
        <w:pStyle w:val="Ttulo2"/>
        <w:spacing w:line="360" w:lineRule="auto"/>
        <w:jc w:val="left"/>
        <w:rPr>
          <w:rFonts w:ascii="Arial" w:hAnsi="Arial" w:cs="Arial"/>
          <w:sz w:val="22"/>
          <w:szCs w:val="22"/>
          <w:u w:val="single"/>
        </w:rPr>
      </w:pPr>
      <w:bookmarkStart w:id="73" w:name="_Toc230073533"/>
      <w:r>
        <w:rPr>
          <w:rFonts w:ascii="Arial" w:hAnsi="Arial" w:cs="Arial"/>
          <w:sz w:val="22"/>
          <w:szCs w:val="22"/>
          <w:u w:val="single"/>
        </w:rPr>
        <w:t>4</w:t>
      </w:r>
      <w:r w:rsidR="001061C1">
        <w:rPr>
          <w:rFonts w:ascii="Arial" w:hAnsi="Arial" w:cs="Arial"/>
          <w:sz w:val="22"/>
          <w:szCs w:val="22"/>
          <w:u w:val="single"/>
        </w:rPr>
        <w:t>2</w:t>
      </w:r>
      <w:r w:rsidR="00503F9A" w:rsidRPr="00503F9A">
        <w:rPr>
          <w:rFonts w:ascii="Arial" w:hAnsi="Arial" w:cs="Arial"/>
          <w:sz w:val="22"/>
          <w:szCs w:val="22"/>
          <w:u w:val="single"/>
        </w:rPr>
        <w:t>. INSTITUTO NACIONAL DE APRENDIZAJE (INA), 1966-</w:t>
      </w:r>
      <w:r w:rsidR="001E16B0">
        <w:rPr>
          <w:rFonts w:ascii="Arial" w:hAnsi="Arial" w:cs="Arial"/>
          <w:sz w:val="22"/>
          <w:szCs w:val="22"/>
          <w:u w:val="single"/>
        </w:rPr>
        <w:t>2000</w:t>
      </w:r>
      <w:bookmarkEnd w:id="73"/>
    </w:p>
    <w:p w14:paraId="2BDB4C8B" w14:textId="77777777" w:rsidR="00BE2BDD" w:rsidRDefault="00E90C13" w:rsidP="00503F9A">
      <w:pPr>
        <w:widowControl w:val="0"/>
        <w:autoSpaceDE w:val="0"/>
        <w:autoSpaceDN w:val="0"/>
        <w:adjustRightInd w:val="0"/>
        <w:spacing w:line="360" w:lineRule="auto"/>
        <w:jc w:val="both"/>
        <w:rPr>
          <w:rFonts w:cs="Arial"/>
        </w:rPr>
      </w:pPr>
      <w:r w:rsidRPr="00332946">
        <w:rPr>
          <w:rFonts w:cs="Arial"/>
          <w:bCs/>
        </w:rPr>
        <w:t>El fondo contiene correspondencia, exenciones, licitaciones, cotizaciones, auditorajes, convenios, programas, planes, proyectos, pólizas, certificaciones, libros contables, concursos, solicitudes, recomendaciones, copiadores de correspondencia, copiadores de notas, informes y evaluaciones.</w:t>
      </w:r>
      <w:r w:rsidRPr="00332946">
        <w:rPr>
          <w:rFonts w:cs="Arial"/>
        </w:rPr>
        <w:t xml:space="preserve"> </w:t>
      </w:r>
    </w:p>
    <w:p w14:paraId="692FF18C" w14:textId="1C3A46A6"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00695407">
        <w:rPr>
          <w:rFonts w:cs="Arial"/>
        </w:rPr>
        <w:t>Base de datos e inventario</w:t>
      </w:r>
    </w:p>
    <w:p w14:paraId="6F5285F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4BEA231B" w14:textId="3C16C863"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00520122" w:rsidRPr="00540B87">
        <w:rPr>
          <w:rFonts w:cs="Arial"/>
        </w:rPr>
        <w:t>19 m</w:t>
      </w:r>
      <w:r w:rsidR="00520122" w:rsidRPr="00FE7C6E">
        <w:rPr>
          <w:rFonts w:cs="Arial"/>
        </w:rPr>
        <w:t>. (41 cajas =</w:t>
      </w:r>
      <w:r w:rsidR="00520122" w:rsidRPr="007A325C">
        <w:rPr>
          <w:rFonts w:cs="Arial"/>
        </w:rPr>
        <w:t xml:space="preserve"> 722 unidades documentales)</w:t>
      </w:r>
    </w:p>
    <w:p w14:paraId="70519CA5" w14:textId="77777777" w:rsidR="00503F9A" w:rsidRPr="00503F9A" w:rsidRDefault="00503F9A" w:rsidP="00503F9A">
      <w:pPr>
        <w:widowControl w:val="0"/>
        <w:autoSpaceDE w:val="0"/>
        <w:autoSpaceDN w:val="0"/>
        <w:adjustRightInd w:val="0"/>
        <w:spacing w:line="360" w:lineRule="auto"/>
        <w:jc w:val="both"/>
        <w:rPr>
          <w:rFonts w:cs="Arial"/>
        </w:rPr>
      </w:pPr>
    </w:p>
    <w:p w14:paraId="05F35DFB" w14:textId="51D5A866" w:rsidR="00503F9A" w:rsidRPr="00503F9A" w:rsidRDefault="001804AF" w:rsidP="00503F9A">
      <w:pPr>
        <w:pStyle w:val="Ttulo2"/>
        <w:spacing w:line="360" w:lineRule="auto"/>
        <w:jc w:val="left"/>
        <w:rPr>
          <w:rFonts w:ascii="Arial" w:hAnsi="Arial" w:cs="Arial"/>
          <w:caps/>
          <w:sz w:val="22"/>
          <w:szCs w:val="22"/>
          <w:u w:val="single"/>
        </w:rPr>
      </w:pPr>
      <w:bookmarkStart w:id="74" w:name="_Toc230073534"/>
      <w:r>
        <w:rPr>
          <w:rFonts w:ascii="Arial" w:hAnsi="Arial" w:cs="Arial"/>
          <w:caps/>
          <w:sz w:val="22"/>
          <w:szCs w:val="22"/>
          <w:u w:val="single"/>
        </w:rPr>
        <w:t>4</w:t>
      </w:r>
      <w:r w:rsidR="001061C1">
        <w:rPr>
          <w:rFonts w:ascii="Arial" w:hAnsi="Arial" w:cs="Arial"/>
          <w:caps/>
          <w:sz w:val="22"/>
          <w:szCs w:val="22"/>
          <w:u w:val="single"/>
        </w:rPr>
        <w:t>3</w:t>
      </w:r>
      <w:r w:rsidR="00503F9A" w:rsidRPr="00503F9A">
        <w:rPr>
          <w:rFonts w:ascii="Arial" w:hAnsi="Arial" w:cs="Arial"/>
          <w:caps/>
          <w:sz w:val="22"/>
          <w:szCs w:val="22"/>
          <w:u w:val="single"/>
        </w:rPr>
        <w:t>. Instituto Nacional de Estadística y Censos (INEC), 1892-1986</w:t>
      </w:r>
      <w:bookmarkEnd w:id="74"/>
    </w:p>
    <w:p w14:paraId="6469195C" w14:textId="77777777" w:rsidR="00503F9A" w:rsidRPr="00503F9A" w:rsidRDefault="00503F9A" w:rsidP="00503F9A">
      <w:pPr>
        <w:pStyle w:val="Textoindependiente2"/>
        <w:overflowPunct/>
        <w:rPr>
          <w:rFonts w:ascii="Arial" w:hAnsi="Arial" w:cs="Arial"/>
          <w:sz w:val="22"/>
          <w:szCs w:val="22"/>
          <w:lang w:val="es-ES_tradnl"/>
        </w:rPr>
      </w:pPr>
      <w:r w:rsidRPr="00503F9A">
        <w:rPr>
          <w:rFonts w:ascii="Arial" w:hAnsi="Arial" w:cs="Arial"/>
          <w:sz w:val="22"/>
          <w:szCs w:val="22"/>
          <w:lang w:val="es-ES_tradnl"/>
        </w:rPr>
        <w:t>El fondo se divide en dos partes:</w:t>
      </w:r>
    </w:p>
    <w:p w14:paraId="2EFEBA96" w14:textId="77777777" w:rsidR="00503F9A" w:rsidRPr="00503F9A" w:rsidRDefault="00503F9A" w:rsidP="00503F9A">
      <w:pPr>
        <w:pStyle w:val="Textoindependiente2"/>
        <w:overflowPunct/>
        <w:rPr>
          <w:rFonts w:ascii="Arial" w:hAnsi="Arial" w:cs="Arial"/>
          <w:sz w:val="22"/>
          <w:szCs w:val="22"/>
          <w:lang w:val="es-ES_tradnl"/>
        </w:rPr>
      </w:pPr>
      <w:r w:rsidRPr="00503F9A">
        <w:rPr>
          <w:rFonts w:ascii="Arial" w:hAnsi="Arial" w:cs="Arial"/>
          <w:b/>
          <w:sz w:val="22"/>
          <w:szCs w:val="22"/>
          <w:lang w:val="es-ES_tradnl"/>
        </w:rPr>
        <w:t>Dirección Nacional de Estadística y Censos:</w:t>
      </w:r>
      <w:r w:rsidRPr="00503F9A">
        <w:rPr>
          <w:rFonts w:ascii="Arial" w:hAnsi="Arial" w:cs="Arial"/>
          <w:sz w:val="22"/>
          <w:szCs w:val="22"/>
          <w:lang w:val="es-ES_tradnl"/>
        </w:rPr>
        <w:t xml:space="preserve"> contiene los censos industriales de 1952 y 1958, censo agropecuario de 1955, encuesta agropecuaria de 1956, censos comerciales de 1952 y 1958, censos de población de 1892, 1904, 1927 y correspondencia de 1951 y 1953.  Por su función, se han incorporado a esta sección algunos censos realizados por otras entidades, por ejemplo, la Municipalidad de San José.</w:t>
      </w:r>
    </w:p>
    <w:p w14:paraId="7D48D000" w14:textId="77777777" w:rsidR="00503F9A" w:rsidRPr="00503F9A" w:rsidRDefault="00503F9A" w:rsidP="00503F9A">
      <w:pPr>
        <w:pStyle w:val="Textoindependiente2"/>
        <w:overflowPunct/>
        <w:rPr>
          <w:rFonts w:ascii="Arial" w:hAnsi="Arial" w:cs="Arial"/>
          <w:sz w:val="22"/>
          <w:szCs w:val="22"/>
          <w:lang w:val="es-ES_tradnl"/>
        </w:rPr>
      </w:pPr>
      <w:r w:rsidRPr="00503F9A">
        <w:rPr>
          <w:rFonts w:ascii="Arial" w:hAnsi="Arial" w:cs="Arial"/>
          <w:sz w:val="22"/>
          <w:szCs w:val="22"/>
          <w:lang w:val="es-ES_tradnl"/>
        </w:rPr>
        <w:t xml:space="preserve">Instituto Nacional de Estadística y Censos: Contiene censo de población y vivienda de 1963, censo agropecuario de 1963, censo de población y vivienda 1973, censo agropecuario de 197, censo de población y vivienda de 1984, boletas del V Censo </w:t>
      </w:r>
      <w:r w:rsidRPr="00503F9A">
        <w:rPr>
          <w:rFonts w:ascii="Arial" w:hAnsi="Arial" w:cs="Arial"/>
          <w:sz w:val="22"/>
          <w:szCs w:val="22"/>
          <w:lang w:val="es-ES_tradnl"/>
        </w:rPr>
        <w:lastRenderedPageBreak/>
        <w:t>Agropecuario de 1984, boletas de censo de población y vivienda de 1984, encuesta nacional de hogares sobre población ocupada, población asalariada e ingresos por salarios, personas ocupadas del sector privado, entre otros.</w:t>
      </w:r>
    </w:p>
    <w:p w14:paraId="6D608316"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INSTRUMENTOS DE LOCALIZACIÓN:</w:t>
      </w:r>
      <w:r w:rsidRPr="00503F9A">
        <w:rPr>
          <w:rFonts w:cs="Arial"/>
        </w:rPr>
        <w:t xml:space="preserve"> Base de datos, inventarios, fichero ordenado geográficamente e índices de localización de documentos microfilmados.</w:t>
      </w:r>
    </w:p>
    <w:p w14:paraId="2A91E332"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39C5C6E9"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VOLUMEN</w:t>
      </w:r>
      <w:r w:rsidRPr="00503F9A">
        <w:rPr>
          <w:rFonts w:cs="Arial"/>
        </w:rPr>
        <w:t>: 6.24 metros y 630 libros (Dirección General de Estadística y Censos), 201.64 metros (Instituto Nacional de Estadística y Censos).</w:t>
      </w:r>
    </w:p>
    <w:p w14:paraId="736CB900" w14:textId="77777777" w:rsidR="00503F9A" w:rsidRPr="00503F9A" w:rsidRDefault="00503F9A" w:rsidP="00503F9A">
      <w:pPr>
        <w:widowControl w:val="0"/>
        <w:autoSpaceDE w:val="0"/>
        <w:autoSpaceDN w:val="0"/>
        <w:adjustRightInd w:val="0"/>
        <w:spacing w:line="360" w:lineRule="auto"/>
        <w:jc w:val="both"/>
        <w:rPr>
          <w:rFonts w:cs="Arial"/>
          <w:b/>
          <w:bCs/>
        </w:rPr>
      </w:pPr>
    </w:p>
    <w:p w14:paraId="2D022578" w14:textId="77000793" w:rsidR="00503F9A" w:rsidRPr="00503F9A" w:rsidRDefault="00C66B39" w:rsidP="00503F9A">
      <w:pPr>
        <w:pStyle w:val="Ttulo2"/>
        <w:spacing w:line="360" w:lineRule="auto"/>
        <w:jc w:val="left"/>
        <w:rPr>
          <w:rFonts w:ascii="Arial" w:hAnsi="Arial" w:cs="Arial"/>
          <w:caps/>
          <w:sz w:val="22"/>
          <w:szCs w:val="22"/>
          <w:u w:val="single"/>
        </w:rPr>
      </w:pPr>
      <w:bookmarkStart w:id="75" w:name="_Toc230073535"/>
      <w:r>
        <w:rPr>
          <w:rFonts w:ascii="Arial" w:hAnsi="Arial" w:cs="Arial"/>
          <w:caps/>
          <w:sz w:val="22"/>
          <w:szCs w:val="22"/>
          <w:u w:val="single"/>
        </w:rPr>
        <w:t>4</w:t>
      </w:r>
      <w:r w:rsidR="001061C1">
        <w:rPr>
          <w:rFonts w:ascii="Arial" w:hAnsi="Arial" w:cs="Arial"/>
          <w:caps/>
          <w:sz w:val="22"/>
          <w:szCs w:val="22"/>
          <w:u w:val="single"/>
        </w:rPr>
        <w:t>4</w:t>
      </w:r>
      <w:r w:rsidR="00503F9A" w:rsidRPr="00503F9A">
        <w:rPr>
          <w:rFonts w:ascii="Arial" w:hAnsi="Arial" w:cs="Arial"/>
          <w:caps/>
          <w:sz w:val="22"/>
          <w:szCs w:val="22"/>
          <w:u w:val="single"/>
        </w:rPr>
        <w:t>. Instituto Nacional de Seguros (INS), 19</w:t>
      </w:r>
      <w:r w:rsidR="00790455">
        <w:rPr>
          <w:rFonts w:ascii="Arial" w:hAnsi="Arial" w:cs="Arial"/>
          <w:caps/>
          <w:sz w:val="22"/>
          <w:szCs w:val="22"/>
          <w:u w:val="single"/>
        </w:rPr>
        <w:t>16</w:t>
      </w:r>
      <w:r w:rsidR="00503F9A" w:rsidRPr="00503F9A">
        <w:rPr>
          <w:rFonts w:ascii="Arial" w:hAnsi="Arial" w:cs="Arial"/>
          <w:caps/>
          <w:sz w:val="22"/>
          <w:szCs w:val="22"/>
          <w:u w:val="single"/>
        </w:rPr>
        <w:t>-</w:t>
      </w:r>
      <w:r w:rsidR="00790455">
        <w:rPr>
          <w:rFonts w:ascii="Arial" w:hAnsi="Arial" w:cs="Arial"/>
          <w:caps/>
          <w:sz w:val="22"/>
          <w:szCs w:val="22"/>
          <w:u w:val="single"/>
        </w:rPr>
        <w:t>1999</w:t>
      </w:r>
      <w:bookmarkEnd w:id="75"/>
    </w:p>
    <w:p w14:paraId="3BE8829D" w14:textId="77777777" w:rsidR="00790455" w:rsidRDefault="00790455" w:rsidP="00503F9A">
      <w:pPr>
        <w:widowControl w:val="0"/>
        <w:autoSpaceDE w:val="0"/>
        <w:autoSpaceDN w:val="0"/>
        <w:adjustRightInd w:val="0"/>
        <w:spacing w:line="360" w:lineRule="auto"/>
        <w:jc w:val="both"/>
        <w:rPr>
          <w:rFonts w:cs="Arial"/>
        </w:rPr>
      </w:pPr>
      <w:r w:rsidRPr="00876A6B">
        <w:rPr>
          <w:rFonts w:cs="Arial"/>
        </w:rPr>
        <w:t>El fondo contiene</w:t>
      </w:r>
      <w:r w:rsidRPr="00876A6B">
        <w:t xml:space="preserve"> </w:t>
      </w:r>
      <w:r w:rsidRPr="00876A6B">
        <w:rPr>
          <w:rFonts w:cs="Arial"/>
        </w:rPr>
        <w:t>correspondencia con asegurados,</w:t>
      </w:r>
      <w:r>
        <w:rPr>
          <w:rFonts w:cs="Arial"/>
        </w:rPr>
        <w:t xml:space="preserve"> </w:t>
      </w:r>
      <w:r w:rsidRPr="00540AA1">
        <w:rPr>
          <w:rFonts w:cs="Arial"/>
        </w:rPr>
        <w:t xml:space="preserve">agentes, correspondencia de la Gerencia con </w:t>
      </w:r>
      <w:r>
        <w:rPr>
          <w:rFonts w:cs="Arial"/>
        </w:rPr>
        <w:t xml:space="preserve">diferentes </w:t>
      </w:r>
      <w:r w:rsidRPr="00540AA1">
        <w:rPr>
          <w:rFonts w:cs="Arial"/>
        </w:rPr>
        <w:t xml:space="preserve">poderes de la República, </w:t>
      </w:r>
      <w:r>
        <w:rPr>
          <w:rFonts w:cs="Arial"/>
        </w:rPr>
        <w:t xml:space="preserve">con </w:t>
      </w:r>
      <w:r w:rsidRPr="00540AA1">
        <w:rPr>
          <w:rFonts w:cs="Arial"/>
        </w:rPr>
        <w:t>Ministros y otr</w:t>
      </w:r>
      <w:r>
        <w:rPr>
          <w:rFonts w:cs="Arial"/>
        </w:rPr>
        <w:t>as instituciones, formularios de pólizas, planes de trabajo, libros contables de gastos de la administración de seguros, libros diarios contables de las oficinas centrales y de las agencias en todo el país, libros de presupuesto de programas, planificación de gastos, memorias de labores, boletines, formularios de riesgos profesionales, expedientes de créditos hipotecarios, registros de accidentes enviados al Tribunal Superior de Arbitraje, denuncias de riesgos profesionales, libros de actas de la Junta Directiva, índices de libros de actas, expedientes de actas de la Junta Directiva.</w:t>
      </w:r>
    </w:p>
    <w:p w14:paraId="0DE3B989" w14:textId="77382CD9"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00790455" w:rsidRPr="00BD4F81">
        <w:rPr>
          <w:rFonts w:cs="Arial"/>
        </w:rPr>
        <w:t>Inventario y</w:t>
      </w:r>
      <w:r w:rsidR="00790455">
        <w:rPr>
          <w:rFonts w:cs="Arial"/>
          <w:sz w:val="20"/>
          <w:szCs w:val="20"/>
        </w:rPr>
        <w:t xml:space="preserve"> </w:t>
      </w:r>
      <w:r w:rsidR="00790455" w:rsidRPr="00311470">
        <w:rPr>
          <w:rFonts w:cs="Arial"/>
        </w:rPr>
        <w:t>Base de datos.</w:t>
      </w:r>
      <w:r w:rsidR="00790455" w:rsidRPr="001A7C22">
        <w:rPr>
          <w:rFonts w:cs="Arial"/>
          <w:sz w:val="20"/>
          <w:szCs w:val="20"/>
        </w:rPr>
        <w:t> </w:t>
      </w:r>
    </w:p>
    <w:p w14:paraId="745184EC"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 gráfica y audiovisual</w:t>
      </w:r>
    </w:p>
    <w:p w14:paraId="709D10D6" w14:textId="4BBB0784" w:rsidR="0029237F"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00790455" w:rsidRPr="00876A6B">
        <w:rPr>
          <w:rFonts w:cs="Arial"/>
        </w:rPr>
        <w:t>29.23 m.</w:t>
      </w:r>
    </w:p>
    <w:p w14:paraId="06C7E43E" w14:textId="77777777" w:rsidR="0029237F" w:rsidRPr="00503F9A" w:rsidRDefault="0029237F" w:rsidP="0029237F">
      <w:pPr>
        <w:widowControl w:val="0"/>
        <w:autoSpaceDE w:val="0"/>
        <w:autoSpaceDN w:val="0"/>
        <w:adjustRightInd w:val="0"/>
        <w:spacing w:line="360" w:lineRule="auto"/>
        <w:jc w:val="both"/>
        <w:rPr>
          <w:rFonts w:cs="Arial"/>
          <w:b/>
          <w:bCs/>
        </w:rPr>
      </w:pPr>
    </w:p>
    <w:p w14:paraId="3D8BD7FE" w14:textId="587F65D0" w:rsidR="0029237F" w:rsidRPr="00503F9A" w:rsidRDefault="0029237F" w:rsidP="0029237F">
      <w:pPr>
        <w:pStyle w:val="Ttulo2"/>
        <w:spacing w:line="360" w:lineRule="auto"/>
        <w:jc w:val="left"/>
        <w:rPr>
          <w:rFonts w:ascii="Arial" w:hAnsi="Arial" w:cs="Arial"/>
          <w:caps/>
          <w:sz w:val="22"/>
          <w:szCs w:val="22"/>
          <w:u w:val="single"/>
        </w:rPr>
      </w:pPr>
      <w:bookmarkStart w:id="76" w:name="_Toc230073536"/>
      <w:r>
        <w:rPr>
          <w:rFonts w:ascii="Arial" w:hAnsi="Arial" w:cs="Arial"/>
          <w:caps/>
          <w:sz w:val="22"/>
          <w:szCs w:val="22"/>
          <w:u w:val="single"/>
        </w:rPr>
        <w:t>4</w:t>
      </w:r>
      <w:r w:rsidR="001061C1">
        <w:rPr>
          <w:rFonts w:ascii="Arial" w:hAnsi="Arial" w:cs="Arial"/>
          <w:caps/>
          <w:sz w:val="22"/>
          <w:szCs w:val="22"/>
          <w:u w:val="single"/>
        </w:rPr>
        <w:t>5</w:t>
      </w:r>
      <w:r w:rsidRPr="00503F9A">
        <w:rPr>
          <w:rFonts w:ascii="Arial" w:hAnsi="Arial" w:cs="Arial"/>
          <w:caps/>
          <w:sz w:val="22"/>
          <w:szCs w:val="22"/>
          <w:u w:val="single"/>
        </w:rPr>
        <w:t xml:space="preserve">. </w:t>
      </w:r>
      <w:r w:rsidR="005D3109" w:rsidRPr="005D3109">
        <w:rPr>
          <w:rFonts w:ascii="Arial" w:hAnsi="Arial" w:cs="Arial"/>
          <w:color w:val="000000"/>
          <w:sz w:val="22"/>
          <w:szCs w:val="22"/>
          <w:u w:val="single"/>
        </w:rPr>
        <w:t>INSTITUTO NACIONAL DE VIVIENDA Y URBANISMO</w:t>
      </w:r>
      <w:r w:rsidR="005D3109" w:rsidRPr="005D3109">
        <w:rPr>
          <w:rFonts w:ascii="Arial" w:hAnsi="Arial" w:cs="Arial"/>
          <w:caps/>
          <w:sz w:val="22"/>
          <w:szCs w:val="22"/>
          <w:u w:val="single"/>
        </w:rPr>
        <w:t xml:space="preserve"> </w:t>
      </w:r>
      <w:r w:rsidRPr="005D3109">
        <w:rPr>
          <w:rFonts w:ascii="Arial" w:hAnsi="Arial" w:cs="Arial"/>
          <w:caps/>
          <w:sz w:val="22"/>
          <w:szCs w:val="22"/>
          <w:u w:val="single"/>
        </w:rPr>
        <w:t>(IN</w:t>
      </w:r>
      <w:r w:rsidR="005D3109" w:rsidRPr="005D3109">
        <w:rPr>
          <w:rFonts w:ascii="Arial" w:hAnsi="Arial" w:cs="Arial"/>
          <w:caps/>
          <w:sz w:val="22"/>
          <w:szCs w:val="22"/>
          <w:u w:val="single"/>
        </w:rPr>
        <w:t>VU</w:t>
      </w:r>
      <w:r w:rsidRPr="005D3109">
        <w:rPr>
          <w:rFonts w:ascii="Arial" w:hAnsi="Arial" w:cs="Arial"/>
          <w:caps/>
          <w:sz w:val="22"/>
          <w:szCs w:val="22"/>
          <w:u w:val="single"/>
        </w:rPr>
        <w:t>), 19</w:t>
      </w:r>
      <w:r w:rsidR="005D3109" w:rsidRPr="005D3109">
        <w:rPr>
          <w:rFonts w:ascii="Arial" w:hAnsi="Arial" w:cs="Arial"/>
          <w:caps/>
          <w:sz w:val="22"/>
          <w:szCs w:val="22"/>
          <w:u w:val="single"/>
        </w:rPr>
        <w:t>54</w:t>
      </w:r>
      <w:r w:rsidRPr="005D3109">
        <w:rPr>
          <w:rFonts w:ascii="Arial" w:hAnsi="Arial" w:cs="Arial"/>
          <w:caps/>
          <w:sz w:val="22"/>
          <w:szCs w:val="22"/>
          <w:u w:val="single"/>
        </w:rPr>
        <w:t>-</w:t>
      </w:r>
      <w:r w:rsidR="005D3109" w:rsidRPr="005D3109">
        <w:rPr>
          <w:rFonts w:ascii="Arial" w:hAnsi="Arial" w:cs="Arial"/>
          <w:caps/>
          <w:sz w:val="22"/>
          <w:szCs w:val="22"/>
          <w:u w:val="single"/>
        </w:rPr>
        <w:t>2002</w:t>
      </w:r>
      <w:bookmarkEnd w:id="76"/>
    </w:p>
    <w:p w14:paraId="0EC8BC33" w14:textId="77777777" w:rsidR="009F69B0" w:rsidRPr="009F69B0" w:rsidRDefault="009F69B0" w:rsidP="009F69B0">
      <w:pPr>
        <w:widowControl w:val="0"/>
        <w:overflowPunct w:val="0"/>
        <w:autoSpaceDE w:val="0"/>
        <w:autoSpaceDN w:val="0"/>
        <w:adjustRightInd w:val="0"/>
        <w:spacing w:line="360" w:lineRule="auto"/>
        <w:jc w:val="both"/>
        <w:rPr>
          <w:rFonts w:cs="Arial"/>
        </w:rPr>
      </w:pPr>
      <w:r w:rsidRPr="009F69B0">
        <w:rPr>
          <w:rFonts w:cs="Arial"/>
        </w:rPr>
        <w:t xml:space="preserve">El fondo contiene correspondencia, actas de sesiones de la Junta Directiva, expedientes de actas de las sesiones de la Junta Directiva y libros contables institucionales. </w:t>
      </w:r>
    </w:p>
    <w:p w14:paraId="06A78621" w14:textId="77777777" w:rsidR="0029237F" w:rsidRPr="00503F9A" w:rsidRDefault="0029237F" w:rsidP="009F69B0">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BD4F81">
        <w:rPr>
          <w:rFonts w:cs="Arial"/>
        </w:rPr>
        <w:t>Inventario y</w:t>
      </w:r>
      <w:r>
        <w:rPr>
          <w:rFonts w:cs="Arial"/>
          <w:sz w:val="20"/>
          <w:szCs w:val="20"/>
        </w:rPr>
        <w:t xml:space="preserve"> </w:t>
      </w:r>
      <w:r w:rsidRPr="00311470">
        <w:rPr>
          <w:rFonts w:cs="Arial"/>
        </w:rPr>
        <w:t>Base de datos.</w:t>
      </w:r>
      <w:r w:rsidRPr="001A7C22">
        <w:rPr>
          <w:rFonts w:cs="Arial"/>
          <w:sz w:val="20"/>
          <w:szCs w:val="20"/>
        </w:rPr>
        <w:t> </w:t>
      </w:r>
    </w:p>
    <w:p w14:paraId="63D165D2" w14:textId="333225AF" w:rsidR="0029237F" w:rsidRPr="00503F9A" w:rsidRDefault="0029237F" w:rsidP="009F69B0">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69924AB9" w14:textId="77777777" w:rsidR="00961FE9" w:rsidRPr="00A80E8C" w:rsidRDefault="0029237F" w:rsidP="00961FE9">
      <w:pPr>
        <w:jc w:val="both"/>
        <w:rPr>
          <w:rFonts w:cs="Arial"/>
        </w:rPr>
      </w:pPr>
      <w:r w:rsidRPr="00503F9A">
        <w:rPr>
          <w:rFonts w:cs="Arial"/>
          <w:b/>
          <w:bCs/>
        </w:rPr>
        <w:t xml:space="preserve">VOLUMEN: </w:t>
      </w:r>
      <w:r w:rsidR="00961FE9" w:rsidRPr="00A80E8C">
        <w:rPr>
          <w:rFonts w:cs="Arial"/>
        </w:rPr>
        <w:t>15.68 m. (66 cajas, 141 documentos fuera de caja = 669 unidades documentales)</w:t>
      </w:r>
    </w:p>
    <w:p w14:paraId="3BD87F0E" w14:textId="77777777" w:rsidR="00790455" w:rsidRPr="00503F9A" w:rsidRDefault="00790455" w:rsidP="00503F9A">
      <w:pPr>
        <w:widowControl w:val="0"/>
        <w:autoSpaceDE w:val="0"/>
        <w:autoSpaceDN w:val="0"/>
        <w:adjustRightInd w:val="0"/>
        <w:spacing w:line="360" w:lineRule="auto"/>
        <w:jc w:val="both"/>
        <w:rPr>
          <w:rFonts w:cs="Arial"/>
          <w:b/>
          <w:bCs/>
          <w:caps/>
        </w:rPr>
      </w:pPr>
    </w:p>
    <w:p w14:paraId="41AEDC9C" w14:textId="6AA859F9" w:rsidR="00503F9A" w:rsidRPr="00503F9A" w:rsidRDefault="00C66B39" w:rsidP="00503F9A">
      <w:pPr>
        <w:pStyle w:val="Ttulo2"/>
        <w:spacing w:line="360" w:lineRule="auto"/>
        <w:jc w:val="both"/>
        <w:rPr>
          <w:rFonts w:ascii="Arial" w:hAnsi="Arial" w:cs="Arial"/>
          <w:caps/>
          <w:sz w:val="22"/>
          <w:szCs w:val="22"/>
        </w:rPr>
      </w:pPr>
      <w:bookmarkStart w:id="77" w:name="_Toc230073537"/>
      <w:r>
        <w:rPr>
          <w:rFonts w:ascii="Arial" w:hAnsi="Arial" w:cs="Arial"/>
          <w:caps/>
          <w:sz w:val="22"/>
          <w:szCs w:val="22"/>
        </w:rPr>
        <w:t>4</w:t>
      </w:r>
      <w:r w:rsidR="001061C1">
        <w:rPr>
          <w:rFonts w:ascii="Arial" w:hAnsi="Arial" w:cs="Arial"/>
          <w:caps/>
          <w:sz w:val="22"/>
          <w:szCs w:val="22"/>
        </w:rPr>
        <w:t>6</w:t>
      </w:r>
      <w:r w:rsidR="00503F9A" w:rsidRPr="00503F9A">
        <w:rPr>
          <w:rFonts w:ascii="Arial" w:hAnsi="Arial" w:cs="Arial"/>
          <w:caps/>
          <w:sz w:val="22"/>
          <w:szCs w:val="22"/>
        </w:rPr>
        <w:t xml:space="preserve">. </w:t>
      </w:r>
      <w:r w:rsidR="00503F9A" w:rsidRPr="00503F9A">
        <w:rPr>
          <w:rFonts w:ascii="Arial" w:hAnsi="Arial" w:cs="Arial"/>
          <w:caps/>
          <w:sz w:val="22"/>
          <w:szCs w:val="22"/>
          <w:u w:val="single"/>
        </w:rPr>
        <w:t>Instituto sobre Alcoholismo y Farmacodependencia (IAFA), 1944-1995</w:t>
      </w:r>
      <w:bookmarkEnd w:id="77"/>
    </w:p>
    <w:p w14:paraId="6C5230A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Cs/>
        </w:rPr>
        <w:t>Contiene</w:t>
      </w:r>
      <w:r w:rsidRPr="00503F9A">
        <w:rPr>
          <w:rFonts w:cs="Arial"/>
        </w:rPr>
        <w:t xml:space="preserve"> correspondencia, actas de sesiones de la Junta Directiva, papeles de trabajo sobre evaluaciones financiero-contables, inventarios de bodegas, actividades de funcionarios de Pérez Zeledón, activos extraviados, mantenimiento del edificio, presupuestos, análisis de cuentas por pagar, revisión del sistema de planillas, </w:t>
      </w:r>
      <w:r w:rsidRPr="00503F9A">
        <w:rPr>
          <w:rFonts w:cs="Arial"/>
        </w:rPr>
        <w:lastRenderedPageBreak/>
        <w:t>programas de prevención, actualización de puestos profesionales, arqueos de caja chica, seguimiento de acuerdos de Junta Directiva, recetas despachadas y pago de prestaciones legales, entre otros.</w:t>
      </w:r>
    </w:p>
    <w:p w14:paraId="28204FCE"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 xml:space="preserve">Inventario y base de datos </w:t>
      </w:r>
    </w:p>
    <w:p w14:paraId="7AA2580A"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41187F67"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VOLUMEN: </w:t>
      </w:r>
      <w:r w:rsidRPr="00503F9A">
        <w:rPr>
          <w:rFonts w:cs="Arial"/>
          <w:bCs/>
        </w:rPr>
        <w:t>8.68 metros lineales (62 cajas = 410 unidades documentales)</w:t>
      </w:r>
    </w:p>
    <w:p w14:paraId="63DC715A" w14:textId="77777777" w:rsidR="00503F9A" w:rsidRPr="00503F9A" w:rsidRDefault="00503F9A" w:rsidP="00503F9A">
      <w:pPr>
        <w:widowControl w:val="0"/>
        <w:autoSpaceDE w:val="0"/>
        <w:autoSpaceDN w:val="0"/>
        <w:adjustRightInd w:val="0"/>
        <w:spacing w:line="360" w:lineRule="auto"/>
        <w:jc w:val="both"/>
        <w:rPr>
          <w:rFonts w:cs="Arial"/>
          <w:b/>
          <w:bCs/>
          <w:caps/>
        </w:rPr>
      </w:pPr>
    </w:p>
    <w:p w14:paraId="1AF568DB" w14:textId="5E592DCE" w:rsidR="00503F9A" w:rsidRPr="00503F9A" w:rsidRDefault="00EA065D" w:rsidP="00503F9A">
      <w:pPr>
        <w:pStyle w:val="Ttulo2"/>
        <w:spacing w:line="360" w:lineRule="auto"/>
        <w:jc w:val="left"/>
        <w:rPr>
          <w:rFonts w:ascii="Arial" w:hAnsi="Arial" w:cs="Arial"/>
          <w:caps/>
          <w:sz w:val="22"/>
          <w:szCs w:val="22"/>
          <w:u w:val="single"/>
        </w:rPr>
      </w:pPr>
      <w:bookmarkStart w:id="78" w:name="_Toc230073538"/>
      <w:r>
        <w:rPr>
          <w:rFonts w:ascii="Arial" w:hAnsi="Arial" w:cs="Arial"/>
          <w:caps/>
          <w:sz w:val="22"/>
          <w:szCs w:val="22"/>
          <w:u w:val="single"/>
        </w:rPr>
        <w:t>4</w:t>
      </w:r>
      <w:r w:rsidR="001061C1">
        <w:rPr>
          <w:rFonts w:ascii="Arial" w:hAnsi="Arial" w:cs="Arial"/>
          <w:caps/>
          <w:sz w:val="22"/>
          <w:szCs w:val="22"/>
          <w:u w:val="single"/>
        </w:rPr>
        <w:t>7</w:t>
      </w:r>
      <w:r w:rsidR="00503F9A" w:rsidRPr="00503F9A">
        <w:rPr>
          <w:rFonts w:ascii="Arial" w:hAnsi="Arial" w:cs="Arial"/>
          <w:caps/>
          <w:sz w:val="22"/>
          <w:szCs w:val="22"/>
          <w:u w:val="single"/>
        </w:rPr>
        <w:t>. Jardín de Niños Escuela Maternal Montessoriana (ESCMAMO), 1924-1951</w:t>
      </w:r>
      <w:bookmarkEnd w:id="78"/>
    </w:p>
    <w:p w14:paraId="53C46742"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fotos de niños y maestras del Jardín de Niños de la Escuela Maternal </w:t>
      </w:r>
      <w:proofErr w:type="spellStart"/>
      <w:r w:rsidRPr="00503F9A">
        <w:rPr>
          <w:rFonts w:ascii="Arial" w:hAnsi="Arial" w:cs="Arial"/>
          <w:sz w:val="22"/>
          <w:szCs w:val="22"/>
        </w:rPr>
        <w:t>Montessoriana</w:t>
      </w:r>
      <w:proofErr w:type="spellEnd"/>
      <w:r w:rsidRPr="00503F9A">
        <w:rPr>
          <w:rFonts w:ascii="Arial" w:hAnsi="Arial" w:cs="Arial"/>
          <w:sz w:val="22"/>
          <w:szCs w:val="22"/>
        </w:rPr>
        <w:t>, juegos didácticos en francés, expediente de creación del centro educativo.</w:t>
      </w:r>
    </w:p>
    <w:p w14:paraId="30BA36AE"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Expediente de transferencias</w:t>
      </w:r>
    </w:p>
    <w:p w14:paraId="72D073AB" w14:textId="77777777" w:rsidR="00503F9A" w:rsidRPr="00503F9A" w:rsidRDefault="00503F9A" w:rsidP="00503F9A">
      <w:pPr>
        <w:pStyle w:val="Textoindependiente2"/>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Textual y gráfica</w:t>
      </w:r>
    </w:p>
    <w:p w14:paraId="41F26BBF" w14:textId="77777777" w:rsidR="00503F9A" w:rsidRPr="00503F9A" w:rsidRDefault="00503F9A" w:rsidP="00503F9A">
      <w:pPr>
        <w:pStyle w:val="Textoindependiente2"/>
        <w:rPr>
          <w:rFonts w:ascii="Arial" w:hAnsi="Arial" w:cs="Arial"/>
          <w:sz w:val="22"/>
          <w:szCs w:val="22"/>
        </w:rPr>
      </w:pPr>
      <w:r w:rsidRPr="00503F9A">
        <w:rPr>
          <w:rFonts w:ascii="Arial" w:hAnsi="Arial" w:cs="Arial"/>
          <w:b/>
          <w:bCs/>
          <w:sz w:val="22"/>
          <w:szCs w:val="22"/>
        </w:rPr>
        <w:t xml:space="preserve">VOLUMEN: </w:t>
      </w:r>
      <w:r w:rsidRPr="00503F9A">
        <w:rPr>
          <w:rFonts w:ascii="Arial" w:hAnsi="Arial" w:cs="Arial"/>
          <w:sz w:val="22"/>
          <w:szCs w:val="22"/>
        </w:rPr>
        <w:t>0.09 m.</w:t>
      </w:r>
      <w:r w:rsidRPr="00503F9A">
        <w:rPr>
          <w:rFonts w:ascii="Arial" w:hAnsi="Arial" w:cs="Arial"/>
          <w:b/>
          <w:bCs/>
          <w:sz w:val="22"/>
          <w:szCs w:val="22"/>
        </w:rPr>
        <w:t xml:space="preserve"> </w:t>
      </w:r>
      <w:r w:rsidRPr="00503F9A">
        <w:rPr>
          <w:rFonts w:ascii="Arial" w:hAnsi="Arial" w:cs="Arial"/>
          <w:sz w:val="22"/>
          <w:szCs w:val="22"/>
        </w:rPr>
        <w:t>(181 fotografías, 5 unidades documentales, 179 piezas de material didáctico)</w:t>
      </w:r>
    </w:p>
    <w:p w14:paraId="0C1C4559" w14:textId="77777777" w:rsidR="00503F9A" w:rsidRPr="00503F9A" w:rsidRDefault="00503F9A" w:rsidP="00503F9A">
      <w:pPr>
        <w:pStyle w:val="Textoindependiente2"/>
        <w:rPr>
          <w:rFonts w:ascii="Arial" w:hAnsi="Arial" w:cs="Arial"/>
          <w:sz w:val="22"/>
          <w:szCs w:val="22"/>
        </w:rPr>
      </w:pPr>
    </w:p>
    <w:p w14:paraId="339D1B55" w14:textId="763C7881" w:rsidR="00503F9A" w:rsidRPr="00503F9A" w:rsidRDefault="00503F9A" w:rsidP="00503F9A">
      <w:pPr>
        <w:pStyle w:val="Ttulo2"/>
        <w:spacing w:line="360" w:lineRule="auto"/>
        <w:jc w:val="left"/>
        <w:rPr>
          <w:rFonts w:ascii="Arial" w:hAnsi="Arial" w:cs="Arial"/>
          <w:sz w:val="22"/>
          <w:szCs w:val="22"/>
        </w:rPr>
      </w:pPr>
      <w:bookmarkStart w:id="79" w:name="_Toc230073539"/>
      <w:r w:rsidRPr="00503F9A">
        <w:rPr>
          <w:rFonts w:ascii="Arial" w:hAnsi="Arial" w:cs="Arial"/>
          <w:sz w:val="22"/>
          <w:szCs w:val="22"/>
          <w:u w:val="single"/>
        </w:rPr>
        <w:t>4</w:t>
      </w:r>
      <w:r w:rsidR="001061C1">
        <w:rPr>
          <w:rFonts w:ascii="Arial" w:hAnsi="Arial" w:cs="Arial"/>
          <w:sz w:val="22"/>
          <w:szCs w:val="22"/>
          <w:u w:val="single"/>
        </w:rPr>
        <w:t>8</w:t>
      </w:r>
      <w:r w:rsidRPr="00503F9A">
        <w:rPr>
          <w:rFonts w:ascii="Arial" w:hAnsi="Arial" w:cs="Arial"/>
          <w:sz w:val="22"/>
          <w:szCs w:val="22"/>
          <w:u w:val="single"/>
        </w:rPr>
        <w:t>. JUDICIAL, 1823-1955</w:t>
      </w:r>
      <w:bookmarkEnd w:id="79"/>
    </w:p>
    <w:p w14:paraId="2D2E67F8"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val="es-ES_tradnl" w:eastAsia="ar-SA"/>
        </w:rPr>
        <w:t xml:space="preserve">Los documentos del Subfondo Corte Suprema de Justicia </w:t>
      </w:r>
      <w:r w:rsidRPr="00503F9A">
        <w:rPr>
          <w:rFonts w:cs="Arial"/>
          <w:bCs/>
          <w:iCs/>
          <w:lang w:eastAsia="ar-SA"/>
        </w:rPr>
        <w:t xml:space="preserve">contienen expedientes, cuentas y comprobantes, presupuestos, listas de servicio, listas e inventarios de causas judiciales de los juzgados, certificaciones de </w:t>
      </w:r>
      <w:proofErr w:type="gramStart"/>
      <w:r w:rsidRPr="00503F9A">
        <w:rPr>
          <w:rFonts w:cs="Arial"/>
          <w:bCs/>
          <w:iCs/>
          <w:lang w:eastAsia="ar-SA"/>
        </w:rPr>
        <w:t>Alcaldes</w:t>
      </w:r>
      <w:proofErr w:type="gramEnd"/>
      <w:r w:rsidRPr="00503F9A">
        <w:rPr>
          <w:rFonts w:cs="Arial"/>
          <w:bCs/>
          <w:iCs/>
          <w:lang w:eastAsia="ar-SA"/>
        </w:rPr>
        <w:t xml:space="preserve"> de visitas de Cárcel, minutas y actas de los Juzgados, correspondencia de la Corte con diversas salas y correspondencia de esa Secretaría con Juzgados y Alcaldías, que es el tipo documental predominante.</w:t>
      </w:r>
    </w:p>
    <w:p w14:paraId="685751A2"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eastAsia="ar-SA"/>
        </w:rPr>
        <w:t xml:space="preserve">Los documentos de las Salas de la Corte Suprema: </w:t>
      </w:r>
      <w:r w:rsidRPr="00503F9A">
        <w:rPr>
          <w:rFonts w:cs="Arial"/>
          <w:bCs/>
          <w:iCs/>
          <w:lang w:val="es-ES_tradnl" w:eastAsia="ar-SA"/>
        </w:rPr>
        <w:t xml:space="preserve">Sala de Casación, Sala Primera de Apelaciones y Sala Segunda de Apelaciones </w:t>
      </w:r>
      <w:r w:rsidRPr="00503F9A">
        <w:rPr>
          <w:rFonts w:cs="Arial"/>
          <w:bCs/>
          <w:iCs/>
          <w:lang w:eastAsia="ar-SA"/>
        </w:rPr>
        <w:t xml:space="preserve">se refieren a expedientes y recursos interpuestos por causas diversas, sentencias, recursos de casación, recursos de habeas corpus, apelaciones de sentencias entre otras. </w:t>
      </w:r>
    </w:p>
    <w:p w14:paraId="78E3AB0F"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eastAsia="ar-SA"/>
        </w:rPr>
        <w:t>Los subfondos Mortuales Coloniales y Mortuales Independientes, contienen juicios mortuorios desde la época colonial hasta la década de 1940.</w:t>
      </w:r>
    </w:p>
    <w:p w14:paraId="51265E47"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eastAsia="ar-SA"/>
        </w:rPr>
        <w:t xml:space="preserve">Los documentos del sub fondo Remesas Judiciales contienen expedientes gestionados por los Juzgados y Alcaldías del país y se refieren a causas judiciales por delitos de diversa naturaleza, entre ellos homicidio, abigeato, lesiones, hurto, calumnias, incesto etc., correspondencia y juicios de terminaciones y conciliaciones verbales. </w:t>
      </w:r>
      <w:proofErr w:type="gramStart"/>
      <w:r w:rsidRPr="00503F9A">
        <w:rPr>
          <w:rFonts w:cs="Arial"/>
          <w:bCs/>
          <w:iCs/>
          <w:lang w:eastAsia="ar-SA"/>
        </w:rPr>
        <w:t>Además</w:t>
      </w:r>
      <w:proofErr w:type="gramEnd"/>
      <w:r w:rsidRPr="00503F9A">
        <w:rPr>
          <w:rFonts w:cs="Arial"/>
          <w:bCs/>
          <w:iCs/>
          <w:lang w:eastAsia="ar-SA"/>
        </w:rPr>
        <w:t xml:space="preserve"> se encuentran causas civiles, juicios sucesorios, causas comerciales, expedientes de denuncios de tierras y de minas y causas por contrabando de los Juzgados Contenciosos Administrativos del país. </w:t>
      </w:r>
    </w:p>
    <w:p w14:paraId="47FB9F23"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eastAsia="ar-SA"/>
        </w:rPr>
        <w:lastRenderedPageBreak/>
        <w:t xml:space="preserve">Los expedientes judiciales de diversas </w:t>
      </w:r>
      <w:proofErr w:type="gramStart"/>
      <w:r w:rsidRPr="00503F9A">
        <w:rPr>
          <w:rFonts w:cs="Arial"/>
          <w:bCs/>
          <w:iCs/>
          <w:lang w:eastAsia="ar-SA"/>
        </w:rPr>
        <w:t>procedencias,</w:t>
      </w:r>
      <w:proofErr w:type="gramEnd"/>
      <w:r w:rsidRPr="00503F9A">
        <w:rPr>
          <w:rFonts w:cs="Arial"/>
          <w:bCs/>
          <w:iCs/>
          <w:lang w:eastAsia="ar-SA"/>
        </w:rPr>
        <w:t xml:space="preserve"> tienen los mismos contenidos que las Remesas Judiciales, pero con la diferencia en cuanto a la organización que en este caso obedece a la procedencia y no al número de remesa.</w:t>
      </w:r>
    </w:p>
    <w:p w14:paraId="1B14D749"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eastAsia="ar-SA"/>
        </w:rPr>
        <w:t xml:space="preserve">En cuanto a los libros de terminaciones verbales, estos contienen juicios verbales realizados por </w:t>
      </w:r>
      <w:proofErr w:type="gramStart"/>
      <w:r w:rsidRPr="00503F9A">
        <w:rPr>
          <w:rFonts w:cs="Arial"/>
          <w:bCs/>
          <w:iCs/>
          <w:lang w:eastAsia="ar-SA"/>
        </w:rPr>
        <w:t>Alcaldes</w:t>
      </w:r>
      <w:proofErr w:type="gramEnd"/>
      <w:r w:rsidRPr="00503F9A">
        <w:rPr>
          <w:rFonts w:cs="Arial"/>
          <w:bCs/>
          <w:iCs/>
          <w:lang w:eastAsia="ar-SA"/>
        </w:rPr>
        <w:t>, Jueces Civiles y Militares, se encuentran integrados dentro del Fondo Judicial.</w:t>
      </w:r>
    </w:p>
    <w:p w14:paraId="0993CFA2" w14:textId="77777777" w:rsidR="00503F9A" w:rsidRPr="00503F9A" w:rsidRDefault="00503F9A" w:rsidP="00503F9A">
      <w:pPr>
        <w:widowControl w:val="0"/>
        <w:overflowPunct w:val="0"/>
        <w:autoSpaceDE w:val="0"/>
        <w:autoSpaceDN w:val="0"/>
        <w:adjustRightInd w:val="0"/>
        <w:spacing w:line="360" w:lineRule="auto"/>
        <w:ind w:right="20"/>
        <w:jc w:val="both"/>
        <w:rPr>
          <w:rFonts w:cs="Arial"/>
          <w:iCs/>
          <w:lang w:eastAsia="ar-SA"/>
        </w:rPr>
      </w:pPr>
      <w:r w:rsidRPr="00503F9A">
        <w:rPr>
          <w:rFonts w:cs="Arial"/>
          <w:iCs/>
          <w:lang w:eastAsia="ar-SA"/>
        </w:rPr>
        <w:t xml:space="preserve">Los expedientes de denuncios de Tierras y Minas, llevados por los Juzgados Contenciosos Administrativos se refieren a juicios de denuncio de propiedades baldías y de yacimientos minerales como oro, cobre, zinc, plata entre otros a lo largo del territorio nacional.  </w:t>
      </w:r>
    </w:p>
    <w:p w14:paraId="0691319A" w14:textId="77777777" w:rsidR="00503F9A" w:rsidRPr="00503F9A" w:rsidRDefault="00503F9A" w:rsidP="00503F9A">
      <w:pPr>
        <w:pStyle w:val="Textoindependiente3"/>
        <w:spacing w:line="360" w:lineRule="auto"/>
        <w:rPr>
          <w:rFonts w:ascii="Arial" w:hAnsi="Arial" w:cs="Arial"/>
          <w:bCs/>
          <w:iCs/>
          <w:sz w:val="22"/>
          <w:szCs w:val="22"/>
          <w:lang w:val="es-ES_tradnl" w:eastAsia="ar-SA"/>
        </w:rPr>
      </w:pPr>
      <w:r w:rsidRPr="00503F9A">
        <w:rPr>
          <w:rFonts w:ascii="Arial" w:hAnsi="Arial" w:cs="Arial"/>
          <w:b/>
          <w:bCs/>
          <w:sz w:val="22"/>
          <w:szCs w:val="22"/>
        </w:rPr>
        <w:t xml:space="preserve">INTRUMENTOS DE LOCALIZACION: </w:t>
      </w:r>
      <w:r w:rsidRPr="00503F9A">
        <w:rPr>
          <w:rFonts w:ascii="Arial" w:hAnsi="Arial" w:cs="Arial"/>
          <w:bCs/>
          <w:iCs/>
          <w:sz w:val="22"/>
          <w:szCs w:val="22"/>
          <w:lang w:val="es-ES_tradnl" w:eastAsia="ar-SA"/>
        </w:rPr>
        <w:t>Se cuenta con instrumentos descriptivos automatizados, ficheros onomásticos y cronológicos, además, existen 78 ficheros temáticos organizados por delito o causa judicial.</w:t>
      </w:r>
    </w:p>
    <w:p w14:paraId="0B2899D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 xml:space="preserve">Textual </w:t>
      </w:r>
    </w:p>
    <w:p w14:paraId="2FA1BB99" w14:textId="77777777" w:rsidR="00503F9A" w:rsidRPr="00503F9A" w:rsidRDefault="00503F9A" w:rsidP="00503F9A">
      <w:pPr>
        <w:pStyle w:val="Textoindependiente3"/>
        <w:widowControl/>
        <w:suppressAutoHyphens/>
        <w:overflowPunct/>
        <w:autoSpaceDE/>
        <w:autoSpaceDN/>
        <w:adjustRightInd/>
        <w:spacing w:line="240" w:lineRule="auto"/>
        <w:ind w:right="0"/>
        <w:rPr>
          <w:rFonts w:ascii="Arial" w:hAnsi="Arial" w:cs="Arial"/>
          <w:bCs/>
          <w:iCs/>
          <w:sz w:val="22"/>
          <w:szCs w:val="22"/>
          <w:lang w:val="pt-BR" w:eastAsia="ar-SA"/>
        </w:rPr>
      </w:pPr>
      <w:r w:rsidRPr="00503F9A">
        <w:rPr>
          <w:rFonts w:ascii="Arial" w:hAnsi="Arial" w:cs="Arial"/>
          <w:b/>
          <w:bCs/>
          <w:sz w:val="22"/>
          <w:szCs w:val="22"/>
        </w:rPr>
        <w:t xml:space="preserve">VOLUMEN: </w:t>
      </w:r>
      <w:r w:rsidRPr="00503F9A">
        <w:rPr>
          <w:rFonts w:ascii="Arial" w:hAnsi="Arial" w:cs="Arial"/>
          <w:bCs/>
          <w:iCs/>
          <w:sz w:val="22"/>
          <w:szCs w:val="22"/>
          <w:lang w:val="pt-BR" w:eastAsia="ar-SA"/>
        </w:rPr>
        <w:t>1.252.37 metros (</w:t>
      </w:r>
      <w:proofErr w:type="spellStart"/>
      <w:r w:rsidRPr="00503F9A">
        <w:rPr>
          <w:rFonts w:ascii="Arial" w:hAnsi="Arial" w:cs="Arial"/>
          <w:bCs/>
          <w:iCs/>
          <w:sz w:val="22"/>
          <w:szCs w:val="22"/>
          <w:lang w:val="pt-BR" w:eastAsia="ar-SA"/>
        </w:rPr>
        <w:t>cajas</w:t>
      </w:r>
      <w:proofErr w:type="spellEnd"/>
      <w:r w:rsidRPr="00503F9A">
        <w:rPr>
          <w:rFonts w:ascii="Arial" w:hAnsi="Arial" w:cs="Arial"/>
          <w:bCs/>
          <w:iCs/>
          <w:sz w:val="22"/>
          <w:szCs w:val="22"/>
          <w:lang w:val="pt-BR" w:eastAsia="ar-SA"/>
        </w:rPr>
        <w:t>= 17.596, unidades empastadas= 1.465)</w:t>
      </w:r>
    </w:p>
    <w:p w14:paraId="6AA699CC" w14:textId="77777777" w:rsidR="00503F9A" w:rsidRPr="00503F9A" w:rsidRDefault="00503F9A" w:rsidP="00503F9A">
      <w:pPr>
        <w:widowControl w:val="0"/>
        <w:autoSpaceDE w:val="0"/>
        <w:autoSpaceDN w:val="0"/>
        <w:adjustRightInd w:val="0"/>
        <w:spacing w:line="360" w:lineRule="auto"/>
        <w:jc w:val="both"/>
        <w:rPr>
          <w:rFonts w:cs="Arial"/>
          <w:lang w:val="pt-BR"/>
        </w:rPr>
      </w:pPr>
    </w:p>
    <w:p w14:paraId="14671050" w14:textId="45A0C9C9" w:rsidR="00503F9A" w:rsidRPr="00503F9A" w:rsidRDefault="00503F9A" w:rsidP="00503F9A">
      <w:pPr>
        <w:pStyle w:val="Ttulo2"/>
        <w:spacing w:line="360" w:lineRule="auto"/>
        <w:jc w:val="both"/>
        <w:rPr>
          <w:rFonts w:ascii="Arial" w:hAnsi="Arial" w:cs="Arial"/>
          <w:sz w:val="22"/>
          <w:szCs w:val="22"/>
          <w:u w:val="single"/>
        </w:rPr>
      </w:pPr>
      <w:bookmarkStart w:id="80" w:name="_Toc230073540"/>
      <w:r w:rsidRPr="00503F9A">
        <w:rPr>
          <w:rFonts w:ascii="Arial" w:hAnsi="Arial" w:cs="Arial"/>
          <w:sz w:val="22"/>
          <w:szCs w:val="22"/>
          <w:u w:val="single"/>
        </w:rPr>
        <w:t>4</w:t>
      </w:r>
      <w:r w:rsidR="001061C1">
        <w:rPr>
          <w:rFonts w:ascii="Arial" w:hAnsi="Arial" w:cs="Arial"/>
          <w:sz w:val="22"/>
          <w:szCs w:val="22"/>
          <w:u w:val="single"/>
        </w:rPr>
        <w:t>9</w:t>
      </w:r>
      <w:r w:rsidRPr="00503F9A">
        <w:rPr>
          <w:rFonts w:ascii="Arial" w:hAnsi="Arial" w:cs="Arial"/>
          <w:sz w:val="22"/>
          <w:szCs w:val="22"/>
          <w:u w:val="single"/>
        </w:rPr>
        <w:t>. JUNTA DE CUSTODIA DE LA PROPIEDAD INTERVENIDA 1917 – 1962</w:t>
      </w:r>
      <w:bookmarkEnd w:id="80"/>
    </w:p>
    <w:p w14:paraId="50E98170"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Creada con el propósito de intervenir las propiedades de los ciudadanos alemanes e italianos residentes en Costa Rica, a raíz del inicio de la II Guerra Mundial y en vista de que nuestro país le había declarado la guerra a Alemania e Italia.</w:t>
      </w:r>
    </w:p>
    <w:p w14:paraId="760FB615" w14:textId="36A31CFB" w:rsidR="0037150C"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Contiene: correspondencia con agencias fiscales, comunicaciones, estudios del Registro Nacional, listas de oficinas controladoras, informes contables, traspasos de bienes, recibos de canje, expedientes de expropiados, contratos de compra de café, planillas, listas de personas controladas por la Junta, copias de juicios ejecutivos, declaraciones juradas de bienes, solicitudes de exclusión de control de bienes, copias de actas, resoluciones, inventarios, estados de cuenta, presupuestos, comprobantes, y listas de envíos a campos de concentración.</w:t>
      </w:r>
    </w:p>
    <w:p w14:paraId="055351E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Instrumentos descriptivos manuales (mecanografiados y manuscritos) y automatizados.</w:t>
      </w:r>
    </w:p>
    <w:p w14:paraId="687A50B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777DDCA" w14:textId="77777777"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19.2 metros (119 cajas =109 carpetas con documentos de gran formato, 11 unidades encuadernadas)</w:t>
      </w:r>
    </w:p>
    <w:p w14:paraId="6C048307" w14:textId="77777777" w:rsidR="00F53B9A" w:rsidRDefault="00F53B9A" w:rsidP="00503F9A">
      <w:pPr>
        <w:widowControl w:val="0"/>
        <w:autoSpaceDE w:val="0"/>
        <w:autoSpaceDN w:val="0"/>
        <w:adjustRightInd w:val="0"/>
        <w:spacing w:line="360" w:lineRule="auto"/>
        <w:jc w:val="both"/>
        <w:rPr>
          <w:rFonts w:cs="Arial"/>
        </w:rPr>
      </w:pPr>
    </w:p>
    <w:p w14:paraId="62B011C6" w14:textId="44D0CB9C" w:rsidR="00F53B9A" w:rsidRDefault="00F53B9A" w:rsidP="00503F9A">
      <w:pPr>
        <w:widowControl w:val="0"/>
        <w:autoSpaceDE w:val="0"/>
        <w:autoSpaceDN w:val="0"/>
        <w:adjustRightInd w:val="0"/>
        <w:spacing w:line="360" w:lineRule="auto"/>
        <w:jc w:val="both"/>
        <w:rPr>
          <w:rFonts w:cs="Arial"/>
          <w:shd w:val="clear" w:color="auto" w:fill="FFFFFF"/>
        </w:rPr>
      </w:pPr>
      <w:r w:rsidRPr="00F53B9A">
        <w:rPr>
          <w:rFonts w:cs="Arial"/>
          <w:b/>
          <w:bCs/>
          <w:u w:val="single"/>
          <w:lang w:val="es-ES"/>
        </w:rPr>
        <w:t>5</w:t>
      </w:r>
      <w:r w:rsidR="006D3C7A">
        <w:rPr>
          <w:rFonts w:cs="Arial"/>
          <w:b/>
          <w:bCs/>
          <w:u w:val="single"/>
          <w:lang w:val="es-ES"/>
        </w:rPr>
        <w:t>0</w:t>
      </w:r>
      <w:r w:rsidRPr="00F53B9A">
        <w:rPr>
          <w:rFonts w:cs="Arial"/>
          <w:b/>
          <w:bCs/>
          <w:u w:val="single"/>
          <w:lang w:val="es-ES"/>
        </w:rPr>
        <w:t>.</w:t>
      </w:r>
      <w:r>
        <w:rPr>
          <w:rFonts w:cs="Arial"/>
          <w:b/>
          <w:bCs/>
          <w:u w:val="single"/>
          <w:lang w:val="es-ES"/>
        </w:rPr>
        <w:t xml:space="preserve"> </w:t>
      </w:r>
      <w:r w:rsidRPr="00F53B9A">
        <w:rPr>
          <w:rFonts w:cs="Arial"/>
          <w:b/>
          <w:bCs/>
          <w:u w:val="single"/>
          <w:lang w:val="es-ES"/>
        </w:rPr>
        <w:t>JUNTA DEFENSA DEL TABACO (JUDETAB)</w:t>
      </w:r>
      <w:r w:rsidR="00D476E4">
        <w:rPr>
          <w:rFonts w:cs="Arial"/>
          <w:b/>
          <w:bCs/>
          <w:u w:val="single"/>
          <w:lang w:val="es-ES"/>
        </w:rPr>
        <w:t xml:space="preserve"> </w:t>
      </w:r>
      <w:r w:rsidR="0037150C" w:rsidRPr="0037150C">
        <w:rPr>
          <w:rFonts w:cs="Arial"/>
          <w:b/>
          <w:bCs/>
          <w:color w:val="333333"/>
          <w:u w:val="single"/>
          <w:shd w:val="clear" w:color="auto" w:fill="FFFFFF"/>
        </w:rPr>
        <w:t>1957-</w:t>
      </w:r>
      <w:r w:rsidR="0037150C" w:rsidRPr="0037150C">
        <w:rPr>
          <w:rFonts w:cs="Arial"/>
          <w:b/>
          <w:bCs/>
          <w:u w:val="single"/>
        </w:rPr>
        <w:t>2001</w:t>
      </w:r>
      <w:r w:rsidR="00FE617D" w:rsidRPr="00875844">
        <w:rPr>
          <w:rFonts w:cs="Arial"/>
          <w:b/>
          <w:bCs/>
        </w:rPr>
        <w:t xml:space="preserve">: </w:t>
      </w:r>
      <w:r w:rsidR="00875844" w:rsidRPr="00875844">
        <w:rPr>
          <w:rFonts w:cs="Arial"/>
          <w:b/>
          <w:bCs/>
        </w:rPr>
        <w:t xml:space="preserve"> </w:t>
      </w:r>
      <w:r w:rsidR="00875844" w:rsidRPr="00A428E4">
        <w:rPr>
          <w:rFonts w:cs="Arial"/>
          <w:bCs/>
        </w:rPr>
        <w:t xml:space="preserve">El fondo está integrado por libros de actas del Consejo Directivo de la Junta de Defensa del Tabaco, informes de giras internacionales de comercialización, informes de estudios de producción y costos, informes anuales y mensuales del Consejo Directivo y del Departamento </w:t>
      </w:r>
      <w:r w:rsidR="00875844" w:rsidRPr="00A428E4">
        <w:rPr>
          <w:rFonts w:cs="Arial"/>
          <w:bCs/>
        </w:rPr>
        <w:lastRenderedPageBreak/>
        <w:t xml:space="preserve">Agrícola, planes de trabajo, informes sobre cosecheros, piratería de tabaco, informes de cosechas y de pérdidas de cosechas, exportación de tabaco, indemnización a cosecheros por perdidas de cosechas, producción de tabaco en Puriscal, fondo voluntario de auxilio tabacalero, inspección de la </w:t>
      </w:r>
      <w:proofErr w:type="spellStart"/>
      <w:r w:rsidR="00875844" w:rsidRPr="00A428E4">
        <w:rPr>
          <w:rFonts w:cs="Arial"/>
          <w:bCs/>
        </w:rPr>
        <w:t>Republic</w:t>
      </w:r>
      <w:proofErr w:type="spellEnd"/>
      <w:r w:rsidR="00875844" w:rsidRPr="00A428E4">
        <w:rPr>
          <w:rFonts w:cs="Arial"/>
          <w:bCs/>
        </w:rPr>
        <w:t xml:space="preserve"> Tobacco Company, actividad de la empresa Tabacos del Valle S. A., informes de tabaco comprado por cantones, informes de producción y venta en cosechas de diferentes años, Ley 2072 Ley reguladora en las relaciones entre productores e industriales del tabaco, planes anuales operativos, control de hongos y plagas, informes de presupuestos ordinarios anuales, libros mayores de cuentas, tenencia de la tierra de los productores de tabaco, uso de la tierra en Pérez Zeledón, estudios socioeconómicos de productores independientes de tabaco en diferentes zonas del país, c</w:t>
      </w:r>
      <w:r w:rsidR="00875844" w:rsidRPr="00A428E4">
        <w:rPr>
          <w:rFonts w:cs="Arial"/>
          <w:shd w:val="clear" w:color="auto" w:fill="FFFFFF"/>
        </w:rPr>
        <w:t>ontratos y convenios sobre sectores de producción y empresas industrializadoras de tabaco</w:t>
      </w:r>
      <w:r w:rsidR="00875844" w:rsidRPr="00041193">
        <w:rPr>
          <w:rFonts w:cs="Arial"/>
          <w:shd w:val="clear" w:color="auto" w:fill="FFFFFF"/>
        </w:rPr>
        <w:t>.</w:t>
      </w:r>
    </w:p>
    <w:p w14:paraId="18F813D5" w14:textId="69871351" w:rsidR="00875844" w:rsidRPr="00503F9A" w:rsidRDefault="00875844" w:rsidP="00875844">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116955">
        <w:rPr>
          <w:rFonts w:cs="Arial"/>
        </w:rPr>
        <w:t>Base de datos. </w:t>
      </w:r>
    </w:p>
    <w:p w14:paraId="001D990A" w14:textId="77777777" w:rsidR="00875844" w:rsidRPr="00503F9A" w:rsidRDefault="00875844" w:rsidP="00875844">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6490431E" w14:textId="77777777" w:rsidR="006274D9" w:rsidRPr="00682CA6" w:rsidRDefault="00875844" w:rsidP="006274D9">
      <w:pPr>
        <w:jc w:val="both"/>
        <w:rPr>
          <w:rFonts w:cs="Arial"/>
        </w:rPr>
      </w:pPr>
      <w:r w:rsidRPr="00503F9A">
        <w:rPr>
          <w:rFonts w:cs="Arial"/>
          <w:b/>
          <w:bCs/>
        </w:rPr>
        <w:t xml:space="preserve">VOLUMEN: </w:t>
      </w:r>
      <w:r w:rsidR="006274D9" w:rsidRPr="00682CA6">
        <w:rPr>
          <w:rFonts w:cs="Arial"/>
        </w:rPr>
        <w:t>247 m (17 cajas, 340 unidades documentales</w:t>
      </w:r>
      <w:r w:rsidR="006274D9">
        <w:rPr>
          <w:rFonts w:cs="Arial"/>
        </w:rPr>
        <w:t>)</w:t>
      </w:r>
      <w:r w:rsidR="006274D9" w:rsidRPr="00682CA6">
        <w:rPr>
          <w:rFonts w:cs="Arial"/>
        </w:rPr>
        <w:t>.</w:t>
      </w:r>
    </w:p>
    <w:p w14:paraId="0A84D320" w14:textId="0D6BD13C" w:rsidR="00875844" w:rsidRPr="00116955" w:rsidRDefault="00875844" w:rsidP="00875844">
      <w:pPr>
        <w:jc w:val="both"/>
        <w:textAlignment w:val="baseline"/>
        <w:rPr>
          <w:rFonts w:cs="Arial"/>
        </w:rPr>
      </w:pPr>
    </w:p>
    <w:p w14:paraId="4FBBB793" w14:textId="78C08121" w:rsidR="00503F9A" w:rsidRPr="00503F9A" w:rsidRDefault="001061C1" w:rsidP="00503F9A">
      <w:pPr>
        <w:pStyle w:val="Ttulo2"/>
        <w:spacing w:line="360" w:lineRule="auto"/>
        <w:jc w:val="left"/>
        <w:rPr>
          <w:rFonts w:ascii="Arial" w:hAnsi="Arial" w:cs="Arial"/>
          <w:caps/>
          <w:sz w:val="22"/>
          <w:szCs w:val="22"/>
          <w:u w:val="single"/>
        </w:rPr>
      </w:pPr>
      <w:bookmarkStart w:id="81" w:name="_Toc230073541"/>
      <w:r>
        <w:rPr>
          <w:rFonts w:ascii="Arial" w:hAnsi="Arial" w:cs="Arial"/>
          <w:caps/>
          <w:sz w:val="22"/>
          <w:szCs w:val="22"/>
          <w:u w:val="single"/>
        </w:rPr>
        <w:t>5</w:t>
      </w:r>
      <w:r w:rsidR="00491F58">
        <w:rPr>
          <w:rFonts w:ascii="Arial" w:hAnsi="Arial" w:cs="Arial"/>
          <w:caps/>
          <w:sz w:val="22"/>
          <w:szCs w:val="22"/>
          <w:u w:val="single"/>
        </w:rPr>
        <w:t>1</w:t>
      </w:r>
      <w:r w:rsidR="00503F9A" w:rsidRPr="00503F9A">
        <w:rPr>
          <w:rFonts w:ascii="Arial" w:hAnsi="Arial" w:cs="Arial"/>
          <w:caps/>
          <w:sz w:val="22"/>
          <w:szCs w:val="22"/>
          <w:u w:val="single"/>
        </w:rPr>
        <w:t>. Junta de Educación de San José (JTAESJ), 1911-1992</w:t>
      </w:r>
      <w:bookmarkEnd w:id="81"/>
    </w:p>
    <w:p w14:paraId="13AC2E50" w14:textId="77777777" w:rsidR="00A85D0A" w:rsidRDefault="00A85D0A" w:rsidP="00503F9A">
      <w:pPr>
        <w:widowControl w:val="0"/>
        <w:autoSpaceDE w:val="0"/>
        <w:autoSpaceDN w:val="0"/>
        <w:adjustRightInd w:val="0"/>
        <w:spacing w:line="360" w:lineRule="auto"/>
        <w:jc w:val="both"/>
        <w:rPr>
          <w:rFonts w:cs="Arial"/>
          <w:color w:val="000000"/>
          <w:shd w:val="clear" w:color="auto" w:fill="FEFBFA"/>
        </w:rPr>
      </w:pPr>
      <w:r w:rsidRPr="002E3663">
        <w:rPr>
          <w:rFonts w:cs="Arial"/>
        </w:rPr>
        <w:t>El fondo contiene a</w:t>
      </w:r>
      <w:r w:rsidRPr="002E3663">
        <w:rPr>
          <w:rFonts w:cs="Arial"/>
          <w:color w:val="000000"/>
          <w:shd w:val="clear" w:color="auto" w:fill="FEFBFA"/>
        </w:rPr>
        <w:t>ctas de sesiones de la Junta de</w:t>
      </w:r>
      <w:r>
        <w:rPr>
          <w:rFonts w:cs="Arial"/>
          <w:color w:val="000000"/>
          <w:shd w:val="clear" w:color="auto" w:fill="FEFBFA"/>
        </w:rPr>
        <w:t xml:space="preserve"> </w:t>
      </w:r>
      <w:r w:rsidRPr="00116955">
        <w:rPr>
          <w:rFonts w:cs="Arial"/>
          <w:color w:val="000000"/>
          <w:shd w:val="clear" w:color="auto" w:fill="FEFBFA"/>
        </w:rPr>
        <w:t>Educación de San José.</w:t>
      </w:r>
    </w:p>
    <w:p w14:paraId="5FADD0C9" w14:textId="6B34664E"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00A85D0A">
        <w:rPr>
          <w:rFonts w:cs="Arial"/>
        </w:rPr>
        <w:t xml:space="preserve">Inventario y </w:t>
      </w:r>
      <w:r w:rsidR="00A85D0A" w:rsidRPr="00116955">
        <w:rPr>
          <w:rFonts w:cs="Arial"/>
        </w:rPr>
        <w:t>Base de datos. </w:t>
      </w:r>
    </w:p>
    <w:p w14:paraId="2A2F9DD7"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5AA82D50" w14:textId="77777777" w:rsidR="00A85D0A" w:rsidRPr="00116955" w:rsidRDefault="00503F9A" w:rsidP="00A85D0A">
      <w:pPr>
        <w:jc w:val="both"/>
        <w:textAlignment w:val="baseline"/>
        <w:rPr>
          <w:rFonts w:cs="Arial"/>
        </w:rPr>
      </w:pPr>
      <w:r w:rsidRPr="00503F9A">
        <w:rPr>
          <w:rFonts w:cs="Arial"/>
          <w:b/>
          <w:bCs/>
        </w:rPr>
        <w:t xml:space="preserve">VOLUMEN: </w:t>
      </w:r>
      <w:r w:rsidR="00A85D0A">
        <w:rPr>
          <w:rFonts w:cs="Arial"/>
        </w:rPr>
        <w:t>1.75 m</w:t>
      </w:r>
      <w:r w:rsidR="00A85D0A" w:rsidRPr="00116955">
        <w:rPr>
          <w:rFonts w:cs="Arial"/>
        </w:rPr>
        <w:t xml:space="preserve"> (37 unidades documentales)</w:t>
      </w:r>
    </w:p>
    <w:p w14:paraId="7FC70D61" w14:textId="00DF458F" w:rsidR="00503F9A" w:rsidRPr="00503F9A" w:rsidRDefault="00503F9A" w:rsidP="00503F9A">
      <w:pPr>
        <w:widowControl w:val="0"/>
        <w:autoSpaceDE w:val="0"/>
        <w:autoSpaceDN w:val="0"/>
        <w:adjustRightInd w:val="0"/>
        <w:spacing w:line="360" w:lineRule="auto"/>
        <w:jc w:val="both"/>
        <w:rPr>
          <w:rFonts w:cs="Arial"/>
          <w:b/>
          <w:bCs/>
        </w:rPr>
      </w:pPr>
    </w:p>
    <w:p w14:paraId="04D280C0" w14:textId="411F5832" w:rsidR="00503F9A" w:rsidRPr="00503F9A" w:rsidRDefault="002F708C" w:rsidP="00503F9A">
      <w:pPr>
        <w:pStyle w:val="Ttulo2"/>
        <w:spacing w:line="360" w:lineRule="auto"/>
        <w:jc w:val="left"/>
        <w:rPr>
          <w:rFonts w:ascii="Arial" w:hAnsi="Arial" w:cs="Arial"/>
          <w:sz w:val="22"/>
          <w:szCs w:val="22"/>
          <w:u w:val="single"/>
        </w:rPr>
      </w:pPr>
      <w:bookmarkStart w:id="82" w:name="_Toc230073542"/>
      <w:r>
        <w:rPr>
          <w:rFonts w:ascii="Arial" w:hAnsi="Arial" w:cs="Arial"/>
          <w:sz w:val="22"/>
          <w:szCs w:val="22"/>
          <w:u w:val="single"/>
        </w:rPr>
        <w:t>5</w:t>
      </w:r>
      <w:r w:rsidR="00491F58">
        <w:rPr>
          <w:rFonts w:ascii="Arial" w:hAnsi="Arial" w:cs="Arial"/>
          <w:sz w:val="22"/>
          <w:szCs w:val="22"/>
          <w:u w:val="single"/>
        </w:rPr>
        <w:t>2</w:t>
      </w:r>
      <w:r w:rsidR="00503F9A" w:rsidRPr="00503F9A">
        <w:rPr>
          <w:rFonts w:ascii="Arial" w:hAnsi="Arial" w:cs="Arial"/>
          <w:sz w:val="22"/>
          <w:szCs w:val="22"/>
          <w:u w:val="single"/>
        </w:rPr>
        <w:t>. JUNTA FUNDADORA DE LA SEGUNDA REPÚBLICA, 1948 – 1953</w:t>
      </w:r>
      <w:bookmarkEnd w:id="82"/>
    </w:p>
    <w:p w14:paraId="1AA1FD80" w14:textId="77777777" w:rsidR="00503F9A" w:rsidRPr="00503F9A" w:rsidRDefault="00503F9A" w:rsidP="00503F9A">
      <w:pPr>
        <w:pStyle w:val="Default"/>
        <w:spacing w:before="120" w:after="120" w:line="360" w:lineRule="auto"/>
        <w:jc w:val="both"/>
        <w:rPr>
          <w:rFonts w:ascii="Arial" w:hAnsi="Arial" w:cs="Arial"/>
          <w:sz w:val="22"/>
          <w:szCs w:val="22"/>
        </w:rPr>
      </w:pPr>
      <w:r w:rsidRPr="00503F9A">
        <w:rPr>
          <w:rFonts w:ascii="Arial" w:hAnsi="Arial" w:cs="Arial"/>
          <w:sz w:val="22"/>
          <w:szCs w:val="22"/>
        </w:rPr>
        <w:t xml:space="preserve">Este fondo documental está compuesto por los siguientes tipos documentales: libros de actas de </w:t>
      </w:r>
      <w:proofErr w:type="gramStart"/>
      <w:r w:rsidRPr="00503F9A">
        <w:rPr>
          <w:rFonts w:ascii="Arial" w:hAnsi="Arial" w:cs="Arial"/>
          <w:sz w:val="22"/>
          <w:szCs w:val="22"/>
        </w:rPr>
        <w:t>la sesiones</w:t>
      </w:r>
      <w:proofErr w:type="gramEnd"/>
      <w:r w:rsidRPr="00503F9A">
        <w:rPr>
          <w:rFonts w:ascii="Arial" w:hAnsi="Arial" w:cs="Arial"/>
          <w:sz w:val="22"/>
          <w:szCs w:val="22"/>
        </w:rPr>
        <w:t xml:space="preserve">, libros de decretos ejecutivos sobre educación, relaciones exteriores, economía, hacienda, gobernación y policía; correspondencia (cartas enviadas y recibidas) con particulares, instituciones gubernamentales y entidades privadas, acuerdos de pago. El contenido de esta documentación es muy variado y presenta una temática muy amplia en la que se incluyen felicitaciones por el nuevo gobierno, creación de instituciones y dependencias, presupuestos, proyectos, nombramiento de funcionarios, pensiones de guerra, solicitudes de adquisición de terrenos para trabajar, ayuda a instituciones, seguridad nacional, agradecimientos, escuelas, devolución y tenencia de armas, excombatientes, telégrafos, obsequios, becas de gobierno, congreso, educación, cultura, deportes, reclamo de bienes, muelles, división territorial administrativa, entre otros. </w:t>
      </w:r>
    </w:p>
    <w:p w14:paraId="5386D05F" w14:textId="77777777" w:rsidR="00503F9A" w:rsidRPr="00503F9A" w:rsidRDefault="00503F9A" w:rsidP="00503F9A">
      <w:pPr>
        <w:pStyle w:val="Sangradetextonormal"/>
        <w:rPr>
          <w:rFonts w:ascii="Arial" w:hAnsi="Arial" w:cs="Arial"/>
          <w:sz w:val="22"/>
          <w:szCs w:val="22"/>
        </w:rPr>
      </w:pPr>
      <w:r w:rsidRPr="00503F9A">
        <w:rPr>
          <w:rFonts w:ascii="Arial" w:hAnsi="Arial" w:cs="Arial"/>
          <w:b/>
          <w:bCs/>
          <w:sz w:val="22"/>
          <w:szCs w:val="22"/>
        </w:rPr>
        <w:t xml:space="preserve">INSTRUMENTOS DE LOCALIZACION: </w:t>
      </w:r>
      <w:r w:rsidRPr="00503F9A">
        <w:rPr>
          <w:rFonts w:ascii="Arial" w:hAnsi="Arial" w:cs="Arial"/>
          <w:sz w:val="22"/>
          <w:szCs w:val="22"/>
        </w:rPr>
        <w:t>Inventario mecanografiado</w:t>
      </w:r>
    </w:p>
    <w:p w14:paraId="75F4A12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44D8454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lastRenderedPageBreak/>
        <w:t xml:space="preserve">VOLUMEN: </w:t>
      </w:r>
      <w:r w:rsidRPr="00503F9A">
        <w:rPr>
          <w:rFonts w:cs="Arial"/>
        </w:rPr>
        <w:t>1.49 metros (9 cajas + 7 libros = 26 unidades). Soporte papel (manuscritos e impresos)</w:t>
      </w:r>
    </w:p>
    <w:p w14:paraId="37E71128" w14:textId="77777777" w:rsidR="00503F9A" w:rsidRPr="00503F9A" w:rsidRDefault="00503F9A" w:rsidP="00503F9A">
      <w:pPr>
        <w:widowControl w:val="0"/>
        <w:autoSpaceDE w:val="0"/>
        <w:autoSpaceDN w:val="0"/>
        <w:adjustRightInd w:val="0"/>
        <w:spacing w:line="360" w:lineRule="auto"/>
        <w:jc w:val="both"/>
        <w:rPr>
          <w:rFonts w:cs="Arial"/>
          <w:b/>
          <w:bCs/>
          <w:caps/>
        </w:rPr>
      </w:pPr>
    </w:p>
    <w:p w14:paraId="368A0D3D" w14:textId="31C43C2D" w:rsidR="00503F9A" w:rsidRPr="00503F9A" w:rsidRDefault="002F708C" w:rsidP="00503F9A">
      <w:pPr>
        <w:pStyle w:val="Ttulo2"/>
        <w:spacing w:line="360" w:lineRule="auto"/>
        <w:jc w:val="left"/>
        <w:rPr>
          <w:rFonts w:ascii="Arial" w:hAnsi="Arial" w:cs="Arial"/>
          <w:caps/>
          <w:sz w:val="22"/>
          <w:szCs w:val="22"/>
          <w:u w:val="single"/>
        </w:rPr>
      </w:pPr>
      <w:bookmarkStart w:id="83" w:name="_Toc230073543"/>
      <w:r>
        <w:rPr>
          <w:rFonts w:ascii="Arial" w:hAnsi="Arial" w:cs="Arial"/>
          <w:caps/>
          <w:sz w:val="22"/>
          <w:szCs w:val="22"/>
          <w:u w:val="single"/>
        </w:rPr>
        <w:t>5</w:t>
      </w:r>
      <w:r w:rsidR="00491F58">
        <w:rPr>
          <w:rFonts w:ascii="Arial" w:hAnsi="Arial" w:cs="Arial"/>
          <w:caps/>
          <w:sz w:val="22"/>
          <w:szCs w:val="22"/>
          <w:u w:val="single"/>
        </w:rPr>
        <w:t>3</w:t>
      </w:r>
      <w:r w:rsidR="00503F9A" w:rsidRPr="00503F9A">
        <w:rPr>
          <w:rFonts w:ascii="Arial" w:hAnsi="Arial" w:cs="Arial"/>
          <w:caps/>
          <w:sz w:val="22"/>
          <w:szCs w:val="22"/>
          <w:u w:val="single"/>
        </w:rPr>
        <w:t>. Junta Protección Social (JPS), 1852-1997</w:t>
      </w:r>
      <w:bookmarkEnd w:id="83"/>
    </w:p>
    <w:p w14:paraId="692AB19A" w14:textId="77777777" w:rsidR="00503F9A" w:rsidRPr="00503F9A" w:rsidRDefault="00503F9A" w:rsidP="00503F9A">
      <w:pPr>
        <w:widowControl w:val="0"/>
        <w:autoSpaceDE w:val="0"/>
        <w:autoSpaceDN w:val="0"/>
        <w:adjustRightInd w:val="0"/>
        <w:spacing w:line="360" w:lineRule="auto"/>
        <w:jc w:val="both"/>
        <w:rPr>
          <w:rFonts w:cs="Arial"/>
          <w:lang w:val="es-ES_tradnl"/>
        </w:rPr>
      </w:pPr>
      <w:r w:rsidRPr="00503F9A">
        <w:rPr>
          <w:rFonts w:cs="Arial"/>
          <w:lang w:val="es-ES_tradnl"/>
        </w:rPr>
        <w:t>En el Fondo se encuentran las actas de sesiones ordinarias y extraordinarias de la Junta Directiva de la Junta de Protección Social, asambleas generales y actas sobre técnicas hospitalarias de 1958 de la firma Gordon A. Friesen, memorias institucionales y una pequeña cantidad de billetes de lotería de diferentes emisiones.</w:t>
      </w:r>
    </w:p>
    <w:p w14:paraId="25EC55FC"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Inventarios en papel y base de datos</w:t>
      </w:r>
    </w:p>
    <w:p w14:paraId="76AB73BE"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 y gráfica</w:t>
      </w:r>
    </w:p>
    <w:p w14:paraId="2A84400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 metro con 40 centímetros (7 cajas)</w:t>
      </w:r>
    </w:p>
    <w:p w14:paraId="2E982322" w14:textId="77777777" w:rsidR="00503F9A" w:rsidRPr="00503F9A" w:rsidRDefault="00503F9A" w:rsidP="00503F9A">
      <w:pPr>
        <w:widowControl w:val="0"/>
        <w:autoSpaceDE w:val="0"/>
        <w:autoSpaceDN w:val="0"/>
        <w:adjustRightInd w:val="0"/>
        <w:spacing w:line="360" w:lineRule="auto"/>
        <w:jc w:val="both"/>
        <w:rPr>
          <w:rFonts w:cs="Arial"/>
        </w:rPr>
      </w:pPr>
    </w:p>
    <w:p w14:paraId="1D888EBE" w14:textId="0CF40739" w:rsidR="00503F9A" w:rsidRPr="00503F9A" w:rsidRDefault="001804AF" w:rsidP="00503F9A">
      <w:pPr>
        <w:pStyle w:val="Ttulo2"/>
        <w:spacing w:line="360" w:lineRule="auto"/>
        <w:jc w:val="left"/>
        <w:rPr>
          <w:rFonts w:ascii="Arial" w:hAnsi="Arial" w:cs="Arial"/>
          <w:sz w:val="22"/>
          <w:szCs w:val="22"/>
          <w:u w:val="single"/>
        </w:rPr>
      </w:pPr>
      <w:bookmarkStart w:id="84" w:name="_Toc230073544"/>
      <w:r>
        <w:rPr>
          <w:rFonts w:ascii="Arial" w:hAnsi="Arial" w:cs="Arial"/>
          <w:sz w:val="22"/>
          <w:szCs w:val="22"/>
          <w:u w:val="single"/>
        </w:rPr>
        <w:t>5</w:t>
      </w:r>
      <w:r w:rsidR="00491F58">
        <w:rPr>
          <w:rFonts w:ascii="Arial" w:hAnsi="Arial" w:cs="Arial"/>
          <w:sz w:val="22"/>
          <w:szCs w:val="22"/>
          <w:u w:val="single"/>
        </w:rPr>
        <w:t>4</w:t>
      </w:r>
      <w:r w:rsidR="00503F9A" w:rsidRPr="00503F9A">
        <w:rPr>
          <w:rFonts w:ascii="Arial" w:hAnsi="Arial" w:cs="Arial"/>
          <w:sz w:val="22"/>
          <w:szCs w:val="22"/>
          <w:u w:val="single"/>
        </w:rPr>
        <w:t>. LEYES Y DECRETOS, 1824-1994</w:t>
      </w:r>
      <w:bookmarkEnd w:id="84"/>
    </w:p>
    <w:p w14:paraId="1AD8DC21"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Es una colección de impresos que complementa el fondo de Congreso y reúne lo más importante en materia de legislación estatal.</w:t>
      </w:r>
    </w:p>
    <w:p w14:paraId="0C818DF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INSTRUMENTO DE LOCALIZACION</w:t>
      </w:r>
      <w:r w:rsidRPr="00503F9A">
        <w:rPr>
          <w:rFonts w:cs="Arial"/>
        </w:rPr>
        <w:t>: Inventario en Excel, listado de tomos ordenados cronológicamente.</w:t>
      </w:r>
    </w:p>
    <w:p w14:paraId="612F39FB"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CLASE:</w:t>
      </w:r>
      <w:r w:rsidRPr="00503F9A">
        <w:rPr>
          <w:rFonts w:cs="Arial"/>
        </w:rPr>
        <w:t xml:space="preserve"> Textual.</w:t>
      </w:r>
    </w:p>
    <w:p w14:paraId="6BD02D7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VOLUMEN</w:t>
      </w:r>
      <w:r w:rsidRPr="00503F9A">
        <w:rPr>
          <w:rFonts w:cs="Arial"/>
        </w:rPr>
        <w:t xml:space="preserve">: 23.40 m. </w:t>
      </w:r>
    </w:p>
    <w:p w14:paraId="2C6C5165"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p>
    <w:p w14:paraId="527B6795" w14:textId="2679251C" w:rsidR="00503F9A" w:rsidRPr="00503F9A" w:rsidRDefault="001804AF" w:rsidP="00503F9A">
      <w:pPr>
        <w:pStyle w:val="Ttulo2"/>
        <w:spacing w:line="360" w:lineRule="auto"/>
        <w:jc w:val="left"/>
        <w:rPr>
          <w:rFonts w:ascii="Arial" w:hAnsi="Arial" w:cs="Arial"/>
          <w:sz w:val="22"/>
          <w:szCs w:val="22"/>
          <w:u w:val="single"/>
        </w:rPr>
      </w:pPr>
      <w:bookmarkStart w:id="85" w:name="_Toc230073545"/>
      <w:r>
        <w:rPr>
          <w:rFonts w:ascii="Arial" w:hAnsi="Arial" w:cs="Arial"/>
          <w:sz w:val="22"/>
          <w:szCs w:val="22"/>
          <w:u w:val="single"/>
        </w:rPr>
        <w:t>5</w:t>
      </w:r>
      <w:r w:rsidR="00491F58">
        <w:rPr>
          <w:rFonts w:ascii="Arial" w:hAnsi="Arial" w:cs="Arial"/>
          <w:sz w:val="22"/>
          <w:szCs w:val="22"/>
          <w:u w:val="single"/>
        </w:rPr>
        <w:t>5</w:t>
      </w:r>
      <w:r w:rsidR="00503F9A" w:rsidRPr="00503F9A">
        <w:rPr>
          <w:rFonts w:ascii="Arial" w:hAnsi="Arial" w:cs="Arial"/>
          <w:sz w:val="22"/>
          <w:szCs w:val="22"/>
          <w:u w:val="single"/>
        </w:rPr>
        <w:t>. LICEO DE COSTA RICA, 1885-1992</w:t>
      </w:r>
      <w:bookmarkEnd w:id="85"/>
    </w:p>
    <w:p w14:paraId="63419B70"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lang w:val="es-ES_tradnl"/>
        </w:rPr>
        <w:t>Los documentos</w:t>
      </w:r>
      <w:r w:rsidRPr="00503F9A">
        <w:rPr>
          <w:rFonts w:cs="Arial"/>
          <w:b/>
          <w:lang w:val="es-ES_tradnl"/>
        </w:rPr>
        <w:t xml:space="preserve"> </w:t>
      </w:r>
      <w:r w:rsidRPr="00503F9A">
        <w:rPr>
          <w:rFonts w:cs="Arial"/>
          <w:lang w:val="es-ES_tradnl"/>
        </w:rPr>
        <w:t>contienen:</w:t>
      </w:r>
      <w:r w:rsidRPr="00503F9A">
        <w:rPr>
          <w:rFonts w:cs="Arial"/>
          <w:b/>
          <w:lang w:val="es-ES_tradnl"/>
        </w:rPr>
        <w:t xml:space="preserve"> </w:t>
      </w:r>
      <w:r w:rsidRPr="00503F9A">
        <w:rPr>
          <w:rFonts w:cs="Arial"/>
        </w:rPr>
        <w:t>Concentrados de notas, notas de calificación bimestrales, correspondencia, memorias de Educación Pública, Revista Repertorio Americano, registros de matrícula, actas de exámenes, actas de bachillerato, diarios de clase, registros de asistencia, reglamentos, fichas médicas, libros contables, correspondencia, solicitudes de becas, registros de títulos, actas del Consejo de Profesores, actas de la Escuela Normal y Modelo, fotografías.</w:t>
      </w:r>
    </w:p>
    <w:p w14:paraId="66F50F7F"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INSTRUMENTO DE LOCALIZACION</w:t>
      </w:r>
      <w:r w:rsidRPr="00503F9A">
        <w:rPr>
          <w:rFonts w:cs="Arial"/>
        </w:rPr>
        <w:t>: Listas de remisión, base de datos disponible en el sitio web del Archivo Nacional</w:t>
      </w:r>
    </w:p>
    <w:p w14:paraId="626065FC"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CLASE:</w:t>
      </w:r>
      <w:r w:rsidRPr="00503F9A">
        <w:rPr>
          <w:rFonts w:cs="Arial"/>
        </w:rPr>
        <w:t xml:space="preserve"> Textual.</w:t>
      </w:r>
    </w:p>
    <w:p w14:paraId="332B5283" w14:textId="63941873" w:rsidR="00503F9A" w:rsidRDefault="00503F9A" w:rsidP="00EA065D">
      <w:pPr>
        <w:widowControl w:val="0"/>
        <w:overflowPunct w:val="0"/>
        <w:autoSpaceDE w:val="0"/>
        <w:autoSpaceDN w:val="0"/>
        <w:adjustRightInd w:val="0"/>
        <w:spacing w:line="360" w:lineRule="auto"/>
        <w:ind w:right="20"/>
        <w:jc w:val="both"/>
        <w:rPr>
          <w:rFonts w:cs="Arial"/>
        </w:rPr>
      </w:pPr>
      <w:r w:rsidRPr="00503F9A">
        <w:rPr>
          <w:rFonts w:cs="Arial"/>
          <w:b/>
          <w:bCs/>
        </w:rPr>
        <w:t>VOLUMEN</w:t>
      </w:r>
      <w:r w:rsidRPr="00503F9A">
        <w:rPr>
          <w:rFonts w:cs="Arial"/>
        </w:rPr>
        <w:t>: 22.81 metros (154 cajas, 42 unidades documentales e</w:t>
      </w:r>
      <w:r w:rsidR="00EA065D">
        <w:rPr>
          <w:rFonts w:cs="Arial"/>
        </w:rPr>
        <w:t>mpastadas, fuera de caja).</w:t>
      </w:r>
    </w:p>
    <w:p w14:paraId="437AD496" w14:textId="77777777" w:rsidR="00EA065D" w:rsidRPr="00503F9A" w:rsidRDefault="00EA065D" w:rsidP="00EA065D">
      <w:pPr>
        <w:widowControl w:val="0"/>
        <w:overflowPunct w:val="0"/>
        <w:autoSpaceDE w:val="0"/>
        <w:autoSpaceDN w:val="0"/>
        <w:adjustRightInd w:val="0"/>
        <w:spacing w:line="360" w:lineRule="auto"/>
        <w:ind w:right="20"/>
        <w:jc w:val="both"/>
        <w:rPr>
          <w:rFonts w:cs="Arial"/>
        </w:rPr>
      </w:pPr>
    </w:p>
    <w:p w14:paraId="20093D90" w14:textId="3733BC3F" w:rsidR="00503F9A" w:rsidRPr="00503F9A" w:rsidRDefault="00C66B39" w:rsidP="00503F9A">
      <w:pPr>
        <w:pStyle w:val="Ttulo2"/>
        <w:spacing w:line="360" w:lineRule="auto"/>
        <w:jc w:val="left"/>
        <w:rPr>
          <w:rFonts w:ascii="Arial" w:hAnsi="Arial" w:cs="Arial"/>
          <w:caps/>
          <w:sz w:val="22"/>
          <w:szCs w:val="22"/>
          <w:u w:val="single"/>
        </w:rPr>
      </w:pPr>
      <w:bookmarkStart w:id="86" w:name="_Toc230073546"/>
      <w:r>
        <w:rPr>
          <w:rFonts w:ascii="Arial" w:hAnsi="Arial" w:cs="Arial"/>
          <w:caps/>
          <w:sz w:val="22"/>
          <w:szCs w:val="22"/>
          <w:u w:val="single"/>
        </w:rPr>
        <w:t>5</w:t>
      </w:r>
      <w:r w:rsidR="00491F58">
        <w:rPr>
          <w:rFonts w:ascii="Arial" w:hAnsi="Arial" w:cs="Arial"/>
          <w:caps/>
          <w:sz w:val="22"/>
          <w:szCs w:val="22"/>
          <w:u w:val="single"/>
        </w:rPr>
        <w:t>6</w:t>
      </w:r>
      <w:r w:rsidR="00503F9A" w:rsidRPr="00503F9A">
        <w:rPr>
          <w:rFonts w:ascii="Arial" w:hAnsi="Arial" w:cs="Arial"/>
          <w:caps/>
          <w:sz w:val="22"/>
          <w:szCs w:val="22"/>
          <w:u w:val="single"/>
        </w:rPr>
        <w:t>. Liga Agrícola Industrial de la Caña (LAICA), 1966-1985</w:t>
      </w:r>
      <w:bookmarkEnd w:id="86"/>
    </w:p>
    <w:p w14:paraId="1D8B8C37"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información sobre exportación de mieles, deshidratación al alcohol, compradores de alcohol, ampliación del complejo alcoholero, correspondencia Sauter y Asociados -ingenieros estructurales y consultores, Markey and Sons, correspondencias </w:t>
      </w:r>
      <w:r w:rsidRPr="00503F9A">
        <w:rPr>
          <w:rFonts w:ascii="Arial" w:hAnsi="Arial" w:cs="Arial"/>
          <w:sz w:val="22"/>
          <w:szCs w:val="22"/>
        </w:rPr>
        <w:lastRenderedPageBreak/>
        <w:t xml:space="preserve">con ministerios, International Sugar </w:t>
      </w:r>
      <w:proofErr w:type="spellStart"/>
      <w:r w:rsidRPr="00503F9A">
        <w:rPr>
          <w:rFonts w:ascii="Arial" w:hAnsi="Arial" w:cs="Arial"/>
          <w:sz w:val="22"/>
          <w:szCs w:val="22"/>
        </w:rPr>
        <w:t>Organization</w:t>
      </w:r>
      <w:proofErr w:type="spellEnd"/>
      <w:r w:rsidRPr="00503F9A">
        <w:rPr>
          <w:rFonts w:ascii="Arial" w:hAnsi="Arial" w:cs="Arial"/>
          <w:sz w:val="22"/>
          <w:szCs w:val="22"/>
        </w:rPr>
        <w:t xml:space="preserve">, Ingenio Taboga, Ingenio Central Azucarera del Tempisque, Grupo CBI, Grupo de Países Latinoamericanos y del Caribe Exportadores de Azúcar, Federación y Cámara de Productores, Bancos, Terminal Portuaria, Dirección de Investigación y Extensión de la Caña de Azúcar, </w:t>
      </w:r>
      <w:proofErr w:type="spellStart"/>
      <w:r w:rsidRPr="00503F9A">
        <w:rPr>
          <w:rFonts w:ascii="Arial" w:hAnsi="Arial" w:cs="Arial"/>
          <w:sz w:val="22"/>
          <w:szCs w:val="22"/>
        </w:rPr>
        <w:t>auditoria</w:t>
      </w:r>
      <w:proofErr w:type="spellEnd"/>
      <w:r w:rsidRPr="00503F9A">
        <w:rPr>
          <w:rFonts w:ascii="Arial" w:hAnsi="Arial" w:cs="Arial"/>
          <w:sz w:val="22"/>
          <w:szCs w:val="22"/>
        </w:rPr>
        <w:t xml:space="preserve"> interna y externa, correspondencia interna y externa, acuerdos de junta directiva, sistema de cuotas, ley para aumento de precio en azúcar, estimado de producción de la caña, </w:t>
      </w:r>
      <w:proofErr w:type="spellStart"/>
      <w:r w:rsidRPr="00503F9A">
        <w:rPr>
          <w:rFonts w:ascii="Arial" w:hAnsi="Arial" w:cs="Arial"/>
          <w:sz w:val="22"/>
          <w:szCs w:val="22"/>
        </w:rPr>
        <w:t>Von</w:t>
      </w:r>
      <w:proofErr w:type="spellEnd"/>
      <w:r w:rsidRPr="00503F9A">
        <w:rPr>
          <w:rFonts w:ascii="Arial" w:hAnsi="Arial" w:cs="Arial"/>
          <w:sz w:val="22"/>
          <w:szCs w:val="22"/>
        </w:rPr>
        <w:t xml:space="preserve"> Breyman Torres y Asociados,  INS, estados financieros e informes estadísticos.</w:t>
      </w:r>
    </w:p>
    <w:p w14:paraId="0D8ED7B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 del Archivo Nacional</w:t>
      </w:r>
    </w:p>
    <w:p w14:paraId="3BF6A175"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7F9CE9C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2.8 m. (20 cajas)</w:t>
      </w:r>
    </w:p>
    <w:p w14:paraId="41C092AA" w14:textId="77777777" w:rsidR="00503F9A" w:rsidRPr="00503F9A" w:rsidRDefault="00503F9A" w:rsidP="00503F9A">
      <w:pPr>
        <w:widowControl w:val="0"/>
        <w:autoSpaceDE w:val="0"/>
        <w:autoSpaceDN w:val="0"/>
        <w:adjustRightInd w:val="0"/>
        <w:spacing w:line="360" w:lineRule="auto"/>
        <w:jc w:val="both"/>
        <w:rPr>
          <w:rFonts w:cs="Arial"/>
          <w:b/>
          <w:bCs/>
          <w:caps/>
        </w:rPr>
      </w:pPr>
    </w:p>
    <w:p w14:paraId="13C75FD9" w14:textId="0EC4EDF4" w:rsidR="00503F9A" w:rsidRPr="00503F9A" w:rsidRDefault="00C66B39" w:rsidP="00503F9A">
      <w:pPr>
        <w:pStyle w:val="Ttulo2"/>
        <w:spacing w:line="360" w:lineRule="auto"/>
        <w:jc w:val="left"/>
        <w:rPr>
          <w:rFonts w:ascii="Arial" w:hAnsi="Arial" w:cs="Arial"/>
          <w:caps/>
          <w:sz w:val="22"/>
          <w:szCs w:val="22"/>
          <w:u w:val="single"/>
        </w:rPr>
      </w:pPr>
      <w:bookmarkStart w:id="87" w:name="_Toc230073547"/>
      <w:r>
        <w:rPr>
          <w:rFonts w:ascii="Arial" w:hAnsi="Arial" w:cs="Arial"/>
          <w:caps/>
          <w:sz w:val="22"/>
          <w:szCs w:val="22"/>
          <w:u w:val="single"/>
        </w:rPr>
        <w:t>5</w:t>
      </w:r>
      <w:r w:rsidR="00491F58">
        <w:rPr>
          <w:rFonts w:ascii="Arial" w:hAnsi="Arial" w:cs="Arial"/>
          <w:caps/>
          <w:sz w:val="22"/>
          <w:szCs w:val="22"/>
          <w:u w:val="single"/>
        </w:rPr>
        <w:t>7</w:t>
      </w:r>
      <w:r w:rsidR="00503F9A" w:rsidRPr="00503F9A">
        <w:rPr>
          <w:rFonts w:ascii="Arial" w:hAnsi="Arial" w:cs="Arial"/>
          <w:caps/>
          <w:sz w:val="22"/>
          <w:szCs w:val="22"/>
          <w:u w:val="single"/>
        </w:rPr>
        <w:t>. Ministerio de Agricultura y Ganadería (MAG), 1853-1972</w:t>
      </w:r>
      <w:bookmarkEnd w:id="87"/>
    </w:p>
    <w:p w14:paraId="62B4C45F"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Este fondo documental está compuesto por los siguientes tipos documentales: actas, acuerdos, correspondencia, planillas, comprobantes de gastos, libros de comunicaciones, libros de controles, decretos ejecutivos, resoluciones, registros, solicitudes de tierras y permisos, memoriales de vecinos, acuerdos de servicio, contratos, convenios mineros, informes de labores y de actividades, leyes, decretos, proyectos, presupuestos, planes de cultivos y de trabajo, estudios de costos, programas, boletines informativos, invitaciones, folletos, recibos, cartillas agrícolas, listados, discursos, fotografías, cuadros estadísticos, políticas gubernamentales y telegramas. </w:t>
      </w:r>
    </w:p>
    <w:p w14:paraId="4BDE67B9" w14:textId="77777777" w:rsidR="00503F9A" w:rsidRPr="00503F9A" w:rsidRDefault="00503F9A" w:rsidP="00503F9A">
      <w:pPr>
        <w:pStyle w:val="Default"/>
        <w:spacing w:line="360" w:lineRule="auto"/>
        <w:jc w:val="both"/>
        <w:rPr>
          <w:rFonts w:ascii="Arial" w:hAnsi="Arial" w:cs="Arial"/>
          <w:sz w:val="22"/>
          <w:szCs w:val="22"/>
        </w:rPr>
      </w:pPr>
    </w:p>
    <w:p w14:paraId="2E3DFDAC"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Contiene correspondencia con: Departamentos del Ministerio, otros ministerios, Consejo Nacional de Producción, Oficina de Presupuesto, Contabilidad Nacional, Dirección General de Servicio Civil, Banco Nacional, Banco de Costa Rica, Banco Anglo Costarricense, Dirección de Extensión Agrícola, Agencias de Extensión Rural, Juntas Rurales de Crédito Agrícola, Colonias Agrícolas, Consejo Técnico Agropecuario cooperativas, cámaras agropecuarias, Junta de Defensa del Tabaco, Comité </w:t>
      </w:r>
      <w:proofErr w:type="spellStart"/>
      <w:r w:rsidRPr="00503F9A">
        <w:rPr>
          <w:rFonts w:ascii="Arial" w:hAnsi="Arial" w:cs="Arial"/>
          <w:sz w:val="22"/>
          <w:szCs w:val="22"/>
        </w:rPr>
        <w:t>antiaftoso</w:t>
      </w:r>
      <w:proofErr w:type="spellEnd"/>
      <w:r w:rsidRPr="00503F9A">
        <w:rPr>
          <w:rFonts w:ascii="Arial" w:hAnsi="Arial" w:cs="Arial"/>
          <w:sz w:val="22"/>
          <w:szCs w:val="22"/>
        </w:rPr>
        <w:t xml:space="preserve">, Dirección General de Ganadería, Oficina de Presupuesto, Parque Simón Bolívar, Servicio Meteorológico, Instituto Geográfico, Instituto de Tierras y Colonización, Instituto Nacional de Turismo, Ferrocarril Eléctrico al Pacífico, Compañía Petrolera de Costa Rica, Instituto de Tierras y Colonización, Instituto Nacional de Seguros, Instituto Nacional de Vivienda y Urbanismo, embajadas, ministerios y departamentos de agricultura de otros países, Instituto de Asuntos Interamericanos, Comité Internacional de Sanidad Vegetal, secretarías internacionales de Centroamérica, Organización de los Estados Americanos, entre otros. </w:t>
      </w:r>
    </w:p>
    <w:p w14:paraId="1B3984AE" w14:textId="77777777" w:rsidR="00503F9A" w:rsidRPr="00503F9A" w:rsidRDefault="00503F9A" w:rsidP="00503F9A">
      <w:pPr>
        <w:pStyle w:val="Default"/>
        <w:spacing w:line="360" w:lineRule="auto"/>
        <w:jc w:val="both"/>
        <w:rPr>
          <w:rFonts w:ascii="Arial" w:hAnsi="Arial" w:cs="Arial"/>
          <w:sz w:val="22"/>
          <w:szCs w:val="22"/>
        </w:rPr>
      </w:pPr>
    </w:p>
    <w:p w14:paraId="08A3CED9"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lastRenderedPageBreak/>
        <w:t>Algunos de los asuntos son: nombramientos de personal, becas, cursos de capacitación, reorganización administrativa, riesgos profesionales, cuencas hidrográficas, agricultura (precios, herramientas, compra de productos, semillas, pesticidas, fertilizantes, herbicidas, tratamiento de enfermedades, plagas y ataque de aves), cultivos (maíz, azúcar, arroz, algodón, café, caña, banano, miel de abeja, mangle, ajonjolí, etc.), estadísticas agrarias, pérdidas de cosechas, trucha, ganado, avicultura, industria porcina, cría de gusano de seda, orquídeas, exportación de productos, exoneración de derechos de aduana, desalmacenaje, venta y corta de madera, deforestación, denuncias, permisos, aprovechamiento forestal, pesca, caza, patentes de invención, préstamos agrícolas, cruce de razas bovinas, mataderos, desnutrición de etiquetas de productos de consumo, sanidad animal, inspecciones, pago de fincas, ocupación de precarios e invasión, tierras baldías e indígenas, reservas indígenas, arrendamiento, lotificación, aguas territoriales, cobro del impuesto territorial, explotación minera, yacimientos de calcio, fincas y estaciones experimentales, leyes sobre tala de bosques y de conservación de la fauna silvestre, parques nacionales, separación del Instituto Latinoamericano, programas con el Banco Internacional de Desarrollo.</w:t>
      </w:r>
    </w:p>
    <w:p w14:paraId="0F4300D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Fichero con ordenación cronológica, alfabética y por asuntos e inventarios impresos y automatizados.</w:t>
      </w:r>
    </w:p>
    <w:p w14:paraId="188355A7"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0179A79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12.26 metros (53 cajas, 378 libros, 68 bis = 854 unidades documentales)</w:t>
      </w:r>
    </w:p>
    <w:p w14:paraId="331ED6A5" w14:textId="77777777" w:rsidR="00503F9A" w:rsidRPr="00503F9A" w:rsidRDefault="00503F9A" w:rsidP="00503F9A">
      <w:pPr>
        <w:widowControl w:val="0"/>
        <w:autoSpaceDE w:val="0"/>
        <w:autoSpaceDN w:val="0"/>
        <w:adjustRightInd w:val="0"/>
        <w:spacing w:line="360" w:lineRule="auto"/>
        <w:jc w:val="both"/>
        <w:rPr>
          <w:rFonts w:cs="Arial"/>
          <w:b/>
          <w:bCs/>
          <w:caps/>
        </w:rPr>
      </w:pPr>
    </w:p>
    <w:p w14:paraId="411D57C7" w14:textId="1A279F43" w:rsidR="00503F9A" w:rsidRPr="00503F9A" w:rsidRDefault="00EA065D" w:rsidP="00503F9A">
      <w:pPr>
        <w:pStyle w:val="Ttulo2"/>
        <w:spacing w:line="360" w:lineRule="auto"/>
        <w:jc w:val="left"/>
        <w:rPr>
          <w:rFonts w:ascii="Arial" w:hAnsi="Arial" w:cs="Arial"/>
          <w:sz w:val="22"/>
          <w:szCs w:val="22"/>
          <w:u w:val="single"/>
        </w:rPr>
      </w:pPr>
      <w:bookmarkStart w:id="88" w:name="_Toc230073548"/>
      <w:r>
        <w:rPr>
          <w:rFonts w:ascii="Arial" w:hAnsi="Arial" w:cs="Arial"/>
          <w:sz w:val="22"/>
          <w:szCs w:val="22"/>
          <w:u w:val="single"/>
        </w:rPr>
        <w:t>5</w:t>
      </w:r>
      <w:r w:rsidR="00491F58">
        <w:rPr>
          <w:rFonts w:ascii="Arial" w:hAnsi="Arial" w:cs="Arial"/>
          <w:sz w:val="22"/>
          <w:szCs w:val="22"/>
          <w:u w:val="single"/>
        </w:rPr>
        <w:t>8</w:t>
      </w:r>
      <w:r w:rsidR="00503F9A" w:rsidRPr="00503F9A">
        <w:rPr>
          <w:rFonts w:ascii="Arial" w:hAnsi="Arial" w:cs="Arial"/>
          <w:sz w:val="22"/>
          <w:szCs w:val="22"/>
          <w:u w:val="single"/>
        </w:rPr>
        <w:t>. MINISTERIO DE AMBIENTE Y ENERGÍA, 1973-2010</w:t>
      </w:r>
      <w:bookmarkEnd w:id="88"/>
    </w:p>
    <w:p w14:paraId="1DBD387C"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Documentos producidos en el Despacho del </w:t>
      </w:r>
      <w:proofErr w:type="gramStart"/>
      <w:r w:rsidRPr="00503F9A">
        <w:rPr>
          <w:rFonts w:cs="Arial"/>
        </w:rPr>
        <w:t>Ministro</w:t>
      </w:r>
      <w:proofErr w:type="gramEnd"/>
      <w:r w:rsidRPr="00503F9A">
        <w:rPr>
          <w:rFonts w:cs="Arial"/>
        </w:rPr>
        <w:t>, correspondencia principalmente, mediante los cuales se dispone la ejecución de funciones sustantivas del Ministerio.</w:t>
      </w:r>
    </w:p>
    <w:p w14:paraId="7F2CBE44"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Antes del año 1994, este Ministerio se denominada Recursos Naturales, Energía y Minas. </w:t>
      </w:r>
    </w:p>
    <w:p w14:paraId="728C330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Lista de remisión.</w:t>
      </w:r>
    </w:p>
    <w:p w14:paraId="078DBAC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3424EA9" w14:textId="77777777" w:rsidR="00503F9A" w:rsidRPr="00503F9A" w:rsidRDefault="00503F9A" w:rsidP="00503F9A">
      <w:pPr>
        <w:widowControl w:val="0"/>
        <w:overflowPunct w:val="0"/>
        <w:autoSpaceDE w:val="0"/>
        <w:autoSpaceDN w:val="0"/>
        <w:adjustRightInd w:val="0"/>
        <w:spacing w:line="360" w:lineRule="auto"/>
        <w:ind w:right="20"/>
        <w:jc w:val="both"/>
        <w:rPr>
          <w:rFonts w:cs="Arial"/>
          <w:b/>
          <w:bCs/>
        </w:rPr>
      </w:pPr>
      <w:r w:rsidRPr="00503F9A">
        <w:rPr>
          <w:rFonts w:cs="Arial"/>
          <w:b/>
          <w:bCs/>
        </w:rPr>
        <w:t xml:space="preserve">VOLUMEN: </w:t>
      </w:r>
      <w:r w:rsidRPr="00503F9A">
        <w:rPr>
          <w:rFonts w:cs="Arial"/>
        </w:rPr>
        <w:t>10.40 m. (115 cajas)</w:t>
      </w:r>
    </w:p>
    <w:p w14:paraId="01D08D5A"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DOCUMENTOS DEL</w:t>
      </w:r>
      <w:r w:rsidRPr="00503F9A">
        <w:rPr>
          <w:rFonts w:cs="Arial"/>
          <w:b/>
          <w:bCs/>
        </w:rPr>
        <w:t xml:space="preserve"> </w:t>
      </w:r>
      <w:r w:rsidRPr="00503F9A">
        <w:rPr>
          <w:rFonts w:cs="Arial"/>
        </w:rPr>
        <w:t>DESPACHO DEL MINISTRO DEL PERIODO 1973-1992, SE CONSERVAN EN EL ARCHIVO INTERMEDIO.</w:t>
      </w:r>
    </w:p>
    <w:p w14:paraId="38CB7503" w14:textId="77777777" w:rsidR="00503F9A" w:rsidRPr="00503F9A" w:rsidRDefault="00503F9A" w:rsidP="00503F9A">
      <w:pPr>
        <w:widowControl w:val="0"/>
        <w:autoSpaceDE w:val="0"/>
        <w:autoSpaceDN w:val="0"/>
        <w:adjustRightInd w:val="0"/>
        <w:spacing w:line="360" w:lineRule="auto"/>
        <w:jc w:val="both"/>
        <w:rPr>
          <w:rFonts w:cs="Arial"/>
        </w:rPr>
      </w:pPr>
    </w:p>
    <w:p w14:paraId="7054BA39" w14:textId="4117B444" w:rsidR="00503F9A" w:rsidRPr="00503F9A" w:rsidRDefault="00503F9A" w:rsidP="00503F9A">
      <w:pPr>
        <w:pStyle w:val="Ttulo2"/>
        <w:spacing w:line="360" w:lineRule="auto"/>
        <w:jc w:val="left"/>
        <w:rPr>
          <w:rFonts w:ascii="Arial" w:hAnsi="Arial" w:cs="Arial"/>
          <w:sz w:val="22"/>
          <w:szCs w:val="22"/>
          <w:u w:val="single"/>
        </w:rPr>
      </w:pPr>
      <w:bookmarkStart w:id="89" w:name="_Toc230073549"/>
      <w:r w:rsidRPr="00503F9A">
        <w:rPr>
          <w:rFonts w:ascii="Arial" w:hAnsi="Arial" w:cs="Arial"/>
          <w:sz w:val="22"/>
          <w:szCs w:val="22"/>
          <w:u w:val="single"/>
        </w:rPr>
        <w:t>5</w:t>
      </w:r>
      <w:r w:rsidR="00491F58">
        <w:rPr>
          <w:rFonts w:ascii="Arial" w:hAnsi="Arial" w:cs="Arial"/>
          <w:sz w:val="22"/>
          <w:szCs w:val="22"/>
          <w:u w:val="single"/>
        </w:rPr>
        <w:t>9</w:t>
      </w:r>
      <w:r w:rsidRPr="00503F9A">
        <w:rPr>
          <w:rFonts w:ascii="Arial" w:hAnsi="Arial" w:cs="Arial"/>
          <w:sz w:val="22"/>
          <w:szCs w:val="22"/>
          <w:u w:val="single"/>
        </w:rPr>
        <w:t>. MINISTERIO DE CIENCIA Y TECNOLOGÍA, 1990-2010</w:t>
      </w:r>
      <w:bookmarkEnd w:id="89"/>
    </w:p>
    <w:p w14:paraId="7D790E25"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Este fondo contiene, básicamente, correspondencia de los Despachos del </w:t>
      </w:r>
      <w:proofErr w:type="gramStart"/>
      <w:r w:rsidRPr="00503F9A">
        <w:rPr>
          <w:rFonts w:cs="Arial"/>
        </w:rPr>
        <w:t>Ministro</w:t>
      </w:r>
      <w:proofErr w:type="gramEnd"/>
      <w:r w:rsidRPr="00503F9A">
        <w:rPr>
          <w:rFonts w:cs="Arial"/>
        </w:rPr>
        <w:t xml:space="preserve"> y </w:t>
      </w:r>
      <w:proofErr w:type="gramStart"/>
      <w:r w:rsidRPr="00503F9A">
        <w:rPr>
          <w:rFonts w:cs="Arial"/>
        </w:rPr>
        <w:t>Viceministro</w:t>
      </w:r>
      <w:proofErr w:type="gramEnd"/>
      <w:r w:rsidRPr="00503F9A">
        <w:rPr>
          <w:rFonts w:cs="Arial"/>
        </w:rPr>
        <w:t>, mediante la cual se dispone la ejecución de funciones sustantivas del Ministerio.</w:t>
      </w:r>
    </w:p>
    <w:p w14:paraId="2820A1F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Archivo Intermedio (T-33-1994).</w:t>
      </w:r>
    </w:p>
    <w:p w14:paraId="06F1882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lastRenderedPageBreak/>
        <w:t xml:space="preserve">CLASE: </w:t>
      </w:r>
      <w:r w:rsidRPr="00503F9A">
        <w:rPr>
          <w:rFonts w:cs="Arial"/>
        </w:rPr>
        <w:t>Textual.</w:t>
      </w:r>
    </w:p>
    <w:p w14:paraId="7B01CFD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11.60 m. (28 cajas = 995 unidades documentales)</w:t>
      </w:r>
    </w:p>
    <w:p w14:paraId="0F8FF687" w14:textId="77777777" w:rsidR="00503F9A" w:rsidRPr="00503F9A" w:rsidRDefault="00503F9A" w:rsidP="00503F9A">
      <w:pPr>
        <w:widowControl w:val="0"/>
        <w:autoSpaceDE w:val="0"/>
        <w:autoSpaceDN w:val="0"/>
        <w:adjustRightInd w:val="0"/>
        <w:spacing w:line="360" w:lineRule="auto"/>
        <w:jc w:val="both"/>
        <w:rPr>
          <w:rFonts w:cs="Arial"/>
        </w:rPr>
      </w:pPr>
    </w:p>
    <w:p w14:paraId="20F15729" w14:textId="161F5A41" w:rsidR="00503F9A" w:rsidRPr="00503F9A" w:rsidRDefault="00491F58" w:rsidP="00503F9A">
      <w:pPr>
        <w:pStyle w:val="Ttulo2"/>
        <w:spacing w:line="360" w:lineRule="auto"/>
        <w:jc w:val="left"/>
        <w:rPr>
          <w:rFonts w:ascii="Arial" w:hAnsi="Arial" w:cs="Arial"/>
          <w:sz w:val="22"/>
          <w:szCs w:val="22"/>
          <w:u w:val="single"/>
        </w:rPr>
      </w:pPr>
      <w:bookmarkStart w:id="90" w:name="_Toc230073550"/>
      <w:r>
        <w:rPr>
          <w:rFonts w:ascii="Arial" w:hAnsi="Arial" w:cs="Arial"/>
          <w:sz w:val="22"/>
          <w:szCs w:val="22"/>
          <w:u w:val="single"/>
        </w:rPr>
        <w:t>60</w:t>
      </w:r>
      <w:r w:rsidR="00503F9A" w:rsidRPr="00503F9A">
        <w:rPr>
          <w:rFonts w:ascii="Arial" w:hAnsi="Arial" w:cs="Arial"/>
          <w:sz w:val="22"/>
          <w:szCs w:val="22"/>
          <w:u w:val="single"/>
        </w:rPr>
        <w:t>. MINISTERIO DE COMERCIO EXTERIOR (COMEX), 198</w:t>
      </w:r>
      <w:r w:rsidR="00767212">
        <w:rPr>
          <w:rFonts w:ascii="Arial" w:hAnsi="Arial" w:cs="Arial"/>
          <w:sz w:val="22"/>
          <w:szCs w:val="22"/>
          <w:u w:val="single"/>
        </w:rPr>
        <w:t>0</w:t>
      </w:r>
      <w:r w:rsidR="00503F9A" w:rsidRPr="00503F9A">
        <w:rPr>
          <w:rFonts w:ascii="Arial" w:hAnsi="Arial" w:cs="Arial"/>
          <w:sz w:val="22"/>
          <w:szCs w:val="22"/>
          <w:u w:val="single"/>
        </w:rPr>
        <w:t xml:space="preserve"> – 201</w:t>
      </w:r>
      <w:r w:rsidR="00767212">
        <w:rPr>
          <w:rFonts w:ascii="Arial" w:hAnsi="Arial" w:cs="Arial"/>
          <w:sz w:val="22"/>
          <w:szCs w:val="22"/>
          <w:u w:val="single"/>
        </w:rPr>
        <w:t>8</w:t>
      </w:r>
      <w:bookmarkEnd w:id="90"/>
    </w:p>
    <w:p w14:paraId="284E5CED" w14:textId="035EDD3A" w:rsidR="00767212" w:rsidRPr="00917A54" w:rsidRDefault="00767212" w:rsidP="00767212">
      <w:pPr>
        <w:tabs>
          <w:tab w:val="left" w:pos="360"/>
        </w:tabs>
        <w:spacing w:line="360" w:lineRule="auto"/>
        <w:jc w:val="both"/>
        <w:rPr>
          <w:rFonts w:cs="Arial"/>
        </w:rPr>
      </w:pPr>
      <w:r w:rsidRPr="00917A54">
        <w:rPr>
          <w:rFonts w:cs="Arial"/>
          <w:bCs/>
        </w:rPr>
        <w:t>Los documentos textuales contienen</w:t>
      </w:r>
      <w:r w:rsidRPr="00917A54">
        <w:rPr>
          <w:rFonts w:cs="Arial"/>
        </w:rPr>
        <w:t xml:space="preserve"> correspondencia, estudios técnicos, estudios de factibilidad, acuerdos sobre aranceles aduaneros, convenios y tratados comerciales, expedientes de comercialización de productos, expedientes de administración de zona franca, </w:t>
      </w:r>
      <w:proofErr w:type="gramStart"/>
      <w:r w:rsidRPr="00917A54">
        <w:rPr>
          <w:rFonts w:cs="Arial"/>
        </w:rPr>
        <w:t>discursos,  informes</w:t>
      </w:r>
      <w:proofErr w:type="gramEnd"/>
      <w:r w:rsidRPr="00917A54">
        <w:rPr>
          <w:rFonts w:cs="Arial"/>
        </w:rPr>
        <w:t>, negociación de banano con la Unión Europea, construcción de un oleoducto interoceánico, expedientes de expropiaciones de bienes inmuebles, informes de labores, planes estratégicos del periodo.</w:t>
      </w:r>
    </w:p>
    <w:p w14:paraId="493179D4" w14:textId="6959B82F" w:rsidR="00767212" w:rsidRPr="00917A54" w:rsidRDefault="00767212" w:rsidP="00767212">
      <w:pPr>
        <w:pStyle w:val="Textoindependiente"/>
        <w:tabs>
          <w:tab w:val="left" w:pos="360"/>
        </w:tabs>
        <w:spacing w:line="360" w:lineRule="auto"/>
        <w:rPr>
          <w:rFonts w:ascii="Arial" w:hAnsi="Arial" w:cs="Arial"/>
          <w:sz w:val="22"/>
          <w:szCs w:val="22"/>
          <w:lang w:val="es-CR"/>
        </w:rPr>
      </w:pPr>
      <w:r w:rsidRPr="00917A54">
        <w:rPr>
          <w:rFonts w:ascii="Arial" w:hAnsi="Arial" w:cs="Arial"/>
          <w:sz w:val="22"/>
          <w:szCs w:val="22"/>
        </w:rPr>
        <w:t>Dentro de los documentos audiovisuales se encuentran entrevistas realizadas a personajes nacionales que se vincularon con el área comercial como Rodrigo Carazo Odio, Danilo Jiménez Veiga, Fernando Berrocal Soto, Jorge Woodbridge González, Rodolfo Méndez Mata y otros. Los más recientes refieren a diversos e</w:t>
      </w:r>
      <w:r w:rsidRPr="00917A54">
        <w:rPr>
          <w:rFonts w:ascii="Arial" w:hAnsi="Arial" w:cs="Arial"/>
          <w:sz w:val="22"/>
          <w:szCs w:val="22"/>
          <w:lang w:val="es-CR"/>
        </w:rPr>
        <w:t>ventos y proyectos tales como: la promoción de exportaciones, apertura del puerto fronterizo en Los Chiles, declaraciones sobre el conflicto por exportaciones hacia El Salvador, estudio de impacto en las zonas francas, adhesión de Costa Rica a la Organización para la Cooperación y Desarrollo Económico (OCDE), Gobierno Corporativo, Tratado de Libre Comercio de Centroamérica con Corea, Tratado de Libre Comercio entre Costa Rica y China.</w:t>
      </w:r>
    </w:p>
    <w:p w14:paraId="0A1BA77D" w14:textId="77777777" w:rsidR="00767212" w:rsidRPr="00917A54" w:rsidRDefault="00767212" w:rsidP="00767212">
      <w:pPr>
        <w:pStyle w:val="Textoindependiente"/>
        <w:tabs>
          <w:tab w:val="left" w:pos="360"/>
        </w:tabs>
        <w:spacing w:line="360" w:lineRule="auto"/>
        <w:rPr>
          <w:rFonts w:ascii="Arial" w:hAnsi="Arial" w:cs="Arial"/>
          <w:sz w:val="22"/>
          <w:szCs w:val="22"/>
        </w:rPr>
      </w:pPr>
      <w:r w:rsidRPr="00917A54">
        <w:rPr>
          <w:rFonts w:ascii="Arial" w:hAnsi="Arial" w:cs="Arial"/>
          <w:sz w:val="22"/>
          <w:szCs w:val="22"/>
          <w:lang w:val="es-CR"/>
        </w:rPr>
        <w:t>En cuanto al material fotográfico; se encuentran fotografías de la adhesión de Croacia  al acuerdo de adhesión entre Centroamérica y la Unión Europea, la visita de Otto Pérez Molina, Presidente de Guatemala, gira de autoridades en la búsqueda de promoción de inversiones en los Estados Unidos, visita de Hugo Swire,</w:t>
      </w:r>
      <w:r>
        <w:rPr>
          <w:rFonts w:ascii="Arial" w:hAnsi="Arial" w:cs="Arial"/>
          <w:sz w:val="22"/>
          <w:szCs w:val="22"/>
          <w:lang w:val="es-CR"/>
        </w:rPr>
        <w:t xml:space="preserve"> </w:t>
      </w:r>
      <w:r w:rsidRPr="00917A54">
        <w:rPr>
          <w:rFonts w:ascii="Arial" w:hAnsi="Arial" w:cs="Arial"/>
          <w:sz w:val="22"/>
          <w:szCs w:val="22"/>
          <w:lang w:val="es-CR"/>
        </w:rPr>
        <w:t>Ministro de Relaciones Exteriores de Reino Unido a Costa Rica, visita del Ministro Alexander Mora a la República Popular China y otros eventos y reuniones a los que asistió, Cumbre Iberoamericana de Jefes de Estado, Reunión Anual del Foro Económico Mundial en Suiza, reunión de la Comisión de Libre Comercio de República Dominicana, Centroamérica y Estados Unidos, ronda de negociación para la profundización de la integración económica centroamericana, tratados comerciales entre Costa Rica y Perú y Costa Rica y Colombia, visita del Presidente Barak Obama, acuerdo de promoción de inversiones entre Costa Rica y Emiratos Árabes Unidos, presentación de informe sobre políticas nacionales de educación, entre otros.</w:t>
      </w:r>
      <w:r w:rsidRPr="00917A54">
        <w:rPr>
          <w:rFonts w:ascii="Arial" w:hAnsi="Arial" w:cs="Arial"/>
          <w:sz w:val="22"/>
          <w:szCs w:val="22"/>
        </w:rPr>
        <w:t xml:space="preserve"> </w:t>
      </w:r>
    </w:p>
    <w:p w14:paraId="51D550D9" w14:textId="77777777" w:rsidR="00FB24E0"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00FB24E0" w:rsidRPr="00917A54">
        <w:rPr>
          <w:rFonts w:cs="Arial"/>
        </w:rPr>
        <w:t xml:space="preserve">Base de datos </w:t>
      </w:r>
      <w:r w:rsidR="00FB24E0">
        <w:rPr>
          <w:rFonts w:cs="Arial"/>
        </w:rPr>
        <w:t>e inventarios.</w:t>
      </w:r>
    </w:p>
    <w:p w14:paraId="742B272A" w14:textId="0FC59C01"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00FB24E0">
        <w:rPr>
          <w:rFonts w:cs="Arial"/>
        </w:rPr>
        <w:t>Textual y audiovisual</w:t>
      </w:r>
    </w:p>
    <w:p w14:paraId="6C6BB06E" w14:textId="77777777" w:rsidR="00FB24E0" w:rsidRPr="00917A54" w:rsidRDefault="00503F9A" w:rsidP="00FB24E0">
      <w:pPr>
        <w:spacing w:line="360" w:lineRule="auto"/>
        <w:jc w:val="both"/>
        <w:rPr>
          <w:rFonts w:cs="Arial"/>
          <w:bCs/>
        </w:rPr>
      </w:pPr>
      <w:r w:rsidRPr="00503F9A">
        <w:rPr>
          <w:rFonts w:cs="Arial"/>
          <w:b/>
          <w:bCs/>
        </w:rPr>
        <w:t xml:space="preserve">VOLUMEN: </w:t>
      </w:r>
      <w:r w:rsidR="00FB24E0" w:rsidRPr="00917A54">
        <w:rPr>
          <w:rFonts w:cs="Arial"/>
          <w:bCs/>
        </w:rPr>
        <w:t>13 cajas 1.82 m., (220 documentos textuales), 10 MADIPEF,</w:t>
      </w:r>
      <w:r w:rsidR="00FB24E0" w:rsidRPr="00917A54">
        <w:rPr>
          <w:rFonts w:cs="Arial"/>
        </w:rPr>
        <w:t xml:space="preserve"> 29 casetes de audio,</w:t>
      </w:r>
      <w:r w:rsidR="00FB24E0" w:rsidRPr="00917A54">
        <w:rPr>
          <w:rFonts w:cs="Arial"/>
          <w:bCs/>
        </w:rPr>
        <w:t xml:space="preserve"> 47 videos y </w:t>
      </w:r>
      <w:r w:rsidR="00FB24E0">
        <w:rPr>
          <w:rFonts w:cs="Arial"/>
          <w:bCs/>
        </w:rPr>
        <w:t>521</w:t>
      </w:r>
      <w:r w:rsidR="00FB24E0" w:rsidRPr="00917A54">
        <w:rPr>
          <w:rFonts w:cs="Arial"/>
          <w:bCs/>
        </w:rPr>
        <w:t xml:space="preserve"> fotografías</w:t>
      </w:r>
    </w:p>
    <w:p w14:paraId="77209EE5" w14:textId="41CCE4A0" w:rsidR="00503F9A" w:rsidRPr="00503F9A" w:rsidRDefault="00503F9A" w:rsidP="00503F9A">
      <w:pPr>
        <w:widowControl w:val="0"/>
        <w:autoSpaceDE w:val="0"/>
        <w:autoSpaceDN w:val="0"/>
        <w:adjustRightInd w:val="0"/>
        <w:spacing w:line="360" w:lineRule="auto"/>
        <w:jc w:val="both"/>
        <w:rPr>
          <w:rFonts w:cs="Arial"/>
        </w:rPr>
      </w:pPr>
    </w:p>
    <w:p w14:paraId="397CC136" w14:textId="715D7767" w:rsidR="00503F9A" w:rsidRPr="00503F9A" w:rsidRDefault="001B58AD" w:rsidP="00503F9A">
      <w:pPr>
        <w:pStyle w:val="Ttulo2"/>
        <w:spacing w:line="360" w:lineRule="auto"/>
        <w:jc w:val="left"/>
        <w:rPr>
          <w:rFonts w:ascii="Arial" w:hAnsi="Arial" w:cs="Arial"/>
          <w:sz w:val="22"/>
          <w:szCs w:val="22"/>
          <w:u w:val="single"/>
        </w:rPr>
      </w:pPr>
      <w:bookmarkStart w:id="91" w:name="_Toc230073551"/>
      <w:r>
        <w:rPr>
          <w:rFonts w:ascii="Arial" w:hAnsi="Arial" w:cs="Arial"/>
          <w:sz w:val="22"/>
          <w:szCs w:val="22"/>
          <w:u w:val="single"/>
        </w:rPr>
        <w:lastRenderedPageBreak/>
        <w:t>6</w:t>
      </w:r>
      <w:r w:rsidR="00491F58">
        <w:rPr>
          <w:rFonts w:ascii="Arial" w:hAnsi="Arial" w:cs="Arial"/>
          <w:sz w:val="22"/>
          <w:szCs w:val="22"/>
          <w:u w:val="single"/>
        </w:rPr>
        <w:t>1</w:t>
      </w:r>
      <w:r w:rsidR="00503F9A" w:rsidRPr="00503F9A">
        <w:rPr>
          <w:rFonts w:ascii="Arial" w:hAnsi="Arial" w:cs="Arial"/>
          <w:sz w:val="22"/>
          <w:szCs w:val="22"/>
          <w:u w:val="single"/>
        </w:rPr>
        <w:t>. MINISTERIO DE CULTURA, JUVENTUD Y DEPORTES, 1970-1990</w:t>
      </w:r>
      <w:bookmarkEnd w:id="91"/>
    </w:p>
    <w:p w14:paraId="020CFE93"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Documentos producidos por las dependencias del Ministerio de Cultura, Juventud y Deportes, creado mediante decreto de ley en 1971</w:t>
      </w:r>
      <w:r w:rsidRPr="00503F9A">
        <w:rPr>
          <w:rFonts w:cs="Arial"/>
          <w:b/>
          <w:bCs/>
        </w:rPr>
        <w:t>.</w:t>
      </w:r>
      <w:r w:rsidRPr="00503F9A">
        <w:rPr>
          <w:rFonts w:cs="Arial"/>
        </w:rPr>
        <w:t xml:space="preserve">  </w:t>
      </w:r>
    </w:p>
    <w:p w14:paraId="478F0B98"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Cs/>
        </w:rPr>
        <w:t xml:space="preserve">Entre los tipos documentales se </w:t>
      </w:r>
      <w:r w:rsidRPr="00503F9A">
        <w:rPr>
          <w:rFonts w:cs="Arial"/>
        </w:rPr>
        <w:t xml:space="preserve">encuentran cartas, correspondencia, expedientes, informes, leyes y decretos, actas de reuniones, memorandos, acuerdos, resoluciones, discursos, circulares, programas, contratos, presupuestos, currículos, solicitudes de audiencias, solicitudes de servicios y artículos de prensa. También existen documentos de otras clases como fotografías, planos, afiches, filmes, videos y grabaciones de audio en casete. Entre los asuntos se destacan conferencias internacionales, congresos de patrimonio cultural, encuentros de jóvenes, programas de desarrollo de las Naciones Unidas, actividades del Año Internacional de la Mujer, Arqueología, proyectos de reforestación, parques infantiles, instalación de una televisora cultural, estudios para fomentar la lectura, restauración de sitios patrimoniales, acuerdos de cooperación cultural en arte, danza, teatro, música, escultura, museos, bibliotecas, cine, construcción de la primera etapa de la Ciudad del Deporte, congresos nacionales de educación física, seminarios de juventud y cooperativismo, casas de la cultura, comités de deportes, conciertos de la Sinfónica Nacional, sistema de bibliotecas, programas de educación musical, atletismo, ajedrez, natación, festivales, actividades del Teatro Nacional, creación del Teatro Melico Salazar, monumentos y otros indicadores en materia de cultura, juventud y deportes. </w:t>
      </w:r>
    </w:p>
    <w:p w14:paraId="55BC96EB" w14:textId="77777777" w:rsidR="00503F9A" w:rsidRPr="00503F9A" w:rsidRDefault="00503F9A" w:rsidP="00503F9A">
      <w:pPr>
        <w:spacing w:line="360" w:lineRule="auto"/>
        <w:jc w:val="both"/>
        <w:rPr>
          <w:rFonts w:cs="Arial"/>
          <w:b/>
          <w:bCs/>
        </w:rPr>
      </w:pPr>
    </w:p>
    <w:p w14:paraId="3EF697E7" w14:textId="77777777" w:rsidR="00503F9A" w:rsidRPr="00503F9A" w:rsidRDefault="00503F9A" w:rsidP="00503F9A">
      <w:pPr>
        <w:spacing w:line="360" w:lineRule="auto"/>
        <w:jc w:val="both"/>
        <w:rPr>
          <w:rFonts w:cs="Arial"/>
          <w:bCs/>
        </w:rPr>
      </w:pPr>
      <w:r w:rsidRPr="00503F9A">
        <w:rPr>
          <w:rFonts w:cs="Arial"/>
        </w:rPr>
        <w:t xml:space="preserve">Custodia los documentos producidos por los Despachos del </w:t>
      </w:r>
      <w:proofErr w:type="gramStart"/>
      <w:r w:rsidRPr="00503F9A">
        <w:rPr>
          <w:rFonts w:cs="Arial"/>
        </w:rPr>
        <w:t>Ministro</w:t>
      </w:r>
      <w:proofErr w:type="gramEnd"/>
      <w:r w:rsidRPr="00503F9A">
        <w:rPr>
          <w:rFonts w:cs="Arial"/>
        </w:rPr>
        <w:t xml:space="preserve"> de los siguientes periodos administrativos:</w:t>
      </w:r>
    </w:p>
    <w:p w14:paraId="152E4D4A"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1970-1974: Despacho del </w:t>
      </w:r>
      <w:proofErr w:type="gramStart"/>
      <w:r w:rsidRPr="00503F9A">
        <w:rPr>
          <w:rFonts w:ascii="Arial" w:hAnsi="Arial" w:cs="Arial"/>
          <w:sz w:val="22"/>
          <w:szCs w:val="22"/>
        </w:rPr>
        <w:t>Ministro</w:t>
      </w:r>
      <w:proofErr w:type="gramEnd"/>
      <w:r w:rsidRPr="00503F9A">
        <w:rPr>
          <w:rFonts w:ascii="Arial" w:hAnsi="Arial" w:cs="Arial"/>
          <w:sz w:val="22"/>
          <w:szCs w:val="22"/>
        </w:rPr>
        <w:t xml:space="preserve"> Alberto Cañas Escalante, </w:t>
      </w:r>
    </w:p>
    <w:p w14:paraId="2C57D797"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1974-1978: Despacho de la </w:t>
      </w:r>
      <w:proofErr w:type="gramStart"/>
      <w:r w:rsidRPr="00503F9A">
        <w:rPr>
          <w:rFonts w:ascii="Arial" w:hAnsi="Arial" w:cs="Arial"/>
          <w:sz w:val="22"/>
          <w:szCs w:val="22"/>
        </w:rPr>
        <w:t>Ministra</w:t>
      </w:r>
      <w:proofErr w:type="gramEnd"/>
      <w:r w:rsidRPr="00503F9A">
        <w:rPr>
          <w:rFonts w:ascii="Arial" w:hAnsi="Arial" w:cs="Arial"/>
          <w:sz w:val="22"/>
          <w:szCs w:val="22"/>
        </w:rPr>
        <w:t xml:space="preserve"> Carmen Naranjo Coto.</w:t>
      </w:r>
    </w:p>
    <w:p w14:paraId="40F68F2D"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1978-1982: Despacho de la </w:t>
      </w:r>
      <w:proofErr w:type="gramStart"/>
      <w:r w:rsidRPr="00503F9A">
        <w:rPr>
          <w:rFonts w:ascii="Arial" w:hAnsi="Arial" w:cs="Arial"/>
          <w:sz w:val="22"/>
          <w:szCs w:val="22"/>
        </w:rPr>
        <w:t>Ministra</w:t>
      </w:r>
      <w:proofErr w:type="gramEnd"/>
      <w:r w:rsidRPr="00503F9A">
        <w:rPr>
          <w:rFonts w:ascii="Arial" w:hAnsi="Arial" w:cs="Arial"/>
          <w:sz w:val="22"/>
          <w:szCs w:val="22"/>
        </w:rPr>
        <w:t xml:space="preserve"> Marina Volio Jiménez. </w:t>
      </w:r>
    </w:p>
    <w:p w14:paraId="4DDF8A96"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1982-1986: Despacho del </w:t>
      </w:r>
      <w:proofErr w:type="gramStart"/>
      <w:r w:rsidRPr="00503F9A">
        <w:rPr>
          <w:rFonts w:ascii="Arial" w:hAnsi="Arial" w:cs="Arial"/>
          <w:sz w:val="22"/>
          <w:szCs w:val="22"/>
        </w:rPr>
        <w:t>Ministro</w:t>
      </w:r>
      <w:proofErr w:type="gramEnd"/>
      <w:r w:rsidRPr="00503F9A">
        <w:rPr>
          <w:rFonts w:ascii="Arial" w:hAnsi="Arial" w:cs="Arial"/>
          <w:sz w:val="22"/>
          <w:szCs w:val="22"/>
        </w:rPr>
        <w:t xml:space="preserve"> Hernán González Gutiérrez, y </w:t>
      </w:r>
    </w:p>
    <w:p w14:paraId="13D48326"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rPr>
        <w:t xml:space="preserve">1986-1990: Despacho del </w:t>
      </w:r>
      <w:proofErr w:type="gramStart"/>
      <w:r w:rsidRPr="00503F9A">
        <w:rPr>
          <w:rFonts w:ascii="Arial" w:hAnsi="Arial" w:cs="Arial"/>
          <w:sz w:val="22"/>
          <w:szCs w:val="22"/>
        </w:rPr>
        <w:t>Ministro</w:t>
      </w:r>
      <w:proofErr w:type="gramEnd"/>
      <w:r w:rsidRPr="00503F9A">
        <w:rPr>
          <w:rFonts w:ascii="Arial" w:hAnsi="Arial" w:cs="Arial"/>
          <w:sz w:val="22"/>
          <w:szCs w:val="22"/>
        </w:rPr>
        <w:t xml:space="preserve"> Carlos Francisco Echeverría Salgado.  Además, conserva como una serie documental de gran valor informativo la correspondencia de la </w:t>
      </w:r>
      <w:proofErr w:type="gramStart"/>
      <w:r w:rsidRPr="00503F9A">
        <w:rPr>
          <w:rFonts w:ascii="Arial" w:hAnsi="Arial" w:cs="Arial"/>
          <w:sz w:val="22"/>
          <w:szCs w:val="22"/>
        </w:rPr>
        <w:t>Ministra</w:t>
      </w:r>
      <w:proofErr w:type="gramEnd"/>
      <w:r w:rsidRPr="00503F9A">
        <w:rPr>
          <w:rFonts w:ascii="Arial" w:hAnsi="Arial" w:cs="Arial"/>
          <w:sz w:val="22"/>
          <w:szCs w:val="22"/>
        </w:rPr>
        <w:t xml:space="preserve"> Marina Volio Brenes con la Dirección General del Movimiento Nacional de Juventudes de 1978 a 1979.</w:t>
      </w:r>
    </w:p>
    <w:p w14:paraId="5AB7F66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 automatizado.</w:t>
      </w:r>
    </w:p>
    <w:p w14:paraId="5E75F1E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DCE85EE" w14:textId="77777777" w:rsidR="00503F9A" w:rsidRPr="00503F9A" w:rsidRDefault="00503F9A" w:rsidP="00503F9A">
      <w:pPr>
        <w:widowControl w:val="0"/>
        <w:overflowPunct w:val="0"/>
        <w:autoSpaceDE w:val="0"/>
        <w:autoSpaceDN w:val="0"/>
        <w:adjustRightInd w:val="0"/>
        <w:spacing w:line="360" w:lineRule="auto"/>
        <w:ind w:right="20"/>
        <w:jc w:val="both"/>
        <w:rPr>
          <w:rFonts w:cs="Arial"/>
          <w:b/>
          <w:bCs/>
        </w:rPr>
      </w:pPr>
      <w:r w:rsidRPr="00503F9A">
        <w:rPr>
          <w:rFonts w:cs="Arial"/>
          <w:b/>
          <w:bCs/>
        </w:rPr>
        <w:t xml:space="preserve">VOLUMEN: </w:t>
      </w:r>
      <w:r w:rsidRPr="00503F9A">
        <w:rPr>
          <w:rFonts w:cs="Arial"/>
          <w:bCs/>
        </w:rPr>
        <w:t>27.2 metros (211 cajas= 1984 unidades documentales, 2 unidades empastadas)</w:t>
      </w:r>
    </w:p>
    <w:p w14:paraId="26F4F931" w14:textId="77777777" w:rsidR="00503F9A" w:rsidRPr="00503F9A" w:rsidRDefault="00503F9A" w:rsidP="00503F9A">
      <w:pPr>
        <w:widowControl w:val="0"/>
        <w:autoSpaceDE w:val="0"/>
        <w:autoSpaceDN w:val="0"/>
        <w:adjustRightInd w:val="0"/>
        <w:spacing w:line="360" w:lineRule="auto"/>
        <w:jc w:val="both"/>
        <w:rPr>
          <w:rFonts w:cs="Arial"/>
        </w:rPr>
      </w:pPr>
    </w:p>
    <w:p w14:paraId="1F089ED9" w14:textId="7913A8CC" w:rsidR="00503F9A" w:rsidRPr="00503F9A" w:rsidRDefault="002F708C" w:rsidP="00503F9A">
      <w:pPr>
        <w:pStyle w:val="Ttulo2"/>
        <w:spacing w:line="360" w:lineRule="auto"/>
        <w:jc w:val="left"/>
        <w:rPr>
          <w:rFonts w:ascii="Arial" w:hAnsi="Arial" w:cs="Arial"/>
          <w:sz w:val="22"/>
          <w:szCs w:val="22"/>
          <w:u w:val="single"/>
        </w:rPr>
      </w:pPr>
      <w:bookmarkStart w:id="92" w:name="_Toc230073552"/>
      <w:r>
        <w:rPr>
          <w:rFonts w:ascii="Arial" w:hAnsi="Arial" w:cs="Arial"/>
          <w:sz w:val="22"/>
          <w:szCs w:val="22"/>
          <w:u w:val="single"/>
        </w:rPr>
        <w:lastRenderedPageBreak/>
        <w:t>6</w:t>
      </w:r>
      <w:r w:rsidR="00491F58">
        <w:rPr>
          <w:rFonts w:ascii="Arial" w:hAnsi="Arial" w:cs="Arial"/>
          <w:sz w:val="22"/>
          <w:szCs w:val="22"/>
          <w:u w:val="single"/>
        </w:rPr>
        <w:t>2</w:t>
      </w:r>
      <w:r w:rsidR="00503F9A" w:rsidRPr="00503F9A">
        <w:rPr>
          <w:rFonts w:ascii="Arial" w:hAnsi="Arial" w:cs="Arial"/>
          <w:sz w:val="22"/>
          <w:szCs w:val="22"/>
          <w:u w:val="single"/>
        </w:rPr>
        <w:t>. MINISTERIO DE ECONOMÍA, INDUSTRIA Y COMERCIO 1934-</w:t>
      </w:r>
      <w:r w:rsidR="009709CB">
        <w:rPr>
          <w:rFonts w:ascii="Arial" w:hAnsi="Arial" w:cs="Arial"/>
          <w:sz w:val="22"/>
          <w:szCs w:val="22"/>
          <w:u w:val="single"/>
        </w:rPr>
        <w:t>2017</w:t>
      </w:r>
      <w:bookmarkEnd w:id="92"/>
    </w:p>
    <w:p w14:paraId="6D5D34E4" w14:textId="7915D78F" w:rsidR="009709CB" w:rsidRPr="00602F6A" w:rsidRDefault="009709CB" w:rsidP="009709CB">
      <w:pPr>
        <w:spacing w:line="360" w:lineRule="auto"/>
        <w:jc w:val="both"/>
        <w:rPr>
          <w:rFonts w:cs="Arial"/>
          <w:color w:val="000000"/>
          <w:lang w:eastAsia="es-CR"/>
        </w:rPr>
      </w:pPr>
      <w:r w:rsidRPr="00602F6A">
        <w:rPr>
          <w:rFonts w:cs="Arial"/>
          <w:bCs/>
        </w:rPr>
        <w:t>Los documentos contienen</w:t>
      </w:r>
      <w:r w:rsidRPr="00602F6A">
        <w:rPr>
          <w:rFonts w:cs="Arial"/>
          <w:b/>
          <w:bCs/>
        </w:rPr>
        <w:t xml:space="preserve"> </w:t>
      </w:r>
      <w:r w:rsidRPr="00602F6A">
        <w:rPr>
          <w:rFonts w:cs="Arial"/>
          <w:bCs/>
        </w:rPr>
        <w:t>actas, informes, proyectos, estudios, programas, expedientes legales sobre compañías, Iglesia, Ley de Defensa Económica, Ley de Hidrocarburos, Liga Agrícola e Industrial de la Caña, Decretos Ejecutivos, cálculos de productos farmacéuticos, estudios sobre problemas de higiene industrial, denuncias contra carnicerías, listas de precios, modelos económicos, informes de la Dirección de Industrias, expedientes de sociedades industriales, precios del café para el consumidor, beneficios de exportación, Ley de</w:t>
      </w:r>
      <w:r w:rsidRPr="00602F6A">
        <w:rPr>
          <w:rFonts w:ascii="Verdana" w:hAnsi="Verdana"/>
          <w:bCs/>
          <w:sz w:val="20"/>
          <w:szCs w:val="20"/>
        </w:rPr>
        <w:t xml:space="preserve"> </w:t>
      </w:r>
      <w:r w:rsidRPr="00602F6A">
        <w:rPr>
          <w:rFonts w:cs="Arial"/>
          <w:bCs/>
        </w:rPr>
        <w:t>protección al consumidor, petróleo, minas, geología, agencias de viajes, Ley de patente de propiedad de inventarios y modelos industriales, correspondencia, presupuestos, impuestos, rentas aduaneras, multas, tratado de libre comercio, agentes corredores de aduanas, franquicias, importación, autorizaciones de desalmacenaje, préstamos, construcción de la Carretera Interamericana, mercadería, créditos, estudios socio económicos regionales, exportación de cacao, instalación de mataderos, patentes de circunscripción aduanera, funcionarios, Asociación Centroamericana de Administración Pública, Aeropuerto el Coco, autopista General Cañas, moneda, obreros e incentivos salariales, estudio de empresas privadas, permisos de exploración minera tales como depósitos de arenas de hierro magnético en la Península de Puntarenas, vetas de oro en Orotina, rocas calcáreas en el Golfo de Nicoya, hierro en Cartago, silicato de magnesio en Turrúcares de Alajuela y otros lugares de Costa Rica.</w:t>
      </w:r>
    </w:p>
    <w:p w14:paraId="52677302" w14:textId="7896B5A0" w:rsidR="00503F9A" w:rsidRPr="00503F9A" w:rsidRDefault="00503F9A" w:rsidP="009709CB">
      <w:pPr>
        <w:widowControl w:val="0"/>
        <w:autoSpaceDE w:val="0"/>
        <w:autoSpaceDN w:val="0"/>
        <w:adjustRightInd w:val="0"/>
        <w:spacing w:line="360" w:lineRule="auto"/>
        <w:jc w:val="both"/>
        <w:rPr>
          <w:rFonts w:cs="Arial"/>
        </w:rPr>
      </w:pPr>
      <w:r w:rsidRPr="00503F9A">
        <w:rPr>
          <w:rFonts w:cs="Arial"/>
          <w:b/>
          <w:bCs/>
        </w:rPr>
        <w:t>INSTRUMENTO</w:t>
      </w:r>
      <w:r w:rsidR="009709CB">
        <w:rPr>
          <w:rFonts w:cs="Arial"/>
          <w:b/>
          <w:bCs/>
        </w:rPr>
        <w:t>S</w:t>
      </w:r>
      <w:r w:rsidRPr="00503F9A">
        <w:rPr>
          <w:rFonts w:cs="Arial"/>
          <w:b/>
          <w:bCs/>
        </w:rPr>
        <w:t xml:space="preserve"> DE LOCALIZACION: </w:t>
      </w:r>
      <w:r w:rsidR="009709CB" w:rsidRPr="00602F6A">
        <w:rPr>
          <w:rFonts w:cs="Arial"/>
          <w:bCs/>
        </w:rPr>
        <w:t>Inventarios y base de datos</w:t>
      </w:r>
      <w:r w:rsidR="009709CB">
        <w:rPr>
          <w:rFonts w:cs="Arial"/>
          <w:bCs/>
        </w:rPr>
        <w:t>.</w:t>
      </w:r>
    </w:p>
    <w:p w14:paraId="65B407B7" w14:textId="0B0C748B"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r w:rsidR="009709CB">
        <w:rPr>
          <w:rFonts w:cs="Arial"/>
        </w:rPr>
        <w:t xml:space="preserve"> y gráfica</w:t>
      </w:r>
    </w:p>
    <w:p w14:paraId="7DD67E32" w14:textId="7CBF07B7" w:rsidR="00503F9A" w:rsidRDefault="00503F9A" w:rsidP="009709CB">
      <w:pPr>
        <w:widowControl w:val="0"/>
        <w:overflowPunct w:val="0"/>
        <w:autoSpaceDE w:val="0"/>
        <w:autoSpaceDN w:val="0"/>
        <w:adjustRightInd w:val="0"/>
        <w:spacing w:line="360" w:lineRule="auto"/>
        <w:ind w:right="20"/>
        <w:jc w:val="both"/>
        <w:rPr>
          <w:rFonts w:cs="Arial"/>
          <w:bCs/>
        </w:rPr>
      </w:pPr>
      <w:r w:rsidRPr="00503F9A">
        <w:rPr>
          <w:rFonts w:cs="Arial"/>
          <w:b/>
          <w:bCs/>
        </w:rPr>
        <w:t xml:space="preserve">VOLUMEN: </w:t>
      </w:r>
      <w:r w:rsidR="009709CB" w:rsidRPr="00602F6A">
        <w:rPr>
          <w:rFonts w:cs="Arial"/>
          <w:bCs/>
        </w:rPr>
        <w:t xml:space="preserve">Textuales: </w:t>
      </w:r>
      <w:r w:rsidR="009709CB" w:rsidRPr="00602F6A">
        <w:rPr>
          <w:rFonts w:cs="Arial"/>
        </w:rPr>
        <w:t xml:space="preserve">1.82 metros (806 cajas= 4353 unidades); </w:t>
      </w:r>
      <w:r w:rsidR="009709CB" w:rsidRPr="00602F6A">
        <w:rPr>
          <w:rFonts w:cs="Arial"/>
          <w:bCs/>
        </w:rPr>
        <w:t>Fotografías: 1156 unidades; Videos: 59 unidades; Afiches: 9 unidades; Memorias: 70 unidades</w:t>
      </w:r>
      <w:r w:rsidR="009709CB" w:rsidRPr="00602F6A">
        <w:rPr>
          <w:rFonts w:cs="Arial"/>
          <w:bCs/>
          <w:color w:val="FF0000"/>
        </w:rPr>
        <w:t xml:space="preserve">; </w:t>
      </w:r>
      <w:r w:rsidR="009709CB" w:rsidRPr="00602F6A">
        <w:rPr>
          <w:rFonts w:cs="Arial"/>
          <w:bCs/>
        </w:rPr>
        <w:t>Madipef: 26 unidades</w:t>
      </w:r>
    </w:p>
    <w:p w14:paraId="47980385" w14:textId="77777777" w:rsidR="009709CB" w:rsidRPr="00503F9A" w:rsidRDefault="009709CB" w:rsidP="009709CB">
      <w:pPr>
        <w:widowControl w:val="0"/>
        <w:overflowPunct w:val="0"/>
        <w:autoSpaceDE w:val="0"/>
        <w:autoSpaceDN w:val="0"/>
        <w:adjustRightInd w:val="0"/>
        <w:spacing w:line="360" w:lineRule="auto"/>
        <w:ind w:right="20"/>
        <w:jc w:val="both"/>
        <w:rPr>
          <w:rFonts w:cs="Arial"/>
        </w:rPr>
      </w:pPr>
    </w:p>
    <w:p w14:paraId="28B434EF" w14:textId="5E771091" w:rsidR="00503F9A" w:rsidRPr="00503F9A" w:rsidRDefault="002F708C" w:rsidP="00503F9A">
      <w:pPr>
        <w:pStyle w:val="Ttulo2"/>
        <w:spacing w:line="360" w:lineRule="auto"/>
        <w:jc w:val="left"/>
        <w:rPr>
          <w:rFonts w:ascii="Arial" w:hAnsi="Arial" w:cs="Arial"/>
          <w:sz w:val="22"/>
          <w:szCs w:val="22"/>
          <w:u w:val="single"/>
        </w:rPr>
      </w:pPr>
      <w:bookmarkStart w:id="93" w:name="_Toc230073553"/>
      <w:r>
        <w:rPr>
          <w:rFonts w:ascii="Arial" w:hAnsi="Arial" w:cs="Arial"/>
          <w:sz w:val="22"/>
          <w:szCs w:val="22"/>
          <w:u w:val="single"/>
        </w:rPr>
        <w:t>6</w:t>
      </w:r>
      <w:r w:rsidR="00491F58">
        <w:rPr>
          <w:rFonts w:ascii="Arial" w:hAnsi="Arial" w:cs="Arial"/>
          <w:sz w:val="22"/>
          <w:szCs w:val="22"/>
          <w:u w:val="single"/>
        </w:rPr>
        <w:t>3</w:t>
      </w:r>
      <w:r w:rsidR="00503F9A" w:rsidRPr="00503F9A">
        <w:rPr>
          <w:rFonts w:ascii="Arial" w:hAnsi="Arial" w:cs="Arial"/>
          <w:sz w:val="22"/>
          <w:szCs w:val="22"/>
          <w:u w:val="single"/>
        </w:rPr>
        <w:t>. MINISTERIO DE EDUCACIÓN PÚBLICA, 1821 – 2010</w:t>
      </w:r>
      <w:bookmarkEnd w:id="93"/>
    </w:p>
    <w:p w14:paraId="245F768A" w14:textId="77777777" w:rsidR="00503F9A" w:rsidRPr="00503F9A" w:rsidRDefault="00503F9A" w:rsidP="00503F9A">
      <w:pPr>
        <w:pStyle w:val="Sangradetextonormal"/>
        <w:ind w:right="20"/>
        <w:rPr>
          <w:rFonts w:ascii="Arial" w:hAnsi="Arial" w:cs="Arial"/>
          <w:sz w:val="22"/>
          <w:szCs w:val="22"/>
        </w:rPr>
      </w:pPr>
      <w:r w:rsidRPr="00503F9A">
        <w:rPr>
          <w:rFonts w:ascii="Arial" w:hAnsi="Arial" w:cs="Arial"/>
          <w:sz w:val="22"/>
          <w:szCs w:val="22"/>
        </w:rPr>
        <w:t>Este fondo lo constituye toda aquella documentación que ha surgido alrededor de los asuntos educativos del país, referente a las funciones administrativas y técnicas como ente custodio y administrador de la documentación generada en su relación con el sector público, sector privado, particulares y organismos nacionales e internacionales, sobre los diferentes aspectos concernientes a la educación nacional.</w:t>
      </w:r>
    </w:p>
    <w:p w14:paraId="7D534B1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tipos documentales como medios de información son: convenios, proyectos, programas, listas de estudiantes, listas de calificaciones, informes de escuelas,</w:t>
      </w:r>
      <w:r w:rsidRPr="00503F9A">
        <w:rPr>
          <w:rFonts w:cs="Arial"/>
          <w:b/>
          <w:bCs/>
        </w:rPr>
        <w:t xml:space="preserve"> </w:t>
      </w:r>
      <w:r w:rsidRPr="00503F9A">
        <w:rPr>
          <w:rFonts w:cs="Arial"/>
        </w:rPr>
        <w:t>listas de</w:t>
      </w:r>
      <w:r w:rsidRPr="00503F9A">
        <w:rPr>
          <w:rFonts w:cs="Arial"/>
          <w:b/>
          <w:bCs/>
        </w:rPr>
        <w:t xml:space="preserve"> </w:t>
      </w:r>
      <w:r w:rsidRPr="00503F9A">
        <w:rPr>
          <w:rFonts w:cs="Arial"/>
        </w:rPr>
        <w:t xml:space="preserve">trabajos realizados, listas de alumnos ausentes, lista de escuelas suprimidas, quejas contra inspectores, comisiones examinadoras, solicitudes de plazas, solicitudes de materiales educativos, construcción de edificios escolares, creación de escuelas </w:t>
      </w:r>
      <w:r w:rsidRPr="00503F9A">
        <w:rPr>
          <w:rFonts w:cs="Arial"/>
        </w:rPr>
        <w:lastRenderedPageBreak/>
        <w:t>nocturnas, informes de exámenes anuales, correspondencia, croquis, expedientes de investigaciones, informes técnicos, recibos y comprobantes de compras, telegramas, cédulas de notificación, expedientes de personal, circulares, artículos de prensa, facturas de gastos, constancias, comprobantes de exámenes, solicitudes de creación de escuelas y colegios, listas de servicio y acuerdos, son algunos de los tipos documentales que en él se encuentra. En la década de los años 1980 ingresaron libros de clases del Colegio Superior de Señoritas.</w:t>
      </w:r>
    </w:p>
    <w:p w14:paraId="7F73E18E"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Algunos asuntos que trata son: salarios, nombramientos de maestros, creación de centros de enseñanza, Juntas Administradoras, inspectores, renuncias, visitadores de escuelas, pensionados, creación de distritos escolares, censo escolar, etc.</w:t>
      </w:r>
    </w:p>
    <w:p w14:paraId="1BA0F3B5"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Fichero ordenado cronológica y</w:t>
      </w:r>
      <w:r w:rsidRPr="00503F9A">
        <w:rPr>
          <w:rFonts w:cs="Arial"/>
          <w:b/>
          <w:bCs/>
        </w:rPr>
        <w:t xml:space="preserve"> </w:t>
      </w:r>
      <w:r w:rsidRPr="00503F9A">
        <w:rPr>
          <w:rFonts w:cs="Arial"/>
        </w:rPr>
        <w:t>alfabéticamente (por apellidos). Inventarios, con las signaturas entre 5103 y 7769.</w:t>
      </w:r>
    </w:p>
    <w:p w14:paraId="08B2289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5CD024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VOLUMEN</w:t>
      </w:r>
      <w:r w:rsidRPr="00503F9A">
        <w:rPr>
          <w:rFonts w:cs="Arial"/>
        </w:rPr>
        <w:t xml:space="preserve">: En el Archivo Histórico 116.56 m (524 cajas = 15.964 documentos textuales). </w:t>
      </w:r>
    </w:p>
    <w:p w14:paraId="14DD1F35"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En el Archivo Intermedio 149.8 m (734 cajas = 7.788 documentos textuales)</w:t>
      </w:r>
    </w:p>
    <w:p w14:paraId="0202FDB0"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DOCUMENTOS DEL</w:t>
      </w:r>
      <w:r w:rsidRPr="00503F9A">
        <w:rPr>
          <w:rFonts w:cs="Arial"/>
          <w:b/>
          <w:bCs/>
        </w:rPr>
        <w:t xml:space="preserve"> </w:t>
      </w:r>
      <w:r w:rsidRPr="00503F9A">
        <w:rPr>
          <w:rFonts w:cs="Arial"/>
        </w:rPr>
        <w:t xml:space="preserve">DESPACHO DEL MINISTRO Y VICEMINISTRO DEL PERIODO 1990-2010, SE CONSERVAN EN EL ARCHIVO INTERMEDIO. </w:t>
      </w:r>
    </w:p>
    <w:p w14:paraId="47CAFCB6"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p>
    <w:p w14:paraId="514DBFAA" w14:textId="1AF0520D" w:rsidR="00503F9A" w:rsidRPr="00503F9A" w:rsidRDefault="001804AF" w:rsidP="00503F9A">
      <w:pPr>
        <w:pStyle w:val="Ttulo2"/>
        <w:spacing w:line="360" w:lineRule="auto"/>
        <w:jc w:val="left"/>
        <w:rPr>
          <w:rFonts w:ascii="Arial" w:hAnsi="Arial" w:cs="Arial"/>
          <w:sz w:val="22"/>
          <w:szCs w:val="22"/>
        </w:rPr>
      </w:pPr>
      <w:bookmarkStart w:id="94" w:name="_Toc230073554"/>
      <w:r>
        <w:rPr>
          <w:rFonts w:ascii="Arial" w:hAnsi="Arial" w:cs="Arial"/>
          <w:sz w:val="22"/>
          <w:szCs w:val="22"/>
          <w:u w:val="single"/>
        </w:rPr>
        <w:t>6</w:t>
      </w:r>
      <w:r w:rsidR="00B20F22">
        <w:rPr>
          <w:rFonts w:ascii="Arial" w:hAnsi="Arial" w:cs="Arial"/>
          <w:sz w:val="22"/>
          <w:szCs w:val="22"/>
          <w:u w:val="single"/>
        </w:rPr>
        <w:t>4</w:t>
      </w:r>
      <w:r w:rsidR="00503F9A" w:rsidRPr="00503F9A">
        <w:rPr>
          <w:rFonts w:ascii="Arial" w:hAnsi="Arial" w:cs="Arial"/>
          <w:sz w:val="22"/>
          <w:szCs w:val="22"/>
          <w:u w:val="single"/>
        </w:rPr>
        <w:t>. MINISTERIO DE GOBERNACIÓN, 1820-1978</w:t>
      </w:r>
      <w:bookmarkEnd w:id="94"/>
    </w:p>
    <w:p w14:paraId="2EBEBCAB"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Se crea con el nombre de Ministerio de Gobernación, Relaciones Interiores y Exteriores el 9 de abril de 1844, y con rango constitucional.</w:t>
      </w:r>
    </w:p>
    <w:p w14:paraId="6658B2C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Esta entidad ha tenido a su cargo la administración de la policía y gobiernos locales, así como lo concerniente a correos, telégrafos y aduanas. </w:t>
      </w:r>
    </w:p>
    <w:p w14:paraId="73CF6125"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En el fondo se encuentran expedientes de contratación de recursos humanos para diferentes unidades de este Ministerio, administración de justicia de zonas rurales, registros de fierros, fiestas cívicas, Correos y Telégrafos, caminos, obras públicas, fusilamientos, protestas comunales, Ferrocarril al Pacífico, Escuela de Agricultura, Aeropuerto Nacional, Cárcel de Mujeres, Reformatorio San Dimas, informes emitidos por algunas Alcaldías sobre movimiento de juicios por terminaciones verbales, actas de matrimonios civiles, registros de nacimientos expedidos por las Gobernaciones, expedientes de resoluciones de pensiones de funcionarios de Gobernación, registros de prendas, actas de asociaciones, expedientes de personal de la Guardia de Asistencia Rural, juramentación de funcionarios municipales, inscripción de clubes deportivos y políticos, memorias del Ministerio, quejas contra funcionarios, concesión de frecuencias de radio aficionados.</w:t>
      </w:r>
    </w:p>
    <w:p w14:paraId="75CEB50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 DE LOCALIZACION: </w:t>
      </w:r>
      <w:r w:rsidRPr="00503F9A">
        <w:rPr>
          <w:rFonts w:cs="Arial"/>
        </w:rPr>
        <w:t xml:space="preserve">Instrumentos automatizados, ficheros </w:t>
      </w:r>
      <w:r w:rsidRPr="00503F9A">
        <w:rPr>
          <w:rFonts w:cs="Arial"/>
        </w:rPr>
        <w:lastRenderedPageBreak/>
        <w:t>onomásticos y cronológicos, catálogos impresos e inventarios</w:t>
      </w:r>
    </w:p>
    <w:p w14:paraId="1603159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0F5F6805"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397.72 m. (65.231 unidades). Gobernación: 380 m. (56.146 unidades documentales). Resoluciones de Pensiones: 2.04 m. (757 unidades documentales). Guardia de Asistencia Rural (5 rollos de microfilm). Dirección General de Correos y Telégrafos: 3.70 m. (402 unidades documentales). Imprenta Nacional: 0.80 m (9 unidades). Expedientes de Matrimonios Civiles 14.68 m. (7.574 unidades documentales) Libros de Actas de Matrimonios Civiles 4.18 m. (192 unidades documentales). Gobernación de Heredia (T 23-2000) 7 m. (151 unidades documentales)</w:t>
      </w:r>
    </w:p>
    <w:p w14:paraId="5A264375" w14:textId="77777777" w:rsidR="00503F9A" w:rsidRPr="00503F9A" w:rsidRDefault="00503F9A" w:rsidP="00503F9A">
      <w:pPr>
        <w:widowControl w:val="0"/>
        <w:overflowPunct w:val="0"/>
        <w:autoSpaceDE w:val="0"/>
        <w:autoSpaceDN w:val="0"/>
        <w:adjustRightInd w:val="0"/>
        <w:spacing w:line="360" w:lineRule="auto"/>
        <w:jc w:val="both"/>
        <w:rPr>
          <w:rFonts w:cs="Arial"/>
        </w:rPr>
      </w:pPr>
    </w:p>
    <w:p w14:paraId="08F6CFD3" w14:textId="62050F7E" w:rsidR="00503F9A" w:rsidRPr="00503F9A" w:rsidRDefault="001804AF" w:rsidP="00503F9A">
      <w:pPr>
        <w:pStyle w:val="Ttulo2"/>
        <w:spacing w:line="360" w:lineRule="auto"/>
        <w:jc w:val="left"/>
        <w:rPr>
          <w:rFonts w:ascii="Arial" w:hAnsi="Arial" w:cs="Arial"/>
          <w:sz w:val="22"/>
          <w:szCs w:val="22"/>
          <w:u w:val="single"/>
        </w:rPr>
      </w:pPr>
      <w:bookmarkStart w:id="95" w:name="_Toc230073555"/>
      <w:r>
        <w:rPr>
          <w:rFonts w:ascii="Arial" w:hAnsi="Arial" w:cs="Arial"/>
          <w:sz w:val="22"/>
          <w:szCs w:val="22"/>
          <w:u w:val="single"/>
        </w:rPr>
        <w:t>6</w:t>
      </w:r>
      <w:r w:rsidR="00B20F22">
        <w:rPr>
          <w:rFonts w:ascii="Arial" w:hAnsi="Arial" w:cs="Arial"/>
          <w:sz w:val="22"/>
          <w:szCs w:val="22"/>
          <w:u w:val="single"/>
        </w:rPr>
        <w:t>5</w:t>
      </w:r>
      <w:r w:rsidR="00503F9A" w:rsidRPr="00503F9A">
        <w:rPr>
          <w:rFonts w:ascii="Arial" w:hAnsi="Arial" w:cs="Arial"/>
          <w:sz w:val="22"/>
          <w:szCs w:val="22"/>
          <w:u w:val="single"/>
        </w:rPr>
        <w:t>. MINISTERIO DE HACIENDA, 1805 – 2010</w:t>
      </w:r>
      <w:bookmarkEnd w:id="95"/>
    </w:p>
    <w:p w14:paraId="7F8F8FD7" w14:textId="77777777" w:rsidR="00503F9A" w:rsidRPr="00503F9A" w:rsidRDefault="00503F9A" w:rsidP="00503F9A">
      <w:pPr>
        <w:pStyle w:val="Sangra3detindependiente"/>
        <w:spacing w:line="360" w:lineRule="auto"/>
        <w:ind w:right="23" w:firstLine="0"/>
        <w:jc w:val="both"/>
        <w:rPr>
          <w:rFonts w:ascii="Arial" w:hAnsi="Arial" w:cs="Arial"/>
          <w:sz w:val="22"/>
          <w:szCs w:val="22"/>
        </w:rPr>
      </w:pPr>
      <w:r w:rsidRPr="00503F9A">
        <w:rPr>
          <w:rFonts w:ascii="Arial" w:hAnsi="Arial" w:cs="Arial"/>
          <w:sz w:val="22"/>
          <w:szCs w:val="22"/>
        </w:rPr>
        <w:t>Se crea en la Constitución Política de 1844 bajo el nombre Ministerio de Hacienda y Guerra. Contiene documentación relacionada con la administración del tesoro público.</w:t>
      </w:r>
    </w:p>
    <w:p w14:paraId="418E222B" w14:textId="77777777" w:rsidR="00503F9A" w:rsidRPr="00503F9A" w:rsidRDefault="00503F9A" w:rsidP="00503F9A">
      <w:pPr>
        <w:pStyle w:val="Sangra3detindependiente"/>
        <w:spacing w:line="360" w:lineRule="auto"/>
        <w:ind w:right="23" w:firstLine="0"/>
        <w:jc w:val="both"/>
        <w:rPr>
          <w:rFonts w:ascii="Arial" w:hAnsi="Arial" w:cs="Arial"/>
          <w:sz w:val="22"/>
          <w:szCs w:val="22"/>
        </w:rPr>
      </w:pPr>
      <w:r w:rsidRPr="00503F9A">
        <w:rPr>
          <w:rFonts w:ascii="Arial" w:hAnsi="Arial" w:cs="Arial"/>
          <w:sz w:val="22"/>
          <w:szCs w:val="22"/>
        </w:rPr>
        <w:t>Se compone de tipos documentales tales como: correspondencia, expedientes, avalúos, causas civiles, comunicaciones, decretos, acuerdos, listas de salarios, libros contables, ordenanzas, títulos de propiedad, presupuestos ordinarios y extraordinarios, denuncias, patentes, contratos, tasaciones, empréstitos, estados de cuentas, planillas, resoluciones de avalúos;  comprobantes, informes, cartas, solicitudes, comprobantes,  cuentas,  bonos, informes, cuadros,  notas, rentas, inventarios,  padrones de contribuyentes, cuadros estadísticos, actas, libros de manifiestos (mercancías), solicitudes de pensión,  etc.</w:t>
      </w:r>
    </w:p>
    <w:p w14:paraId="04C1973A" w14:textId="77777777" w:rsidR="00503F9A" w:rsidRPr="00503F9A" w:rsidRDefault="00503F9A" w:rsidP="00503F9A">
      <w:pPr>
        <w:pStyle w:val="Sangradetextonormal"/>
        <w:widowControl/>
        <w:overflowPunct/>
        <w:autoSpaceDE/>
        <w:autoSpaceDN/>
        <w:adjustRightInd/>
        <w:rPr>
          <w:rFonts w:ascii="Arial" w:hAnsi="Arial" w:cs="Arial"/>
          <w:sz w:val="22"/>
          <w:szCs w:val="22"/>
        </w:rPr>
      </w:pPr>
      <w:r w:rsidRPr="00503F9A">
        <w:rPr>
          <w:rFonts w:ascii="Arial" w:hAnsi="Arial" w:cs="Arial"/>
          <w:sz w:val="22"/>
          <w:szCs w:val="22"/>
        </w:rPr>
        <w:t>La temática de la documentación es muy variada, así podemos encontrar: fondos de propios, tomas de razón, multas, impuestos, papel sellado, avalúos de propiedades, caudales de alcabalas, peajes, salarios, estadísticas, juicios, gastos de la administración de tabaco y licores, pólizas, contrabandos, fondos píos, deuda pública, reformas tributarias, crédito público, operaciones aduaneras, movilidad laboral, restricciones presupuestarias, modernización aduanera sobre ingresos y gastos públicos, controles de recaudación de impuestos, tasas, contribuciones, productos de uso de la propiedad fiscal, exoneración de impuestos, compras de bienes y servicios gubernamentales, crédito interno y externo, defraudación fiscal, tabaco, mercaderías, sistema aduanero, delitos contra la Hacienda Pública, tributación, contabilidad patrimonial, derechos marítimos y exportaciones de café, receptorías, inspecciones de tesorería y hacienda, tierras, datos de caudales y denuncias.</w:t>
      </w:r>
    </w:p>
    <w:p w14:paraId="11D34A1D" w14:textId="77777777" w:rsidR="00503F9A" w:rsidRPr="00503F9A" w:rsidRDefault="00503F9A" w:rsidP="00503F9A">
      <w:pPr>
        <w:widowControl w:val="0"/>
        <w:overflowPunct w:val="0"/>
        <w:autoSpaceDE w:val="0"/>
        <w:autoSpaceDN w:val="0"/>
        <w:adjustRightInd w:val="0"/>
        <w:spacing w:line="360" w:lineRule="auto"/>
        <w:ind w:right="20"/>
        <w:jc w:val="both"/>
        <w:rPr>
          <w:rFonts w:cs="Arial"/>
          <w:lang w:val="es-ES_tradnl"/>
        </w:rPr>
      </w:pPr>
      <w:r w:rsidRPr="00503F9A">
        <w:rPr>
          <w:rFonts w:cs="Arial"/>
          <w:b/>
          <w:bCs/>
        </w:rPr>
        <w:t xml:space="preserve">INSTRUMENTOS DE LOCALIZACION: </w:t>
      </w:r>
      <w:r w:rsidRPr="00503F9A">
        <w:rPr>
          <w:rFonts w:cs="Arial"/>
          <w:lang w:val="es-ES_tradnl"/>
        </w:rPr>
        <w:t xml:space="preserve">Catálogos de fichas e inventarios impresos y en base de datos. Hay 10 inventarios impresos signaturas: 8993 a 22728 </w:t>
      </w:r>
    </w:p>
    <w:p w14:paraId="71CEFD4B" w14:textId="77777777" w:rsidR="00503F9A" w:rsidRPr="00503F9A" w:rsidRDefault="00503F9A" w:rsidP="00503F9A">
      <w:pPr>
        <w:spacing w:line="360" w:lineRule="auto"/>
        <w:jc w:val="both"/>
        <w:rPr>
          <w:rFonts w:cs="Arial"/>
          <w:lang w:val="es-ES_tradnl"/>
        </w:rPr>
      </w:pPr>
      <w:r w:rsidRPr="00503F9A">
        <w:rPr>
          <w:rFonts w:cs="Arial"/>
          <w:lang w:val="es-ES_tradnl"/>
        </w:rPr>
        <w:t xml:space="preserve">Ficheros: </w:t>
      </w:r>
    </w:p>
    <w:p w14:paraId="2CD82061" w14:textId="77777777" w:rsidR="00503F9A" w:rsidRPr="00503F9A" w:rsidRDefault="00503F9A" w:rsidP="00503F9A">
      <w:pPr>
        <w:spacing w:line="360" w:lineRule="auto"/>
        <w:jc w:val="both"/>
        <w:rPr>
          <w:rFonts w:cs="Arial"/>
        </w:rPr>
      </w:pPr>
      <w:r w:rsidRPr="00503F9A">
        <w:rPr>
          <w:rFonts w:cs="Arial"/>
          <w:lang w:val="es-ES_tradnl"/>
        </w:rPr>
        <w:t>-</w:t>
      </w:r>
      <w:proofErr w:type="spellStart"/>
      <w:r w:rsidRPr="00503F9A">
        <w:rPr>
          <w:rFonts w:cs="Arial"/>
          <w:lang w:val="es-ES_tradnl"/>
        </w:rPr>
        <w:t>Cronol</w:t>
      </w:r>
      <w:r w:rsidRPr="00503F9A">
        <w:rPr>
          <w:rFonts w:cs="Arial"/>
        </w:rPr>
        <w:t>ógico</w:t>
      </w:r>
      <w:proofErr w:type="spellEnd"/>
      <w:r w:rsidRPr="00503F9A">
        <w:rPr>
          <w:rFonts w:cs="Arial"/>
        </w:rPr>
        <w:t xml:space="preserve"> 1805-1980.</w:t>
      </w:r>
    </w:p>
    <w:p w14:paraId="7A5F0612" w14:textId="77777777" w:rsidR="00503F9A" w:rsidRPr="00503F9A" w:rsidRDefault="00503F9A" w:rsidP="00503F9A">
      <w:pPr>
        <w:pStyle w:val="Sangradetextonormal"/>
        <w:widowControl/>
        <w:overflowPunct/>
        <w:autoSpaceDE/>
        <w:autoSpaceDN/>
        <w:adjustRightInd/>
        <w:rPr>
          <w:rFonts w:ascii="Arial" w:hAnsi="Arial" w:cs="Arial"/>
          <w:sz w:val="22"/>
          <w:szCs w:val="22"/>
        </w:rPr>
      </w:pPr>
      <w:r w:rsidRPr="00503F9A">
        <w:rPr>
          <w:rFonts w:ascii="Arial" w:hAnsi="Arial" w:cs="Arial"/>
          <w:sz w:val="22"/>
          <w:szCs w:val="22"/>
        </w:rPr>
        <w:lastRenderedPageBreak/>
        <w:t xml:space="preserve">-Seis por apellidos (onomástico). </w:t>
      </w:r>
    </w:p>
    <w:p w14:paraId="2A78E2C4" w14:textId="77777777" w:rsidR="00503F9A" w:rsidRPr="00503F9A" w:rsidRDefault="00503F9A" w:rsidP="00503F9A">
      <w:pPr>
        <w:spacing w:line="360" w:lineRule="auto"/>
        <w:jc w:val="both"/>
        <w:rPr>
          <w:rFonts w:cs="Arial"/>
        </w:rPr>
      </w:pPr>
      <w:r w:rsidRPr="00503F9A">
        <w:rPr>
          <w:rFonts w:cs="Arial"/>
        </w:rPr>
        <w:t>-Uno por asuntos, compañías, instituciones y lugares.</w:t>
      </w:r>
    </w:p>
    <w:p w14:paraId="7AA0475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 imagen y película.</w:t>
      </w:r>
    </w:p>
    <w:p w14:paraId="71DE32D7" w14:textId="77777777" w:rsidR="00503F9A" w:rsidRPr="00503F9A" w:rsidRDefault="00503F9A" w:rsidP="00503F9A">
      <w:pPr>
        <w:widowControl w:val="0"/>
        <w:overflowPunct w:val="0"/>
        <w:autoSpaceDE w:val="0"/>
        <w:autoSpaceDN w:val="0"/>
        <w:adjustRightInd w:val="0"/>
        <w:spacing w:line="360" w:lineRule="auto"/>
        <w:ind w:right="20"/>
        <w:jc w:val="both"/>
        <w:rPr>
          <w:rFonts w:cs="Arial"/>
          <w:lang w:val="es-ES_tradnl"/>
        </w:rPr>
      </w:pPr>
      <w:r w:rsidRPr="00503F9A">
        <w:rPr>
          <w:rFonts w:cs="Arial"/>
          <w:b/>
          <w:bCs/>
        </w:rPr>
        <w:t xml:space="preserve">VOLUMEN: </w:t>
      </w:r>
      <w:r w:rsidRPr="00503F9A">
        <w:rPr>
          <w:rFonts w:cs="Arial"/>
        </w:rPr>
        <w:t xml:space="preserve">390.95 m. </w:t>
      </w:r>
      <w:r w:rsidRPr="00503F9A">
        <w:rPr>
          <w:rFonts w:cs="Arial"/>
          <w:lang w:val="es-ES_tradnl"/>
        </w:rPr>
        <w:t xml:space="preserve">Hacienda: 284.16 m. (41640 documentos); Dirección General de </w:t>
      </w:r>
      <w:r w:rsidRPr="00503F9A">
        <w:rPr>
          <w:rFonts w:cs="Arial"/>
        </w:rPr>
        <w:t xml:space="preserve">Tributación Directa </w:t>
      </w:r>
      <w:r w:rsidRPr="00503F9A">
        <w:rPr>
          <w:rFonts w:cs="Arial"/>
          <w:lang w:val="es-ES_tradnl"/>
        </w:rPr>
        <w:t>3.26 m. (444 documentos); Resoluciones de Ava</w:t>
      </w:r>
      <w:proofErr w:type="spellStart"/>
      <w:r w:rsidRPr="00503F9A">
        <w:rPr>
          <w:rFonts w:cs="Arial"/>
        </w:rPr>
        <w:t>lúos</w:t>
      </w:r>
      <w:proofErr w:type="spellEnd"/>
      <w:r w:rsidRPr="00503F9A">
        <w:rPr>
          <w:rFonts w:cs="Arial"/>
        </w:rPr>
        <w:t xml:space="preserve"> de Tributación Directa 68.54 </w:t>
      </w:r>
      <w:r w:rsidRPr="00503F9A">
        <w:rPr>
          <w:rFonts w:cs="Arial"/>
          <w:lang w:val="es-ES_tradnl"/>
        </w:rPr>
        <w:t>m.</w:t>
      </w:r>
      <w:r w:rsidRPr="00503F9A">
        <w:rPr>
          <w:rFonts w:cs="Arial"/>
        </w:rPr>
        <w:t xml:space="preserve"> (1263 documentos); Expedientes de Avalúos de Tributación Directa: 39.46 </w:t>
      </w:r>
      <w:r w:rsidRPr="00503F9A">
        <w:rPr>
          <w:rFonts w:cs="Arial"/>
          <w:lang w:val="es-ES_tradnl"/>
        </w:rPr>
        <w:t>m</w:t>
      </w:r>
      <w:r w:rsidRPr="00503F9A">
        <w:rPr>
          <w:rFonts w:cs="Arial"/>
        </w:rPr>
        <w:t xml:space="preserve">. (33972 documentos); </w:t>
      </w:r>
      <w:r w:rsidRPr="00503F9A">
        <w:rPr>
          <w:rFonts w:cs="Arial"/>
          <w:lang w:val="es-ES_tradnl"/>
        </w:rPr>
        <w:t>Censo de Población de 1927 2.39 m. (357 documentos); Censo de Población de 1927, Tabulados rollos 11, 12 y 13 (3 rollos) 0.06 m.</w:t>
      </w:r>
    </w:p>
    <w:p w14:paraId="745158B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DOCUMENTOS DE</w:t>
      </w:r>
      <w:r w:rsidRPr="00503F9A">
        <w:rPr>
          <w:rFonts w:cs="Arial"/>
          <w:b/>
          <w:bCs/>
        </w:rPr>
        <w:t xml:space="preserve"> </w:t>
      </w:r>
      <w:r w:rsidRPr="00503F9A">
        <w:rPr>
          <w:rFonts w:cs="Arial"/>
        </w:rPr>
        <w:t>LOS DESPACHOS DEL MINISTRO Y VICEMINISTRO DEL PERIODO 1986- 2010, SE CONSERVAN EN EL ARCHIVO INTERMEDIO.</w:t>
      </w:r>
    </w:p>
    <w:p w14:paraId="6FC552FF" w14:textId="77777777" w:rsidR="00503F9A" w:rsidRPr="00503F9A" w:rsidRDefault="00503F9A" w:rsidP="00503F9A">
      <w:pPr>
        <w:widowControl w:val="0"/>
        <w:autoSpaceDE w:val="0"/>
        <w:autoSpaceDN w:val="0"/>
        <w:adjustRightInd w:val="0"/>
        <w:spacing w:line="360" w:lineRule="auto"/>
        <w:jc w:val="both"/>
        <w:rPr>
          <w:rFonts w:cs="Arial"/>
        </w:rPr>
      </w:pPr>
    </w:p>
    <w:p w14:paraId="000DFDD9" w14:textId="11A0CA5F" w:rsidR="00503F9A" w:rsidRPr="00503F9A" w:rsidRDefault="00C66B39" w:rsidP="00503F9A">
      <w:pPr>
        <w:pStyle w:val="Ttulo2"/>
        <w:spacing w:line="360" w:lineRule="auto"/>
        <w:jc w:val="left"/>
        <w:rPr>
          <w:rFonts w:ascii="Arial" w:hAnsi="Arial" w:cs="Arial"/>
          <w:sz w:val="22"/>
          <w:szCs w:val="22"/>
          <w:u w:val="single"/>
        </w:rPr>
      </w:pPr>
      <w:bookmarkStart w:id="96" w:name="_Toc230073556"/>
      <w:r>
        <w:rPr>
          <w:rFonts w:ascii="Arial" w:hAnsi="Arial" w:cs="Arial"/>
          <w:sz w:val="22"/>
          <w:szCs w:val="22"/>
          <w:u w:val="single"/>
        </w:rPr>
        <w:t>6</w:t>
      </w:r>
      <w:r w:rsidR="00B20F22">
        <w:rPr>
          <w:rFonts w:ascii="Arial" w:hAnsi="Arial" w:cs="Arial"/>
          <w:sz w:val="22"/>
          <w:szCs w:val="22"/>
          <w:u w:val="single"/>
        </w:rPr>
        <w:t>6</w:t>
      </w:r>
      <w:r w:rsidR="00503F9A" w:rsidRPr="00503F9A">
        <w:rPr>
          <w:rFonts w:ascii="Arial" w:hAnsi="Arial" w:cs="Arial"/>
          <w:sz w:val="22"/>
          <w:szCs w:val="22"/>
          <w:u w:val="single"/>
        </w:rPr>
        <w:t xml:space="preserve">. MINISTERIO DE JUSTICIA Y </w:t>
      </w:r>
      <w:r w:rsidR="005B639C">
        <w:rPr>
          <w:rFonts w:ascii="Arial" w:hAnsi="Arial" w:cs="Arial"/>
          <w:sz w:val="22"/>
          <w:szCs w:val="22"/>
          <w:u w:val="single"/>
        </w:rPr>
        <w:t>PAZ</w:t>
      </w:r>
      <w:r w:rsidR="00503F9A" w:rsidRPr="00503F9A">
        <w:rPr>
          <w:rFonts w:ascii="Arial" w:hAnsi="Arial" w:cs="Arial"/>
          <w:sz w:val="22"/>
          <w:szCs w:val="22"/>
          <w:u w:val="single"/>
        </w:rPr>
        <w:t>, 1842-201</w:t>
      </w:r>
      <w:r w:rsidR="005B639C">
        <w:rPr>
          <w:rFonts w:ascii="Arial" w:hAnsi="Arial" w:cs="Arial"/>
          <w:sz w:val="22"/>
          <w:szCs w:val="22"/>
          <w:u w:val="single"/>
        </w:rPr>
        <w:t>7</w:t>
      </w:r>
      <w:bookmarkEnd w:id="96"/>
    </w:p>
    <w:p w14:paraId="34BBB606" w14:textId="134B3077" w:rsidR="005B639C" w:rsidRDefault="00503F9A" w:rsidP="005B639C">
      <w:pPr>
        <w:widowControl w:val="0"/>
        <w:overflowPunct w:val="0"/>
        <w:autoSpaceDE w:val="0"/>
        <w:autoSpaceDN w:val="0"/>
        <w:adjustRightInd w:val="0"/>
        <w:spacing w:line="360" w:lineRule="auto"/>
        <w:ind w:right="20"/>
        <w:jc w:val="both"/>
        <w:rPr>
          <w:rFonts w:cs="Arial"/>
          <w:lang w:val="es-ES_tradnl"/>
        </w:rPr>
      </w:pPr>
      <w:r w:rsidRPr="00503F9A">
        <w:rPr>
          <w:rFonts w:cs="Arial"/>
        </w:rPr>
        <w:t xml:space="preserve">Este fondo contiene </w:t>
      </w:r>
      <w:r w:rsidR="005B639C" w:rsidRPr="0025760C">
        <w:rPr>
          <w:rFonts w:cs="Arial"/>
          <w:lang w:val="es-ES_tradnl"/>
        </w:rPr>
        <w:t>correspondencia, comunicados y circulares; registro de entrada y salida de reos de la cárcel pública de San José;  expediente de prestaciones legales; informes; solicitudes de documentos probatorios; solicitudes de indultos; facturas de mercancías; resoluciones de indultos; registros de movimientos penitenciarios; formularios para traslados  de diligencias, reglamento sobre indultos; expedientes internos en la Penitenciaría Central; expedientes de individuos detenidos y encarcelados en el sistema penitenciario por apellidos; índice de notarios; escritos resueltos; expedientes de solicitudes de conmutaciones de penas; libro copiador de exposiciones; acciones de persona; informes del Consejo Superior de Defensa Social, entre otros</w:t>
      </w:r>
      <w:r w:rsidR="005B639C">
        <w:rPr>
          <w:rFonts w:cs="Arial"/>
          <w:lang w:val="es-ES_tradnl"/>
        </w:rPr>
        <w:t>.</w:t>
      </w:r>
    </w:p>
    <w:p w14:paraId="78AF5121" w14:textId="0AE9DB31" w:rsidR="00503F9A" w:rsidRPr="00503F9A" w:rsidRDefault="00503F9A" w:rsidP="005B639C">
      <w:pPr>
        <w:widowControl w:val="0"/>
        <w:overflowPunct w:val="0"/>
        <w:autoSpaceDE w:val="0"/>
        <w:autoSpaceDN w:val="0"/>
        <w:adjustRightInd w:val="0"/>
        <w:spacing w:line="360" w:lineRule="auto"/>
        <w:ind w:right="20"/>
        <w:jc w:val="both"/>
        <w:rPr>
          <w:rFonts w:cs="Arial"/>
          <w:lang w:val="es-ES_tradnl"/>
        </w:rPr>
      </w:pPr>
      <w:r w:rsidRPr="00503F9A">
        <w:rPr>
          <w:rFonts w:cs="Arial"/>
          <w:b/>
          <w:bCs/>
        </w:rPr>
        <w:t>INSTRUMENTOS DE LOCALIZACION</w:t>
      </w:r>
      <w:r w:rsidRPr="00503F9A">
        <w:rPr>
          <w:rFonts w:cs="Arial"/>
        </w:rPr>
        <w:t xml:space="preserve">: </w:t>
      </w:r>
      <w:r w:rsidR="005B639C" w:rsidRPr="0025760C">
        <w:rPr>
          <w:rFonts w:cs="Arial"/>
          <w:lang w:val="es-ES_tradnl"/>
        </w:rPr>
        <w:t>fichero cronológico de 1837 a 1926, inventarios impresos de las signaturas 252 a 321; 535 a 1065 y registros en base de datos.</w:t>
      </w:r>
    </w:p>
    <w:p w14:paraId="78C84B68" w14:textId="1CC86920"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CLASE:</w:t>
      </w:r>
      <w:r w:rsidRPr="00503F9A">
        <w:rPr>
          <w:rFonts w:cs="Arial"/>
        </w:rPr>
        <w:t xml:space="preserve"> Textual</w:t>
      </w:r>
      <w:r w:rsidR="005B639C">
        <w:rPr>
          <w:rFonts w:cs="Arial"/>
        </w:rPr>
        <w:t xml:space="preserve"> y gráfica</w:t>
      </w:r>
    </w:p>
    <w:p w14:paraId="3701CEB1" w14:textId="22E6FD33" w:rsidR="00503F9A" w:rsidRPr="00503F9A" w:rsidRDefault="00503F9A" w:rsidP="00503F9A">
      <w:pPr>
        <w:pStyle w:val="Sangradetextonormal"/>
        <w:widowControl/>
        <w:overflowPunct/>
        <w:autoSpaceDE/>
        <w:autoSpaceDN/>
        <w:adjustRightInd/>
        <w:rPr>
          <w:rFonts w:ascii="Arial" w:hAnsi="Arial" w:cs="Arial"/>
          <w:sz w:val="22"/>
          <w:szCs w:val="22"/>
        </w:rPr>
      </w:pPr>
      <w:r w:rsidRPr="00503F9A">
        <w:rPr>
          <w:rFonts w:ascii="Arial" w:hAnsi="Arial" w:cs="Arial"/>
          <w:b/>
          <w:bCs/>
          <w:sz w:val="22"/>
          <w:szCs w:val="22"/>
        </w:rPr>
        <w:t>VOLUMEN</w:t>
      </w:r>
      <w:r w:rsidRPr="00503F9A">
        <w:rPr>
          <w:rFonts w:ascii="Arial" w:hAnsi="Arial" w:cs="Arial"/>
          <w:sz w:val="22"/>
          <w:szCs w:val="22"/>
        </w:rPr>
        <w:t xml:space="preserve">: </w:t>
      </w:r>
      <w:r w:rsidR="005B639C" w:rsidRPr="00982A87">
        <w:rPr>
          <w:rFonts w:ascii="Arial" w:hAnsi="Arial" w:cs="Arial"/>
          <w:bCs/>
          <w:sz w:val="22"/>
          <w:szCs w:val="22"/>
          <w:lang w:val="es-CR"/>
        </w:rPr>
        <w:t xml:space="preserve">Documentos textuales: </w:t>
      </w:r>
      <w:r w:rsidR="005B639C" w:rsidRPr="00982A87">
        <w:rPr>
          <w:rFonts w:ascii="Arial" w:hAnsi="Arial" w:cs="Arial"/>
          <w:sz w:val="22"/>
          <w:szCs w:val="22"/>
        </w:rPr>
        <w:t xml:space="preserve">5.03 m. (50 cajas, </w:t>
      </w:r>
      <w:r w:rsidR="005B639C">
        <w:rPr>
          <w:rFonts w:ascii="Arial" w:hAnsi="Arial" w:cs="Arial"/>
          <w:sz w:val="22"/>
          <w:szCs w:val="22"/>
        </w:rPr>
        <w:t>4307</w:t>
      </w:r>
      <w:r w:rsidR="005B639C" w:rsidRPr="00690632">
        <w:rPr>
          <w:rFonts w:ascii="Arial" w:hAnsi="Arial" w:cs="Arial"/>
          <w:sz w:val="22"/>
          <w:szCs w:val="22"/>
        </w:rPr>
        <w:t xml:space="preserve"> documentos textuales</w:t>
      </w:r>
      <w:r w:rsidR="005B639C" w:rsidRPr="00982A87">
        <w:rPr>
          <w:rFonts w:ascii="Arial" w:hAnsi="Arial" w:cs="Arial"/>
          <w:sz w:val="22"/>
          <w:szCs w:val="22"/>
        </w:rPr>
        <w:t>, entre los cuales 118 son libros); Fotografías: 807 unidades; Audiovisuales: 63 unidades; Afiches: 10 unidades; Madipef: 22 unidades; Memorias: 4 unidades.</w:t>
      </w:r>
    </w:p>
    <w:p w14:paraId="5B632428" w14:textId="77777777" w:rsidR="00503F9A" w:rsidRPr="00503F9A" w:rsidRDefault="00503F9A" w:rsidP="00503F9A">
      <w:pPr>
        <w:pStyle w:val="Sangradetextonormal"/>
        <w:widowControl/>
        <w:overflowPunct/>
        <w:autoSpaceDE/>
        <w:autoSpaceDN/>
        <w:adjustRightInd/>
        <w:rPr>
          <w:rFonts w:ascii="Arial" w:hAnsi="Arial" w:cs="Arial"/>
          <w:sz w:val="22"/>
          <w:szCs w:val="22"/>
        </w:rPr>
      </w:pPr>
    </w:p>
    <w:p w14:paraId="056EF3CB" w14:textId="34B6B584" w:rsidR="00503F9A" w:rsidRPr="00503F9A" w:rsidRDefault="00C66B39" w:rsidP="00503F9A">
      <w:pPr>
        <w:pStyle w:val="Ttulo2"/>
        <w:spacing w:line="360" w:lineRule="auto"/>
        <w:jc w:val="left"/>
        <w:rPr>
          <w:rFonts w:ascii="Arial" w:hAnsi="Arial" w:cs="Arial"/>
          <w:sz w:val="22"/>
          <w:szCs w:val="22"/>
          <w:u w:val="single"/>
        </w:rPr>
      </w:pPr>
      <w:bookmarkStart w:id="97" w:name="_Toc230073557"/>
      <w:r>
        <w:rPr>
          <w:rFonts w:ascii="Arial" w:hAnsi="Arial" w:cs="Arial"/>
          <w:sz w:val="22"/>
          <w:szCs w:val="22"/>
          <w:u w:val="single"/>
        </w:rPr>
        <w:t>6</w:t>
      </w:r>
      <w:r w:rsidR="00B20F22">
        <w:rPr>
          <w:rFonts w:ascii="Arial" w:hAnsi="Arial" w:cs="Arial"/>
          <w:sz w:val="22"/>
          <w:szCs w:val="22"/>
          <w:u w:val="single"/>
        </w:rPr>
        <w:t>7</w:t>
      </w:r>
      <w:r w:rsidR="00503F9A" w:rsidRPr="00503F9A">
        <w:rPr>
          <w:rFonts w:ascii="Arial" w:hAnsi="Arial" w:cs="Arial"/>
          <w:sz w:val="22"/>
          <w:szCs w:val="22"/>
          <w:u w:val="single"/>
        </w:rPr>
        <w:t>. Ministerio de la Presidencia (MPR), 1837-2010</w:t>
      </w:r>
      <w:bookmarkEnd w:id="97"/>
    </w:p>
    <w:p w14:paraId="0C8B5D62" w14:textId="77777777" w:rsidR="00503F9A" w:rsidRPr="00503F9A" w:rsidRDefault="00503F9A" w:rsidP="00503F9A">
      <w:pPr>
        <w:pStyle w:val="Sangradetextonormal"/>
        <w:rPr>
          <w:rFonts w:ascii="Arial" w:hAnsi="Arial" w:cs="Arial"/>
          <w:bCs/>
          <w:sz w:val="22"/>
          <w:szCs w:val="22"/>
        </w:rPr>
      </w:pPr>
      <w:r w:rsidRPr="00503F9A">
        <w:rPr>
          <w:rFonts w:ascii="Arial" w:hAnsi="Arial" w:cs="Arial"/>
          <w:bCs/>
          <w:sz w:val="22"/>
          <w:szCs w:val="22"/>
        </w:rPr>
        <w:t xml:space="preserve">Contiene actas de las sesiones del Consejo de Gobierno, correspondencia presidencial, juramentación de miembros de juntas directivas y de Ministros, nombramientos, cartas autógrafas de presidentes y mandatarios de diferentes países del mundo, indemnizaciones por accidentes, renuncias, indultos de penas, memoriales de vecinos y solicitudes diversas de particulares al Presidente, giras presidenciales y difusión de la labor presidencial, informes sobre empréstitos, discursos presidenciales, eventos oficiales, contratos y convenios, leyes, decretos y acuerdos, planes, programas y </w:t>
      </w:r>
      <w:r w:rsidRPr="00503F9A">
        <w:rPr>
          <w:rFonts w:ascii="Arial" w:hAnsi="Arial" w:cs="Arial"/>
          <w:bCs/>
          <w:sz w:val="22"/>
          <w:szCs w:val="22"/>
        </w:rPr>
        <w:lastRenderedPageBreak/>
        <w:t>proyectos, solución de conflictos, crisis política y proceso de paz en Centroamérica, Premio Nobel de la Paz, programa de desarrollo sostenible, presupuesto nacional, Fondo Monetario Internacional, movimientos sociales y grupos de pensión. La documentación más antigua ofrece información sobre el sistema electoral y el sufragio.</w:t>
      </w:r>
    </w:p>
    <w:p w14:paraId="598A39A3" w14:textId="77777777" w:rsidR="00503F9A" w:rsidRPr="00503F9A" w:rsidRDefault="00503F9A" w:rsidP="00503F9A">
      <w:pPr>
        <w:pStyle w:val="Sangradetextonormal"/>
        <w:widowControl/>
        <w:overflowPunct/>
        <w:autoSpaceDE/>
        <w:autoSpaceDN/>
        <w:adjustRightInd/>
        <w:rPr>
          <w:rFonts w:ascii="Arial" w:hAnsi="Arial" w:cs="Arial"/>
          <w:b/>
          <w:bCs/>
          <w:caps/>
          <w:sz w:val="22"/>
          <w:szCs w:val="22"/>
          <w:u w:val="single"/>
        </w:rPr>
      </w:pPr>
      <w:r w:rsidRPr="00503F9A">
        <w:rPr>
          <w:rFonts w:ascii="Arial" w:hAnsi="Arial" w:cs="Arial"/>
          <w:bCs/>
          <w:sz w:val="22"/>
          <w:szCs w:val="22"/>
        </w:rPr>
        <w:t>Videos de mensajes presidenciales, cadenas de televisión, grabaciones de audio; gestión presidencial de Luis Alberto Monge Álvarez (1982-1986), fotografías de José María Figueres Olsen, presidente de la República durante el período 1994-1998, se incluyen tomas de actos diplomáticos, actividades de gobierno, encuentros con comunidades, Consejos de Gobierno. Así mismo, se incluyen documentos sobre acuerdos de la presidencia sobre nombramientos y autorizaciones de viajes, certificaciones de asistencia, correspondencia con autoridades del exterior, resoluciones sobre indultos, convenios de asistencia, mensajes de presidentes, diplomas, balances de cuentas, solicitudes de pensión, informes, libros de base de datos, entre otros.</w:t>
      </w:r>
    </w:p>
    <w:p w14:paraId="26D21588"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INSTRUMENTOS DE LOCALIZACIÓN</w:t>
      </w:r>
      <w:r w:rsidRPr="00503F9A">
        <w:rPr>
          <w:rFonts w:cs="Arial"/>
        </w:rPr>
        <w:t>: Inventarios empastados, ficheros cronológicos, base datos de la Sala de Consulta</w:t>
      </w:r>
    </w:p>
    <w:p w14:paraId="6490CAC9"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Audio, Fotografías y Videos</w:t>
      </w:r>
    </w:p>
    <w:p w14:paraId="21C06CB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125.73 m. (1053 cajas, 719 libros, 10144 documentos textuales, 2876 positivos de fotografías, 4171 negativos de fotografías)</w:t>
      </w:r>
    </w:p>
    <w:p w14:paraId="6E169CD0" w14:textId="77777777" w:rsidR="00503F9A" w:rsidRPr="00503F9A" w:rsidRDefault="00503F9A" w:rsidP="00503F9A">
      <w:pPr>
        <w:pStyle w:val="Sangradetextonormal"/>
        <w:widowControl/>
        <w:overflowPunct/>
        <w:autoSpaceDE/>
        <w:autoSpaceDN/>
        <w:adjustRightInd/>
        <w:rPr>
          <w:rFonts w:ascii="Arial" w:hAnsi="Arial" w:cs="Arial"/>
          <w:b/>
          <w:bCs/>
          <w:caps/>
          <w:sz w:val="22"/>
          <w:szCs w:val="22"/>
        </w:rPr>
      </w:pPr>
    </w:p>
    <w:p w14:paraId="748AC195" w14:textId="1E742944" w:rsidR="00503F9A" w:rsidRPr="00503F9A" w:rsidRDefault="00EA065D" w:rsidP="00503F9A">
      <w:pPr>
        <w:pStyle w:val="Ttulo2"/>
        <w:spacing w:line="360" w:lineRule="auto"/>
        <w:jc w:val="left"/>
        <w:rPr>
          <w:rFonts w:ascii="Arial" w:hAnsi="Arial" w:cs="Arial"/>
          <w:sz w:val="22"/>
          <w:szCs w:val="22"/>
          <w:u w:val="single"/>
        </w:rPr>
      </w:pPr>
      <w:bookmarkStart w:id="98" w:name="_Toc230073558"/>
      <w:r>
        <w:rPr>
          <w:rFonts w:ascii="Arial" w:hAnsi="Arial" w:cs="Arial"/>
          <w:sz w:val="22"/>
          <w:szCs w:val="22"/>
          <w:u w:val="single"/>
        </w:rPr>
        <w:t>6</w:t>
      </w:r>
      <w:r w:rsidR="00B20F22">
        <w:rPr>
          <w:rFonts w:ascii="Arial" w:hAnsi="Arial" w:cs="Arial"/>
          <w:sz w:val="22"/>
          <w:szCs w:val="22"/>
          <w:u w:val="single"/>
        </w:rPr>
        <w:t>8</w:t>
      </w:r>
      <w:r w:rsidR="00503F9A" w:rsidRPr="00503F9A">
        <w:rPr>
          <w:rFonts w:ascii="Arial" w:hAnsi="Arial" w:cs="Arial"/>
          <w:sz w:val="22"/>
          <w:szCs w:val="22"/>
          <w:u w:val="single"/>
        </w:rPr>
        <w:t>. MINISTERIO DE OBRAS PÚBLICAS Y TRANSPORTES (MOPT), 1</w:t>
      </w:r>
      <w:r w:rsidR="00E274A7">
        <w:rPr>
          <w:rFonts w:ascii="Arial" w:hAnsi="Arial" w:cs="Arial"/>
          <w:sz w:val="22"/>
          <w:szCs w:val="22"/>
          <w:u w:val="single"/>
        </w:rPr>
        <w:t>853</w:t>
      </w:r>
      <w:r w:rsidR="00503F9A" w:rsidRPr="00503F9A">
        <w:rPr>
          <w:rFonts w:ascii="Arial" w:hAnsi="Arial" w:cs="Arial"/>
          <w:sz w:val="22"/>
          <w:szCs w:val="22"/>
          <w:u w:val="single"/>
        </w:rPr>
        <w:t>-201</w:t>
      </w:r>
      <w:r w:rsidR="00E274A7">
        <w:rPr>
          <w:rFonts w:ascii="Arial" w:hAnsi="Arial" w:cs="Arial"/>
          <w:sz w:val="22"/>
          <w:szCs w:val="22"/>
          <w:u w:val="single"/>
        </w:rPr>
        <w:t>9</w:t>
      </w:r>
      <w:bookmarkEnd w:id="98"/>
    </w:p>
    <w:p w14:paraId="4F4DA87F" w14:textId="77777777" w:rsidR="00E274A7" w:rsidRPr="00E26C4D" w:rsidRDefault="00E274A7" w:rsidP="00E274A7">
      <w:pPr>
        <w:spacing w:line="360" w:lineRule="auto"/>
        <w:jc w:val="both"/>
        <w:rPr>
          <w:rFonts w:cs="Arial"/>
          <w:color w:val="000000"/>
          <w:lang w:eastAsia="es-CR"/>
        </w:rPr>
      </w:pPr>
      <w:r w:rsidRPr="00E26C4D">
        <w:rPr>
          <w:rFonts w:cs="Arial"/>
          <w:bCs/>
        </w:rPr>
        <w:t xml:space="preserve">Está compuesto entre otros tipos documentales por correspondencia, cartas, expedientes, órdenes de compra, facturas, presupuestos, informes, estadísticas, tiquetes de Gobierno, comprobantes de gastos, constancias de salarios, acuerdos, notas, copiadores de correspondencia, memorandos, partes de tránsito, telegramas, listas, licitaciones públicas, registros, órdenes de compra de materiales. Con respecto a su procedencia, hay documentos de la Dirección General de Obras Públicas, Dirección General de Caminos y Puentes, Dirección General de Tránsito, Instituto Geográfico Nacional, despachos y dependencias del Ministerio y </w:t>
      </w:r>
      <w:proofErr w:type="gramStart"/>
      <w:r w:rsidRPr="00E26C4D">
        <w:rPr>
          <w:rFonts w:cs="Arial"/>
          <w:bCs/>
        </w:rPr>
        <w:t>Vice Ministerio</w:t>
      </w:r>
      <w:proofErr w:type="gramEnd"/>
      <w:r w:rsidRPr="00E26C4D">
        <w:rPr>
          <w:rFonts w:cs="Arial"/>
          <w:bCs/>
        </w:rPr>
        <w:t>.</w:t>
      </w:r>
    </w:p>
    <w:p w14:paraId="21B2530E" w14:textId="77777777" w:rsidR="00E274A7" w:rsidRPr="00E26C4D" w:rsidRDefault="00E274A7" w:rsidP="00E274A7">
      <w:pPr>
        <w:spacing w:line="360" w:lineRule="auto"/>
        <w:jc w:val="both"/>
        <w:rPr>
          <w:rFonts w:cs="Arial"/>
          <w:color w:val="000000"/>
          <w:lang w:eastAsia="es-CR"/>
        </w:rPr>
      </w:pPr>
      <w:r w:rsidRPr="00E26C4D">
        <w:rPr>
          <w:rFonts w:cs="Arial"/>
          <w:bCs/>
        </w:rPr>
        <w:t xml:space="preserve">Entre otros temas destacan: aeropuertos, ferrocarril, puentes, caminos, edificios públicos, calles, pensiones alimenticias, autobuses, vehículos, accidentes de tránsito, terrenos, mercados, transportes, mercaderías, peones, salarios, talleres, cañerías, ingeniería, carreteras. </w:t>
      </w:r>
    </w:p>
    <w:p w14:paraId="25F81A13" w14:textId="3D02ED1E"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00E274A7" w:rsidRPr="00E26C4D">
        <w:rPr>
          <w:rFonts w:cs="Arial"/>
          <w:bCs/>
        </w:rPr>
        <w:t>Inventario impreso y base de datos disponible en internet</w:t>
      </w:r>
      <w:r w:rsidR="00E274A7" w:rsidRPr="00E26C4D">
        <w:rPr>
          <w:rFonts w:cs="Arial"/>
          <w:lang w:val="es-ES_tradnl"/>
        </w:rPr>
        <w:t>.</w:t>
      </w:r>
    </w:p>
    <w:p w14:paraId="3A0D202C" w14:textId="6C44F939"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r w:rsidR="00E274A7">
        <w:rPr>
          <w:rFonts w:cs="Arial"/>
        </w:rPr>
        <w:t xml:space="preserve"> y gráfica</w:t>
      </w:r>
    </w:p>
    <w:p w14:paraId="248E46F2" w14:textId="104A5CFB" w:rsidR="00503F9A" w:rsidRDefault="00503F9A" w:rsidP="00E274A7">
      <w:pPr>
        <w:widowControl w:val="0"/>
        <w:overflowPunct w:val="0"/>
        <w:autoSpaceDE w:val="0"/>
        <w:autoSpaceDN w:val="0"/>
        <w:adjustRightInd w:val="0"/>
        <w:spacing w:line="360" w:lineRule="auto"/>
        <w:ind w:right="20"/>
        <w:jc w:val="both"/>
        <w:rPr>
          <w:rFonts w:cs="Arial"/>
          <w:lang w:val="es-ES_tradnl"/>
        </w:rPr>
      </w:pPr>
      <w:r w:rsidRPr="00503F9A">
        <w:rPr>
          <w:rFonts w:cs="Arial"/>
          <w:b/>
          <w:bCs/>
        </w:rPr>
        <w:t>VOLUMEN</w:t>
      </w:r>
      <w:r w:rsidRPr="00503F9A">
        <w:rPr>
          <w:rFonts w:cs="Arial"/>
        </w:rPr>
        <w:t xml:space="preserve">: </w:t>
      </w:r>
      <w:r w:rsidR="00E274A7" w:rsidRPr="00E26C4D">
        <w:rPr>
          <w:rFonts w:cs="Arial"/>
          <w:bCs/>
        </w:rPr>
        <w:t xml:space="preserve">Documentos textuales: </w:t>
      </w:r>
      <w:r w:rsidR="00E274A7" w:rsidRPr="00E26C4D">
        <w:rPr>
          <w:rFonts w:cs="Arial"/>
          <w:lang w:val="es-ES_tradnl"/>
        </w:rPr>
        <w:t xml:space="preserve">4.64 m. = 201 unidades, soporte papel (manuscritos e impresos); Afiches: 1 unidad, Fotografías: 1414 unidades; Material divulgativo de </w:t>
      </w:r>
      <w:r w:rsidR="00E274A7" w:rsidRPr="00E26C4D">
        <w:rPr>
          <w:rFonts w:cs="Arial"/>
          <w:lang w:val="es-ES_tradnl"/>
        </w:rPr>
        <w:lastRenderedPageBreak/>
        <w:t>pequeño formato: 1 unidad; Memorias: 4 unidades; Mapas y planos: 525 unidades; Documentos audiovisuales: 3 unidades.</w:t>
      </w:r>
    </w:p>
    <w:p w14:paraId="0FDDBC83" w14:textId="77777777" w:rsidR="00E274A7" w:rsidRPr="00503F9A" w:rsidRDefault="00E274A7" w:rsidP="00E274A7">
      <w:pPr>
        <w:widowControl w:val="0"/>
        <w:overflowPunct w:val="0"/>
        <w:autoSpaceDE w:val="0"/>
        <w:autoSpaceDN w:val="0"/>
        <w:adjustRightInd w:val="0"/>
        <w:spacing w:line="360" w:lineRule="auto"/>
        <w:ind w:right="20"/>
        <w:jc w:val="both"/>
        <w:rPr>
          <w:rFonts w:cs="Arial"/>
        </w:rPr>
      </w:pPr>
    </w:p>
    <w:p w14:paraId="01446E63" w14:textId="1F618596" w:rsidR="00503F9A" w:rsidRPr="00503F9A" w:rsidRDefault="00503F9A" w:rsidP="00503F9A">
      <w:pPr>
        <w:pStyle w:val="Ttulo2"/>
        <w:spacing w:line="360" w:lineRule="auto"/>
        <w:jc w:val="left"/>
        <w:rPr>
          <w:rFonts w:ascii="Arial" w:hAnsi="Arial" w:cs="Arial"/>
          <w:sz w:val="22"/>
          <w:szCs w:val="22"/>
          <w:u w:val="single"/>
        </w:rPr>
      </w:pPr>
      <w:bookmarkStart w:id="99" w:name="_Toc230073559"/>
      <w:r w:rsidRPr="00503F9A">
        <w:rPr>
          <w:rFonts w:ascii="Arial" w:hAnsi="Arial" w:cs="Arial"/>
          <w:sz w:val="22"/>
          <w:szCs w:val="22"/>
          <w:u w:val="single"/>
        </w:rPr>
        <w:t>6</w:t>
      </w:r>
      <w:r w:rsidR="00B20F22">
        <w:rPr>
          <w:rFonts w:ascii="Arial" w:hAnsi="Arial" w:cs="Arial"/>
          <w:sz w:val="22"/>
          <w:szCs w:val="22"/>
          <w:u w:val="single"/>
        </w:rPr>
        <w:t>9</w:t>
      </w:r>
      <w:r w:rsidRPr="00503F9A">
        <w:rPr>
          <w:rFonts w:ascii="Arial" w:hAnsi="Arial" w:cs="Arial"/>
          <w:sz w:val="22"/>
          <w:szCs w:val="22"/>
          <w:u w:val="single"/>
        </w:rPr>
        <w:t>. MINISTERIO DE PLANIFICACIÓN Y POLÍTICA ECONÓMICA, 1990-2010</w:t>
      </w:r>
      <w:bookmarkEnd w:id="99"/>
    </w:p>
    <w:p w14:paraId="394B6F7B"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Son documentos producidos por el Despacho del </w:t>
      </w:r>
      <w:proofErr w:type="gramStart"/>
      <w:r w:rsidRPr="00503F9A">
        <w:rPr>
          <w:rFonts w:cs="Arial"/>
        </w:rPr>
        <w:t>Ministro</w:t>
      </w:r>
      <w:proofErr w:type="gramEnd"/>
      <w:r w:rsidRPr="00503F9A">
        <w:rPr>
          <w:rFonts w:cs="Arial"/>
        </w:rPr>
        <w:t>, básicamente correspondencia de esta alta jerarquía y proyectos de desarrollo económico.</w:t>
      </w:r>
    </w:p>
    <w:p w14:paraId="1E009F4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Lista de remisión.</w:t>
      </w:r>
    </w:p>
    <w:p w14:paraId="18EAFA5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099311D6" w14:textId="77777777" w:rsidR="00503F9A" w:rsidRPr="00503F9A" w:rsidRDefault="00503F9A" w:rsidP="00503F9A">
      <w:pPr>
        <w:widowControl w:val="0"/>
        <w:overflowPunct w:val="0"/>
        <w:autoSpaceDE w:val="0"/>
        <w:autoSpaceDN w:val="0"/>
        <w:adjustRightInd w:val="0"/>
        <w:spacing w:line="360" w:lineRule="auto"/>
        <w:ind w:right="20"/>
        <w:jc w:val="both"/>
        <w:rPr>
          <w:rFonts w:cs="Arial"/>
          <w:b/>
          <w:bCs/>
        </w:rPr>
      </w:pPr>
      <w:r w:rsidRPr="00503F9A">
        <w:rPr>
          <w:rFonts w:cs="Arial"/>
          <w:b/>
          <w:bCs/>
        </w:rPr>
        <w:t xml:space="preserve">VOLUMEN: </w:t>
      </w:r>
      <w:r w:rsidRPr="00503F9A">
        <w:rPr>
          <w:rFonts w:cs="Arial"/>
        </w:rPr>
        <w:t>3.20 m. (35 cajas)</w:t>
      </w:r>
    </w:p>
    <w:p w14:paraId="6A1FE8A0"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DOCUMENTOS DEL DESPACHO</w:t>
      </w:r>
      <w:r w:rsidRPr="00503F9A">
        <w:rPr>
          <w:rFonts w:cs="Arial"/>
          <w:b/>
          <w:bCs/>
        </w:rPr>
        <w:t xml:space="preserve"> </w:t>
      </w:r>
      <w:r w:rsidRPr="00503F9A">
        <w:rPr>
          <w:rFonts w:cs="Arial"/>
        </w:rPr>
        <w:t>DEL MINISTRO DEL PERIODO 1990-1993, SE CONSERVAN EN EL ARCHIVO INTERMEDIO.</w:t>
      </w:r>
    </w:p>
    <w:p w14:paraId="652C3091"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p>
    <w:p w14:paraId="6B5020D6" w14:textId="039708C2" w:rsidR="00503F9A" w:rsidRPr="00503F9A" w:rsidRDefault="00B20F22" w:rsidP="00503F9A">
      <w:pPr>
        <w:pStyle w:val="Ttulo2"/>
        <w:spacing w:line="360" w:lineRule="auto"/>
        <w:jc w:val="left"/>
        <w:rPr>
          <w:rFonts w:ascii="Arial" w:hAnsi="Arial" w:cs="Arial"/>
          <w:sz w:val="22"/>
          <w:szCs w:val="22"/>
          <w:u w:val="single"/>
        </w:rPr>
      </w:pPr>
      <w:bookmarkStart w:id="100" w:name="_Toc230073560"/>
      <w:r>
        <w:rPr>
          <w:rFonts w:ascii="Arial" w:hAnsi="Arial" w:cs="Arial"/>
          <w:sz w:val="22"/>
          <w:szCs w:val="22"/>
          <w:u w:val="single"/>
        </w:rPr>
        <w:t>70</w:t>
      </w:r>
      <w:r w:rsidR="00503F9A" w:rsidRPr="00503F9A">
        <w:rPr>
          <w:rFonts w:ascii="Arial" w:hAnsi="Arial" w:cs="Arial"/>
          <w:sz w:val="22"/>
          <w:szCs w:val="22"/>
          <w:u w:val="single"/>
        </w:rPr>
        <w:t>. MINISTERIO DE RELACIONES EXTERIORES Y CULTO, 1825 – 2014</w:t>
      </w:r>
      <w:bookmarkEnd w:id="100"/>
    </w:p>
    <w:p w14:paraId="7C089CBD"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Nace en la Constitución Política de 9 de abril de 1844, bajo el nombre de Ministerio de Gobernación, Relaciones Interiores y Exteriores, y con la misión de regular el intercambio diplomático. Este fondo contiene documentos que reflejan diversos períodos de la historia nacional en el campo de la diplomacia, entre ellos Consulado Británico, consulados de Costa Rica, Dirección General de Defensa Social, extradición en Costa Rica, incidente fronterizo Honduras-Nicaragua, legaciones extranjeras por países, límites de Costa Rica con Nicaragua, Panamá y Colombia, Manuel María Peralta, pasaportes, propaganda de guerra (Alemania, Francia e Inglaterra), Sociedad de Naciones Unidas y Corte de Justicia Centroamericana, entre otros. </w:t>
      </w:r>
    </w:p>
    <w:p w14:paraId="7171E72F"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Entre los tipos documentales encontramos cartas autógrafas convenios y tratados, correspondencia, actas, nombramientos, libro de condolencias y copiadores, entre otros.</w:t>
      </w:r>
    </w:p>
    <w:p w14:paraId="39BEDEE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Inventarios manuales, catálogos de fichas (existen 3 ficheros cronológicos, 5 ficheros alfabéticos y 4 ficheros por temas) y base de datos.</w:t>
      </w:r>
    </w:p>
    <w:p w14:paraId="6A79FBE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4C1279A" w14:textId="77777777" w:rsidR="00503F9A" w:rsidRPr="00503F9A" w:rsidRDefault="00503F9A" w:rsidP="00503F9A">
      <w:pPr>
        <w:pStyle w:val="Textosinformato"/>
        <w:spacing w:line="360" w:lineRule="auto"/>
        <w:jc w:val="both"/>
        <w:rPr>
          <w:rFonts w:ascii="Arial" w:hAnsi="Arial" w:cs="Arial"/>
          <w:sz w:val="22"/>
          <w:szCs w:val="22"/>
        </w:rPr>
      </w:pPr>
      <w:r w:rsidRPr="00503F9A">
        <w:rPr>
          <w:rFonts w:ascii="Arial" w:hAnsi="Arial" w:cs="Arial"/>
          <w:b/>
          <w:bCs/>
          <w:sz w:val="22"/>
          <w:szCs w:val="22"/>
        </w:rPr>
        <w:t xml:space="preserve">VOLUMEN: </w:t>
      </w:r>
      <w:r w:rsidRPr="00503F9A">
        <w:rPr>
          <w:rFonts w:ascii="Arial" w:hAnsi="Arial" w:cs="Arial"/>
          <w:sz w:val="22"/>
          <w:szCs w:val="22"/>
        </w:rPr>
        <w:t>319.4 m. (135 libros, además de 30 metros del Archivo Intermedio)</w:t>
      </w:r>
    </w:p>
    <w:p w14:paraId="61192D9D" w14:textId="77777777" w:rsidR="00503F9A" w:rsidRPr="00503F9A" w:rsidRDefault="00503F9A" w:rsidP="00503F9A">
      <w:pPr>
        <w:widowControl w:val="0"/>
        <w:autoSpaceDE w:val="0"/>
        <w:autoSpaceDN w:val="0"/>
        <w:adjustRightInd w:val="0"/>
        <w:spacing w:line="360" w:lineRule="auto"/>
        <w:jc w:val="both"/>
        <w:rPr>
          <w:rFonts w:cs="Arial"/>
        </w:rPr>
      </w:pPr>
    </w:p>
    <w:p w14:paraId="1DF7C4BE" w14:textId="78414DFD" w:rsidR="00503F9A" w:rsidRPr="00503F9A" w:rsidRDefault="00114432" w:rsidP="00503F9A">
      <w:pPr>
        <w:pStyle w:val="Ttulo2"/>
        <w:spacing w:line="360" w:lineRule="auto"/>
        <w:jc w:val="left"/>
        <w:rPr>
          <w:rFonts w:ascii="Arial" w:hAnsi="Arial" w:cs="Arial"/>
          <w:sz w:val="22"/>
          <w:szCs w:val="22"/>
          <w:u w:val="single"/>
        </w:rPr>
      </w:pPr>
      <w:bookmarkStart w:id="101" w:name="_Toc230073561"/>
      <w:r>
        <w:rPr>
          <w:rFonts w:ascii="Arial" w:hAnsi="Arial" w:cs="Arial"/>
          <w:sz w:val="22"/>
          <w:szCs w:val="22"/>
          <w:u w:val="single"/>
        </w:rPr>
        <w:t>7</w:t>
      </w:r>
      <w:r w:rsidR="00B20F22">
        <w:rPr>
          <w:rFonts w:ascii="Arial" w:hAnsi="Arial" w:cs="Arial"/>
          <w:sz w:val="22"/>
          <w:szCs w:val="22"/>
          <w:u w:val="single"/>
        </w:rPr>
        <w:t>1</w:t>
      </w:r>
      <w:r w:rsidR="00503F9A" w:rsidRPr="00503F9A">
        <w:rPr>
          <w:rFonts w:ascii="Arial" w:hAnsi="Arial" w:cs="Arial"/>
          <w:sz w:val="22"/>
          <w:szCs w:val="22"/>
          <w:u w:val="single"/>
        </w:rPr>
        <w:t>. MINISTERIO DE SALUD (SECRETARÍA DE SALUBRIDAD), 1835-2010</w:t>
      </w:r>
      <w:bookmarkEnd w:id="101"/>
      <w:r w:rsidR="00503F9A" w:rsidRPr="00503F9A">
        <w:rPr>
          <w:rFonts w:ascii="Arial" w:hAnsi="Arial" w:cs="Arial"/>
          <w:sz w:val="22"/>
          <w:szCs w:val="22"/>
          <w:u w:val="single"/>
        </w:rPr>
        <w:t xml:space="preserve"> </w:t>
      </w:r>
    </w:p>
    <w:p w14:paraId="4543654B"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En Archivo Histórico las fechas extremas de la documentación son de 1835 a 1992 y en el Archivo Intermedio de 1977 a 2010.</w:t>
      </w:r>
    </w:p>
    <w:p w14:paraId="4591D7E5"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 xml:space="preserve">La Secretaría de Estado en el Despacho de Salubridad, creada por el Decreto Ejecutivo </w:t>
      </w:r>
      <w:proofErr w:type="spellStart"/>
      <w:r w:rsidRPr="00503F9A">
        <w:rPr>
          <w:rFonts w:ascii="Arial" w:hAnsi="Arial" w:cs="Arial"/>
          <w:sz w:val="22"/>
          <w:szCs w:val="22"/>
        </w:rPr>
        <w:t>nº</w:t>
      </w:r>
      <w:proofErr w:type="spellEnd"/>
      <w:r w:rsidRPr="00503F9A">
        <w:rPr>
          <w:rFonts w:ascii="Arial" w:hAnsi="Arial" w:cs="Arial"/>
          <w:sz w:val="22"/>
          <w:szCs w:val="22"/>
        </w:rPr>
        <w:t xml:space="preserve"> 24 de 3 de junio de 1927, se remonta a las Juntas Generales de Sanidad de 1837, encargadas de velar y controlar la aparición y proliferación de enfermedades y el </w:t>
      </w:r>
      <w:r w:rsidRPr="00503F9A">
        <w:rPr>
          <w:rFonts w:ascii="Arial" w:hAnsi="Arial" w:cs="Arial"/>
          <w:sz w:val="22"/>
          <w:szCs w:val="22"/>
        </w:rPr>
        <w:lastRenderedPageBreak/>
        <w:t xml:space="preserve">consumo ilegal de drogas. La ley </w:t>
      </w:r>
      <w:proofErr w:type="spellStart"/>
      <w:r w:rsidRPr="00503F9A">
        <w:rPr>
          <w:rFonts w:ascii="Arial" w:hAnsi="Arial" w:cs="Arial"/>
          <w:sz w:val="22"/>
          <w:szCs w:val="22"/>
        </w:rPr>
        <w:t>nº</w:t>
      </w:r>
      <w:proofErr w:type="spellEnd"/>
      <w:r w:rsidRPr="00503F9A">
        <w:rPr>
          <w:rFonts w:ascii="Arial" w:hAnsi="Arial" w:cs="Arial"/>
          <w:sz w:val="22"/>
          <w:szCs w:val="22"/>
        </w:rPr>
        <w:t xml:space="preserve"> 52 de 12 de marzo de 1923, </w:t>
      </w:r>
      <w:proofErr w:type="gramStart"/>
      <w:r w:rsidRPr="00503F9A">
        <w:rPr>
          <w:rFonts w:ascii="Arial" w:hAnsi="Arial" w:cs="Arial"/>
          <w:sz w:val="22"/>
          <w:szCs w:val="22"/>
        </w:rPr>
        <w:t>le</w:t>
      </w:r>
      <w:proofErr w:type="gramEnd"/>
      <w:r w:rsidRPr="00503F9A">
        <w:rPr>
          <w:rFonts w:ascii="Arial" w:hAnsi="Arial" w:cs="Arial"/>
          <w:sz w:val="22"/>
          <w:szCs w:val="22"/>
        </w:rPr>
        <w:t xml:space="preserve"> da un mayor fortalecimiento a las políticas de salud pública, creando nuevos mecanismos para protegerla. Ya para 1929, existen las Agencias Principales de Policía de Higiene y Salubridad, las cuales vienen a servir de soporte para la aplicación de la ley que crea la Secretaría de Salubridad en 1927.</w:t>
      </w:r>
    </w:p>
    <w:p w14:paraId="07144A61" w14:textId="77777777" w:rsidR="00503F9A" w:rsidRPr="00503F9A" w:rsidRDefault="00503F9A" w:rsidP="00503F9A">
      <w:pPr>
        <w:widowControl w:val="0"/>
        <w:overflowPunct w:val="0"/>
        <w:autoSpaceDE w:val="0"/>
        <w:autoSpaceDN w:val="0"/>
        <w:adjustRightInd w:val="0"/>
        <w:spacing w:line="360" w:lineRule="auto"/>
        <w:jc w:val="both"/>
        <w:rPr>
          <w:rFonts w:cs="Arial"/>
          <w:lang w:val="es-ES_tradnl"/>
        </w:rPr>
      </w:pPr>
      <w:r w:rsidRPr="00503F9A">
        <w:rPr>
          <w:rFonts w:cs="Arial"/>
        </w:rPr>
        <w:t>Los documentos de este fondo contienen asuntos como vacunación contra la viruela, Juntas de Sanidad, prevención del cólera, aseo público, inspección de higiene, médicos, curanderos y drogadictos.</w:t>
      </w:r>
      <w:r w:rsidRPr="00503F9A">
        <w:rPr>
          <w:rFonts w:cs="Arial"/>
          <w:lang w:val="es-ES_tradnl"/>
        </w:rPr>
        <w:t xml:space="preserve"> </w:t>
      </w:r>
      <w:r w:rsidRPr="00503F9A">
        <w:rPr>
          <w:rFonts w:cs="Arial"/>
        </w:rPr>
        <w:t xml:space="preserve">Los documentos más antiguos del Archivo Histórico brindan información sobre enfermedades tales como: el cólera, la lepra, la viruela, la fiebre amarilla, el control de las enfermedades venéreas, la tuberculosis. Además brinda información sobre el estado de sanidad de las poblaciones y cárceles, la construcción de cañerías y cloacas, </w:t>
      </w:r>
      <w:r w:rsidRPr="00503F9A">
        <w:rPr>
          <w:rFonts w:cs="Arial"/>
          <w:lang w:val="es-ES_tradnl"/>
        </w:rPr>
        <w:t xml:space="preserve">el consumo de drogas y estupefacientes, antecedentes institucionales del Ministerio de Salud como el Hospital de Higiene, el Hospital de Profilaxis Venérea, las Juntas de Saneamiento de San José, de Heredia y de Cartago, las juntas de caridad, el Patronato de Ciegos, el Hospital San Juan de Dios y el Hospital </w:t>
      </w:r>
      <w:proofErr w:type="spellStart"/>
      <w:r w:rsidRPr="00503F9A">
        <w:rPr>
          <w:rFonts w:cs="Arial"/>
          <w:lang w:val="es-ES_tradnl"/>
        </w:rPr>
        <w:t>Chapuí</w:t>
      </w:r>
      <w:proofErr w:type="spellEnd"/>
      <w:r w:rsidRPr="00503F9A">
        <w:rPr>
          <w:rFonts w:cs="Arial"/>
          <w:lang w:val="es-ES_tradnl"/>
        </w:rPr>
        <w:t xml:space="preserve"> y acuerdos, contratos, actas y resoluciones de la Secretaría de Salubridad Pública. Los documentos más recientes ofrecen información sobre comprobantes de gastos y presupuesto del Ministerio Salud, la Ley Orgánica, convenios con la Universidad de Costa Rica, reorganización del Ministerio de Salud, correspondencia del Despacho del </w:t>
      </w:r>
      <w:proofErr w:type="gramStart"/>
      <w:r w:rsidRPr="00503F9A">
        <w:rPr>
          <w:rFonts w:cs="Arial"/>
          <w:lang w:val="es-ES_tradnl"/>
        </w:rPr>
        <w:t>Ministro</w:t>
      </w:r>
      <w:proofErr w:type="gramEnd"/>
      <w:r w:rsidRPr="00503F9A">
        <w:rPr>
          <w:rFonts w:cs="Arial"/>
          <w:lang w:val="es-ES_tradnl"/>
        </w:rPr>
        <w:t xml:space="preserve"> con diversas instituciones entre ellas el Colegio de Médicos, algunos expedientes de personal y planillas (microfilmadas) y billetes de lotería con campañas diversas del Ministerio. Los documentos del Archivo Intermedio ofrecen la correspondencia de los Despachos del </w:t>
      </w:r>
      <w:proofErr w:type="gramStart"/>
      <w:r w:rsidRPr="00503F9A">
        <w:rPr>
          <w:rFonts w:cs="Arial"/>
          <w:lang w:val="es-ES_tradnl"/>
        </w:rPr>
        <w:t>Ministro</w:t>
      </w:r>
      <w:proofErr w:type="gramEnd"/>
      <w:r w:rsidRPr="00503F9A">
        <w:rPr>
          <w:rFonts w:cs="Arial"/>
          <w:lang w:val="es-ES_tradnl"/>
        </w:rPr>
        <w:t xml:space="preserve"> y del </w:t>
      </w:r>
      <w:proofErr w:type="gramStart"/>
      <w:r w:rsidRPr="00503F9A">
        <w:rPr>
          <w:rFonts w:cs="Arial"/>
          <w:lang w:val="es-ES_tradnl"/>
        </w:rPr>
        <w:t>Viceministro</w:t>
      </w:r>
      <w:proofErr w:type="gramEnd"/>
      <w:r w:rsidRPr="00503F9A">
        <w:rPr>
          <w:rFonts w:cs="Arial"/>
          <w:lang w:val="es-ES_tradnl"/>
        </w:rPr>
        <w:t>, programas de vacunación y otros proyectos, expedientes de mortalidad y natalidad, información sobre dengue y malaria, recursos de apelación a órdenes sanitarias, quejas sobre contaminación ambiental, rellenos sanitarios y creación del Instituto Nacional contra el Cáncer.</w:t>
      </w:r>
    </w:p>
    <w:p w14:paraId="30762B14"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 Los tipos documentales que predominan son cartas, solicitudes, normas, actas, órdenes, correspondencia, certificaciones, entre otros.</w:t>
      </w:r>
    </w:p>
    <w:p w14:paraId="405F6ED0" w14:textId="77777777" w:rsidR="00503F9A" w:rsidRPr="00503F9A" w:rsidRDefault="00503F9A" w:rsidP="00503F9A">
      <w:pPr>
        <w:widowControl w:val="0"/>
        <w:overflowPunct w:val="0"/>
        <w:autoSpaceDE w:val="0"/>
        <w:autoSpaceDN w:val="0"/>
        <w:adjustRightInd w:val="0"/>
        <w:spacing w:line="360" w:lineRule="auto"/>
        <w:ind w:right="40"/>
        <w:jc w:val="both"/>
        <w:rPr>
          <w:rFonts w:cs="Arial"/>
        </w:rPr>
      </w:pPr>
      <w:r w:rsidRPr="00503F9A">
        <w:rPr>
          <w:rFonts w:cs="Arial"/>
          <w:b/>
          <w:bCs/>
        </w:rPr>
        <w:t>INSTRUMENTOS DE LOCALIZACION</w:t>
      </w:r>
      <w:r w:rsidRPr="00503F9A">
        <w:rPr>
          <w:rFonts w:cs="Arial"/>
        </w:rPr>
        <w:t xml:space="preserve">: Fichero ordenado cronológicamente. </w:t>
      </w:r>
    </w:p>
    <w:p w14:paraId="282B0585" w14:textId="77777777" w:rsidR="00503F9A" w:rsidRPr="00503F9A" w:rsidRDefault="00503F9A" w:rsidP="00503F9A">
      <w:pPr>
        <w:widowControl w:val="0"/>
        <w:overflowPunct w:val="0"/>
        <w:autoSpaceDE w:val="0"/>
        <w:autoSpaceDN w:val="0"/>
        <w:adjustRightInd w:val="0"/>
        <w:spacing w:line="360" w:lineRule="auto"/>
        <w:ind w:right="780"/>
        <w:jc w:val="both"/>
        <w:rPr>
          <w:rFonts w:cs="Arial"/>
        </w:rPr>
      </w:pPr>
      <w:r w:rsidRPr="00503F9A">
        <w:rPr>
          <w:rFonts w:cs="Arial"/>
          <w:b/>
          <w:bCs/>
        </w:rPr>
        <w:t>CLASE:</w:t>
      </w:r>
      <w:r w:rsidRPr="00503F9A">
        <w:rPr>
          <w:rFonts w:cs="Arial"/>
        </w:rPr>
        <w:t xml:space="preserve"> Textual.</w:t>
      </w:r>
    </w:p>
    <w:p w14:paraId="157F7EA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VOLUMEN:</w:t>
      </w:r>
      <w:r w:rsidRPr="00503F9A">
        <w:rPr>
          <w:rFonts w:cs="Arial"/>
        </w:rPr>
        <w:t xml:space="preserve"> 68.35 m. (479 cajas, 8.520 documentos textuales)</w:t>
      </w:r>
    </w:p>
    <w:p w14:paraId="5729D2FC"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p>
    <w:p w14:paraId="7A8FE7FB" w14:textId="1EFA8641" w:rsidR="00503F9A" w:rsidRPr="00503F9A" w:rsidRDefault="002F708C" w:rsidP="00503F9A">
      <w:pPr>
        <w:pStyle w:val="Ttulo2"/>
        <w:spacing w:line="360" w:lineRule="auto"/>
        <w:jc w:val="left"/>
        <w:rPr>
          <w:rFonts w:ascii="Arial" w:hAnsi="Arial" w:cs="Arial"/>
          <w:sz w:val="22"/>
          <w:szCs w:val="22"/>
          <w:u w:val="single"/>
        </w:rPr>
      </w:pPr>
      <w:bookmarkStart w:id="102" w:name="_Toc230073562"/>
      <w:r>
        <w:rPr>
          <w:rFonts w:ascii="Arial" w:hAnsi="Arial" w:cs="Arial"/>
          <w:sz w:val="22"/>
          <w:szCs w:val="22"/>
          <w:u w:val="single"/>
        </w:rPr>
        <w:t>7</w:t>
      </w:r>
      <w:r w:rsidR="00B20F22">
        <w:rPr>
          <w:rFonts w:ascii="Arial" w:hAnsi="Arial" w:cs="Arial"/>
          <w:sz w:val="22"/>
          <w:szCs w:val="22"/>
          <w:u w:val="single"/>
        </w:rPr>
        <w:t>2</w:t>
      </w:r>
      <w:r w:rsidR="00503F9A" w:rsidRPr="00503F9A">
        <w:rPr>
          <w:rFonts w:ascii="Arial" w:hAnsi="Arial" w:cs="Arial"/>
          <w:sz w:val="22"/>
          <w:szCs w:val="22"/>
          <w:u w:val="single"/>
        </w:rPr>
        <w:t>. MINISTERIO DE SEGURIDAD PÚBLICA, 1904-1989</w:t>
      </w:r>
      <w:bookmarkEnd w:id="102"/>
    </w:p>
    <w:p w14:paraId="7DC39199"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Los documentos de este fondo fueron producidos por el Despacho del </w:t>
      </w:r>
      <w:proofErr w:type="gramStart"/>
      <w:r w:rsidRPr="00503F9A">
        <w:rPr>
          <w:rFonts w:cs="Arial"/>
        </w:rPr>
        <w:t>Ministro</w:t>
      </w:r>
      <w:proofErr w:type="gramEnd"/>
      <w:r w:rsidRPr="00503F9A">
        <w:rPr>
          <w:rFonts w:cs="Arial"/>
        </w:rPr>
        <w:t xml:space="preserve"> y la Dirección General de Detectives. Contiene correspondencia, recortes de periódico, expedientes relacionados con la seguridad nacional e investigaciones policiales, </w:t>
      </w:r>
      <w:r w:rsidRPr="00503F9A">
        <w:rPr>
          <w:rFonts w:cs="Arial"/>
        </w:rPr>
        <w:lastRenderedPageBreak/>
        <w:t xml:space="preserve">órdenes de captura, sobreseimientos, partes, expedientes sobre exilios, extradiciones, fianzas, decomisos, administración de aduanas, patentes de navegación, campos de concentración, declaraciones de inmigración, nombramientos militares, venta de armas y explosivos, permisos de residencia, entrada de pasajeros al aeropuerto La Sabana, movimiento de reos, contratos de alimentación y confección de vestuario, inspección de lanchas, visas, registro de pasaportes, instrumentos musicales, bandas militares, deportaciones, fiestas populares, embargos, narcotráfico, sindicalismo, incidencias policiales e investigaciones de la Dirección General de Detectives. </w:t>
      </w:r>
    </w:p>
    <w:p w14:paraId="52B59FE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INSTRUMENTOS DE LOCALIZACION:</w:t>
      </w:r>
      <w:r w:rsidRPr="00503F9A">
        <w:rPr>
          <w:rFonts w:cs="Arial"/>
        </w:rPr>
        <w:t xml:space="preserve"> Fichero ordenado alfabéticamente y cronológico, inventario ordenado por número de signatura de 1 a 2172 y base de datos.</w:t>
      </w:r>
    </w:p>
    <w:p w14:paraId="1CC359F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CLASE:</w:t>
      </w:r>
      <w:r w:rsidRPr="00503F9A">
        <w:rPr>
          <w:rFonts w:cs="Arial"/>
        </w:rPr>
        <w:t xml:space="preserve"> Textual.</w:t>
      </w:r>
    </w:p>
    <w:p w14:paraId="0D5F7A21"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VOLUMEN:</w:t>
      </w:r>
      <w:r w:rsidRPr="00503F9A">
        <w:rPr>
          <w:rFonts w:cs="Arial"/>
        </w:rPr>
        <w:t xml:space="preserve"> 37.65 m. (3256 unidades documentales)</w:t>
      </w:r>
    </w:p>
    <w:p w14:paraId="22DD0135" w14:textId="77777777" w:rsidR="00503F9A" w:rsidRPr="00503F9A" w:rsidRDefault="00503F9A" w:rsidP="00503F9A">
      <w:pPr>
        <w:pStyle w:val="Textoindependiente3"/>
        <w:spacing w:line="360" w:lineRule="auto"/>
        <w:rPr>
          <w:rFonts w:ascii="Arial" w:hAnsi="Arial" w:cs="Arial"/>
          <w:sz w:val="22"/>
          <w:szCs w:val="22"/>
        </w:rPr>
      </w:pPr>
    </w:p>
    <w:p w14:paraId="13841118" w14:textId="09A6FB22" w:rsidR="00503F9A" w:rsidRPr="00503F9A" w:rsidRDefault="002F708C" w:rsidP="00503F9A">
      <w:pPr>
        <w:pStyle w:val="Ttulo2"/>
        <w:spacing w:line="360" w:lineRule="auto"/>
        <w:jc w:val="left"/>
        <w:rPr>
          <w:rFonts w:ascii="Arial" w:hAnsi="Arial" w:cs="Arial"/>
          <w:sz w:val="22"/>
          <w:szCs w:val="22"/>
          <w:u w:val="single"/>
        </w:rPr>
      </w:pPr>
      <w:bookmarkStart w:id="103" w:name="_Toc230073563"/>
      <w:r>
        <w:rPr>
          <w:rFonts w:ascii="Arial" w:hAnsi="Arial" w:cs="Arial"/>
          <w:sz w:val="22"/>
          <w:szCs w:val="22"/>
          <w:u w:val="single"/>
        </w:rPr>
        <w:t>7</w:t>
      </w:r>
      <w:r w:rsidR="00B20F22">
        <w:rPr>
          <w:rFonts w:ascii="Arial" w:hAnsi="Arial" w:cs="Arial"/>
          <w:sz w:val="22"/>
          <w:szCs w:val="22"/>
          <w:u w:val="single"/>
        </w:rPr>
        <w:t>3</w:t>
      </w:r>
      <w:r w:rsidR="00503F9A" w:rsidRPr="00503F9A">
        <w:rPr>
          <w:rFonts w:ascii="Arial" w:hAnsi="Arial" w:cs="Arial"/>
          <w:sz w:val="22"/>
          <w:szCs w:val="22"/>
          <w:u w:val="single"/>
        </w:rPr>
        <w:t>. MINISTERIO DE TRABAJO Y SEGURIDAD SOCIAL (MTSS), 1943 – 1992</w:t>
      </w:r>
      <w:bookmarkEnd w:id="103"/>
    </w:p>
    <w:p w14:paraId="4C907A18"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Nace en 1936 como una Secretaría adscrita a la de Gobernación y Policía; es luego Cartera de Trabajo, designada como Oficina Técnica de Trabajo. El 15 de setiembre de 1943, entrando a regir el Código de Trabajo, pasa a llamarse Sección de Trabajo y Previsión Social. En 1948 se le concede el título de Ministerio.</w:t>
      </w:r>
    </w:p>
    <w:p w14:paraId="5DA8C348"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Este fondo contiene diversos tipos documentales tales como: actas, expedientes, correspondencia, presupuestos, estados financieros, informes, evaluaciones, comunicados de prensa, acuerdos, decretos, resoluciones, nombramientos, directrices, convenios, discursos, expedientes de actas, expedientes de comisiones, cartas, estadísticas y recortes de periódicos.</w:t>
      </w:r>
    </w:p>
    <w:p w14:paraId="2E5895D2"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Entre los asuntos más importantes destacan: situación laboral del país, sindicatos, cooperativas, Código de Trabajo, acuerdos salariales, asociaciones gremiales, inspecciones a empresas, situación financiera, accidentes de trabajo, indemnizaciones de guerra civil, convenciones colectivas, nombramientos, conflictos laborales, huelgas, fijaciones de salarios, diligencias sobre suspensiones de trabajo, persecución sindical, denuncias y arreglos, plebiscitos laborales, participación de las autoridades nacionales en foros internacionales como la Organización Internacional del Trabajo, negociaciones de salarios, organizaciones internacionales, salud ocupacional, relaciones laborales, higiene, salud, políticas de empleo, problemática social del país, pensiones, triángulo de solidaridad, federaciones de trabajadores, asignaciones familiares, relaciones con instituciones y organismos públicos y privados. </w:t>
      </w:r>
    </w:p>
    <w:p w14:paraId="17786C0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bCs/>
        </w:rPr>
        <w:t>Base de datos, inventarios manuales e impresos</w:t>
      </w:r>
      <w:r w:rsidRPr="00503F9A">
        <w:rPr>
          <w:rFonts w:cs="Arial"/>
        </w:rPr>
        <w:t>.</w:t>
      </w:r>
    </w:p>
    <w:p w14:paraId="01D476F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4EE4032C" w14:textId="77777777" w:rsidR="00503F9A" w:rsidRPr="00503F9A" w:rsidRDefault="00503F9A" w:rsidP="00503F9A">
      <w:pPr>
        <w:widowControl w:val="0"/>
        <w:overflowPunct w:val="0"/>
        <w:autoSpaceDE w:val="0"/>
        <w:autoSpaceDN w:val="0"/>
        <w:adjustRightInd w:val="0"/>
        <w:spacing w:line="360" w:lineRule="auto"/>
        <w:ind w:right="20"/>
        <w:jc w:val="both"/>
        <w:rPr>
          <w:rFonts w:cs="Arial"/>
          <w:bCs/>
        </w:rPr>
      </w:pPr>
      <w:r w:rsidRPr="00503F9A">
        <w:rPr>
          <w:rFonts w:cs="Arial"/>
          <w:b/>
          <w:bCs/>
        </w:rPr>
        <w:lastRenderedPageBreak/>
        <w:t xml:space="preserve">VOLUMEN: </w:t>
      </w:r>
      <w:r w:rsidRPr="00503F9A">
        <w:rPr>
          <w:rFonts w:cs="Arial"/>
          <w:bCs/>
        </w:rPr>
        <w:t>73.64 m, 4435 unidades: Ministerio de Trabajo y Seguridad Social 40.14 m (238 cajas + 419 documentos encuadernados = 3092 unidades documentales), Cooperativas 15.68 m (60 cajas=519 unidades documentales) y Sindicatos 17.82 m (189 cajas, 824 unidades documentales)</w:t>
      </w:r>
    </w:p>
    <w:p w14:paraId="1C5A7FFD"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p>
    <w:p w14:paraId="56ECBE96" w14:textId="35CAA1B4" w:rsidR="00503F9A" w:rsidRPr="00503F9A" w:rsidRDefault="000B08D1" w:rsidP="00503F9A">
      <w:pPr>
        <w:pStyle w:val="Ttulo2"/>
        <w:spacing w:line="360" w:lineRule="auto"/>
        <w:jc w:val="left"/>
        <w:rPr>
          <w:rFonts w:ascii="Arial" w:hAnsi="Arial" w:cs="Arial"/>
          <w:sz w:val="22"/>
          <w:szCs w:val="22"/>
          <w:u w:val="single"/>
        </w:rPr>
      </w:pPr>
      <w:bookmarkStart w:id="104" w:name="_Toc230073564"/>
      <w:r>
        <w:rPr>
          <w:rFonts w:ascii="Arial" w:hAnsi="Arial" w:cs="Arial"/>
          <w:sz w:val="22"/>
          <w:szCs w:val="22"/>
          <w:u w:val="single"/>
        </w:rPr>
        <w:t>7</w:t>
      </w:r>
      <w:r w:rsidR="00B20F22">
        <w:rPr>
          <w:rFonts w:ascii="Arial" w:hAnsi="Arial" w:cs="Arial"/>
          <w:sz w:val="22"/>
          <w:szCs w:val="22"/>
          <w:u w:val="single"/>
        </w:rPr>
        <w:t>4</w:t>
      </w:r>
      <w:r w:rsidR="00503F9A" w:rsidRPr="00503F9A">
        <w:rPr>
          <w:rFonts w:ascii="Arial" w:hAnsi="Arial" w:cs="Arial"/>
          <w:sz w:val="22"/>
          <w:szCs w:val="22"/>
          <w:u w:val="single"/>
        </w:rPr>
        <w:t>. MINISTERIO DE VIVIENDA Y ASENTAMIENTOS HUMANOS (MIVAH), 1984-1990</w:t>
      </w:r>
      <w:bookmarkEnd w:id="104"/>
    </w:p>
    <w:p w14:paraId="53586ABD"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El fondo contiene recortes de periódico sobre el programa de vivienda rural, problemática de vivienda, </w:t>
      </w:r>
      <w:proofErr w:type="spellStart"/>
      <w:r w:rsidRPr="00503F9A">
        <w:rPr>
          <w:rFonts w:cs="Arial"/>
        </w:rPr>
        <w:t>precarismo</w:t>
      </w:r>
      <w:proofErr w:type="spellEnd"/>
      <w:r w:rsidRPr="00503F9A">
        <w:rPr>
          <w:rFonts w:cs="Arial"/>
        </w:rPr>
        <w:t>, Ley de Inquilinato, discursos del ministro de Vivienda, emergencia de vivienda producida por el Huracán Juana, boletines de prensa del Ministerio de Vivienda y del Banco Hipotecario de la Vivienda, Plan de Vivienda, labor del Instituto de Desarrollo Agrario (IDA), viviendas de interés social.  Los documentos audiovisuales contienen los siguientes documentales: La Paz Construye, Año Internacional de la Vivienda, Vivienda una Cruzada Nacional y Vivienda en Marcha.</w:t>
      </w:r>
    </w:p>
    <w:p w14:paraId="0203C43C"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Instrumentos descriptivos automatizados.</w:t>
      </w:r>
    </w:p>
    <w:p w14:paraId="658BD0A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FD103AB"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1.75 metros (19 cajas, 90 unidades documentales)</w:t>
      </w:r>
    </w:p>
    <w:p w14:paraId="508695E8"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LOS DOCUMENTOS DEL DESPACHO</w:t>
      </w:r>
      <w:r w:rsidRPr="00503F9A">
        <w:rPr>
          <w:rFonts w:cs="Arial"/>
          <w:b/>
          <w:bCs/>
        </w:rPr>
        <w:t xml:space="preserve"> </w:t>
      </w:r>
      <w:r w:rsidRPr="00503F9A">
        <w:rPr>
          <w:rFonts w:cs="Arial"/>
        </w:rPr>
        <w:t>DEL MINISTRO Y VICEMINISTRO DEL PERIODO 1990-1993, SE CONSERVAN EN EL ARCHIVO INTERMEDIO.</w:t>
      </w:r>
    </w:p>
    <w:p w14:paraId="5631B681" w14:textId="77777777" w:rsidR="00503F9A" w:rsidRPr="00503F9A" w:rsidRDefault="00503F9A" w:rsidP="00503F9A">
      <w:pPr>
        <w:widowControl w:val="0"/>
        <w:autoSpaceDE w:val="0"/>
        <w:autoSpaceDN w:val="0"/>
        <w:adjustRightInd w:val="0"/>
        <w:spacing w:line="360" w:lineRule="auto"/>
        <w:jc w:val="both"/>
        <w:rPr>
          <w:rFonts w:cs="Arial"/>
        </w:rPr>
      </w:pPr>
    </w:p>
    <w:p w14:paraId="4C3348CE" w14:textId="56E8ACB0" w:rsidR="00503F9A" w:rsidRPr="00503F9A" w:rsidRDefault="000B08D1" w:rsidP="00503F9A">
      <w:pPr>
        <w:pStyle w:val="Ttulo2"/>
        <w:spacing w:line="360" w:lineRule="auto"/>
        <w:jc w:val="left"/>
        <w:rPr>
          <w:rFonts w:ascii="Arial" w:hAnsi="Arial" w:cs="Arial"/>
          <w:sz w:val="22"/>
          <w:szCs w:val="22"/>
          <w:u w:val="single"/>
        </w:rPr>
      </w:pPr>
      <w:bookmarkStart w:id="105" w:name="_Toc230073565"/>
      <w:r>
        <w:rPr>
          <w:rFonts w:ascii="Arial" w:hAnsi="Arial" w:cs="Arial"/>
          <w:sz w:val="22"/>
          <w:szCs w:val="22"/>
          <w:u w:val="single"/>
        </w:rPr>
        <w:t>7</w:t>
      </w:r>
      <w:r w:rsidR="00B20F22">
        <w:rPr>
          <w:rFonts w:ascii="Arial" w:hAnsi="Arial" w:cs="Arial"/>
          <w:sz w:val="22"/>
          <w:szCs w:val="22"/>
          <w:u w:val="single"/>
        </w:rPr>
        <w:t>5</w:t>
      </w:r>
      <w:r w:rsidR="00503F9A" w:rsidRPr="00503F9A">
        <w:rPr>
          <w:rFonts w:ascii="Arial" w:hAnsi="Arial" w:cs="Arial"/>
          <w:sz w:val="22"/>
          <w:szCs w:val="22"/>
          <w:u w:val="single"/>
        </w:rPr>
        <w:t>. MINISTERIO PÚBLICO, 1895-2010</w:t>
      </w:r>
      <w:bookmarkEnd w:id="105"/>
    </w:p>
    <w:p w14:paraId="667CEDC9" w14:textId="77777777" w:rsidR="00503F9A" w:rsidRPr="00503F9A" w:rsidRDefault="00503F9A" w:rsidP="00503F9A">
      <w:pPr>
        <w:spacing w:line="360" w:lineRule="auto"/>
        <w:jc w:val="both"/>
        <w:rPr>
          <w:rFonts w:cs="Arial"/>
        </w:rPr>
      </w:pPr>
      <w:r w:rsidRPr="00503F9A">
        <w:rPr>
          <w:rFonts w:cs="Arial"/>
        </w:rPr>
        <w:t>Libro de notas del promotor fiscal a subalternos y particulares, libro de pedimento e informes del promotor fiscal, libro de notas del Ministerio relacionadas con listas de causas enviadas y llevadas por las diferentes agencias de San José.</w:t>
      </w:r>
    </w:p>
    <w:p w14:paraId="61BB27E3"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Base de datos del Departamento de Archivo Histórico.</w:t>
      </w:r>
    </w:p>
    <w:p w14:paraId="63F61092" w14:textId="77777777" w:rsidR="00503F9A" w:rsidRPr="00503F9A" w:rsidRDefault="00503F9A" w:rsidP="00503F9A">
      <w:pPr>
        <w:pStyle w:val="Textoindependiente2"/>
        <w:overflowPunct/>
        <w:rPr>
          <w:rFonts w:ascii="Arial" w:hAnsi="Arial" w:cs="Arial"/>
          <w:sz w:val="22"/>
          <w:szCs w:val="22"/>
          <w:highlight w:val="magenta"/>
        </w:rPr>
      </w:pPr>
      <w:r w:rsidRPr="00503F9A">
        <w:rPr>
          <w:rFonts w:ascii="Arial" w:hAnsi="Arial" w:cs="Arial"/>
          <w:b/>
          <w:bCs/>
          <w:sz w:val="22"/>
          <w:szCs w:val="22"/>
        </w:rPr>
        <w:t xml:space="preserve">CLASE: </w:t>
      </w:r>
      <w:r w:rsidRPr="00503F9A">
        <w:rPr>
          <w:rFonts w:ascii="Arial" w:hAnsi="Arial" w:cs="Arial"/>
          <w:sz w:val="22"/>
          <w:szCs w:val="22"/>
        </w:rPr>
        <w:t>Textual</w:t>
      </w:r>
    </w:p>
    <w:p w14:paraId="71E69A7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4 unidades documentales</w:t>
      </w:r>
    </w:p>
    <w:p w14:paraId="36C09083" w14:textId="77777777" w:rsidR="00503F9A" w:rsidRPr="00503F9A" w:rsidRDefault="00503F9A" w:rsidP="00503F9A">
      <w:pPr>
        <w:widowControl w:val="0"/>
        <w:autoSpaceDE w:val="0"/>
        <w:autoSpaceDN w:val="0"/>
        <w:adjustRightInd w:val="0"/>
        <w:spacing w:line="360" w:lineRule="auto"/>
        <w:jc w:val="both"/>
        <w:rPr>
          <w:rFonts w:cs="Arial"/>
        </w:rPr>
      </w:pPr>
    </w:p>
    <w:p w14:paraId="1474BDF2" w14:textId="266DF838" w:rsidR="00503F9A" w:rsidRPr="00503F9A" w:rsidRDefault="00C66B39" w:rsidP="00503F9A">
      <w:pPr>
        <w:pStyle w:val="Ttulo2"/>
        <w:spacing w:line="360" w:lineRule="auto"/>
        <w:jc w:val="left"/>
        <w:rPr>
          <w:rFonts w:ascii="Arial" w:hAnsi="Arial" w:cs="Arial"/>
          <w:sz w:val="22"/>
          <w:szCs w:val="22"/>
          <w:u w:val="single"/>
        </w:rPr>
      </w:pPr>
      <w:bookmarkStart w:id="106" w:name="_Toc230073566"/>
      <w:r>
        <w:rPr>
          <w:rFonts w:ascii="Arial" w:hAnsi="Arial" w:cs="Arial"/>
          <w:sz w:val="22"/>
          <w:szCs w:val="22"/>
          <w:u w:val="single"/>
        </w:rPr>
        <w:t>7</w:t>
      </w:r>
      <w:r w:rsidR="00B20F22">
        <w:rPr>
          <w:rFonts w:ascii="Arial" w:hAnsi="Arial" w:cs="Arial"/>
          <w:sz w:val="22"/>
          <w:szCs w:val="22"/>
          <w:u w:val="single"/>
        </w:rPr>
        <w:t>6</w:t>
      </w:r>
      <w:r w:rsidR="00503F9A" w:rsidRPr="00503F9A">
        <w:rPr>
          <w:rFonts w:ascii="Arial" w:hAnsi="Arial" w:cs="Arial"/>
          <w:sz w:val="22"/>
          <w:szCs w:val="22"/>
          <w:u w:val="single"/>
        </w:rPr>
        <w:t>. MORTUALES COLONIALES, 1641-1830</w:t>
      </w:r>
      <w:bookmarkEnd w:id="106"/>
    </w:p>
    <w:p w14:paraId="5DA7A3E9"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Fondo muy consultado por genealogistas dada la abundancia de inventarios de bienes que hay en sus documentos, así como listas de nombres de personas unidas históricamente por vínculos familiares. El tipo documental que predomina en este fondo es el expediente de juicios de sucesión de bienes.</w:t>
      </w:r>
    </w:p>
    <w:p w14:paraId="034807E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bCs/>
        </w:rPr>
        <w:t>Fichero</w:t>
      </w:r>
      <w:r w:rsidRPr="00503F9A">
        <w:rPr>
          <w:rFonts w:cs="Arial"/>
        </w:rPr>
        <w:t xml:space="preserve"> ordenado alfabéticamente y por provincias.</w:t>
      </w:r>
    </w:p>
    <w:p w14:paraId="7D64C03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1D30371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lastRenderedPageBreak/>
        <w:t xml:space="preserve">UNIDADES: </w:t>
      </w:r>
      <w:r w:rsidRPr="00503F9A">
        <w:rPr>
          <w:rFonts w:cs="Arial"/>
          <w:bCs/>
        </w:rPr>
        <w:t>2485</w:t>
      </w:r>
      <w:r w:rsidRPr="00503F9A">
        <w:rPr>
          <w:rFonts w:cs="Arial"/>
        </w:rPr>
        <w:t xml:space="preserve"> documentos.</w:t>
      </w:r>
    </w:p>
    <w:p w14:paraId="5DBE1DA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25.20 m. (133 cajas = 2485 unidades documentales)</w:t>
      </w:r>
    </w:p>
    <w:p w14:paraId="6185A27B" w14:textId="77777777" w:rsidR="00503F9A" w:rsidRPr="00503F9A" w:rsidRDefault="00503F9A" w:rsidP="00503F9A">
      <w:pPr>
        <w:widowControl w:val="0"/>
        <w:autoSpaceDE w:val="0"/>
        <w:autoSpaceDN w:val="0"/>
        <w:adjustRightInd w:val="0"/>
        <w:spacing w:line="360" w:lineRule="auto"/>
        <w:jc w:val="both"/>
        <w:rPr>
          <w:rFonts w:cs="Arial"/>
        </w:rPr>
      </w:pPr>
    </w:p>
    <w:p w14:paraId="5EB735B4" w14:textId="7C66A6A4" w:rsidR="00503F9A" w:rsidRPr="00503F9A" w:rsidRDefault="00C66B39" w:rsidP="00503F9A">
      <w:pPr>
        <w:pStyle w:val="Ttulo2"/>
        <w:spacing w:line="360" w:lineRule="auto"/>
        <w:jc w:val="left"/>
        <w:rPr>
          <w:rFonts w:ascii="Arial" w:hAnsi="Arial" w:cs="Arial"/>
          <w:sz w:val="22"/>
          <w:szCs w:val="22"/>
          <w:u w:val="single"/>
        </w:rPr>
      </w:pPr>
      <w:bookmarkStart w:id="107" w:name="_Toc230073567"/>
      <w:r>
        <w:rPr>
          <w:rFonts w:ascii="Arial" w:hAnsi="Arial" w:cs="Arial"/>
          <w:sz w:val="22"/>
          <w:szCs w:val="22"/>
          <w:u w:val="single"/>
        </w:rPr>
        <w:t>7</w:t>
      </w:r>
      <w:r w:rsidR="00B20F22">
        <w:rPr>
          <w:rFonts w:ascii="Arial" w:hAnsi="Arial" w:cs="Arial"/>
          <w:sz w:val="22"/>
          <w:szCs w:val="22"/>
          <w:u w:val="single"/>
        </w:rPr>
        <w:t>7</w:t>
      </w:r>
      <w:r w:rsidR="00503F9A" w:rsidRPr="00503F9A">
        <w:rPr>
          <w:rFonts w:ascii="Arial" w:hAnsi="Arial" w:cs="Arial"/>
          <w:sz w:val="22"/>
          <w:szCs w:val="22"/>
          <w:u w:val="single"/>
        </w:rPr>
        <w:t>. MORTUALES INDEPENDIENTES, (PROVINCIAS) 1830-1899</w:t>
      </w:r>
      <w:bookmarkEnd w:id="107"/>
    </w:p>
    <w:p w14:paraId="35941F3F"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Le ofrece al usuario información relacionada con compra, venta y transacción de bienes muebles e inmuebles durante el período. Esta fuente es de consulta particular de los genealogistas e historiadores especializados en asuntos sociales y económicos. La información que se encuentra en estos documentos es básicamente, inventarios, partición de bienes y querellas entre herederos.</w:t>
      </w:r>
    </w:p>
    <w:p w14:paraId="0E7F7A1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bCs/>
        </w:rPr>
        <w:t>Fichero</w:t>
      </w:r>
      <w:r w:rsidRPr="00503F9A">
        <w:rPr>
          <w:rFonts w:cs="Arial"/>
        </w:rPr>
        <w:t xml:space="preserve"> ordenado alfabéticamente y por provincias.</w:t>
      </w:r>
    </w:p>
    <w:p w14:paraId="4B7BCC2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752C68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Según provincia:</w:t>
      </w:r>
    </w:p>
    <w:p w14:paraId="6D983B1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Guanacaste: 876 unidades documentales (27 cajas, 2.40 m.)</w:t>
      </w:r>
    </w:p>
    <w:p w14:paraId="04206EE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Puntarenas: 222 unidades documentales (45 cajas, 1.65 m.)</w:t>
      </w:r>
    </w:p>
    <w:p w14:paraId="6B4A48C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San José: 727 unidades documentales (58 cajas, 1.20 m.)</w:t>
      </w:r>
    </w:p>
    <w:p w14:paraId="1BD736D1" w14:textId="77777777" w:rsidR="00503F9A" w:rsidRPr="00503F9A" w:rsidRDefault="00503F9A" w:rsidP="00503F9A">
      <w:pPr>
        <w:pStyle w:val="Sangradetextonormal"/>
        <w:overflowPunct/>
        <w:rPr>
          <w:rFonts w:ascii="Arial" w:hAnsi="Arial" w:cs="Arial"/>
          <w:sz w:val="22"/>
          <w:szCs w:val="22"/>
        </w:rPr>
      </w:pPr>
      <w:r w:rsidRPr="00503F9A">
        <w:rPr>
          <w:rFonts w:ascii="Arial" w:hAnsi="Arial" w:cs="Arial"/>
          <w:sz w:val="22"/>
          <w:szCs w:val="22"/>
        </w:rPr>
        <w:t>Cartago: 3520 unidades documentales (194 cajas, 12.25 m.)</w:t>
      </w:r>
    </w:p>
    <w:p w14:paraId="2A5EA3B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Heredia: 3793 unidades documentales (373 cajas, 15.30 m.)</w:t>
      </w:r>
    </w:p>
    <w:p w14:paraId="0BBAF793" w14:textId="77777777" w:rsidR="00503F9A" w:rsidRPr="00503F9A" w:rsidRDefault="00503F9A" w:rsidP="00503F9A">
      <w:pPr>
        <w:pStyle w:val="Sangradetextonormal"/>
        <w:overflowPunct/>
        <w:rPr>
          <w:rFonts w:ascii="Arial" w:hAnsi="Arial" w:cs="Arial"/>
          <w:sz w:val="22"/>
          <w:szCs w:val="22"/>
        </w:rPr>
      </w:pPr>
      <w:r w:rsidRPr="00503F9A">
        <w:rPr>
          <w:rFonts w:ascii="Arial" w:hAnsi="Arial" w:cs="Arial"/>
          <w:sz w:val="22"/>
          <w:szCs w:val="22"/>
        </w:rPr>
        <w:t>Alajuela: 1961 unidades documentales (100 cajas, 9.00 m.)</w:t>
      </w:r>
    </w:p>
    <w:p w14:paraId="1EB88B4F" w14:textId="77777777" w:rsidR="00503F9A" w:rsidRPr="00503F9A" w:rsidRDefault="00503F9A" w:rsidP="00503F9A">
      <w:pPr>
        <w:widowControl w:val="0"/>
        <w:autoSpaceDE w:val="0"/>
        <w:autoSpaceDN w:val="0"/>
        <w:adjustRightInd w:val="0"/>
        <w:spacing w:line="360" w:lineRule="auto"/>
        <w:jc w:val="both"/>
        <w:rPr>
          <w:rFonts w:cs="Arial"/>
        </w:rPr>
      </w:pPr>
    </w:p>
    <w:p w14:paraId="28C5256D" w14:textId="5A0BCFF0" w:rsidR="00503F9A" w:rsidRPr="00503F9A" w:rsidRDefault="00EA065D" w:rsidP="00503F9A">
      <w:pPr>
        <w:pStyle w:val="Ttulo2"/>
        <w:spacing w:line="360" w:lineRule="auto"/>
        <w:jc w:val="left"/>
        <w:rPr>
          <w:rFonts w:ascii="Arial" w:hAnsi="Arial" w:cs="Arial"/>
          <w:sz w:val="22"/>
          <w:szCs w:val="22"/>
          <w:u w:val="single"/>
        </w:rPr>
      </w:pPr>
      <w:bookmarkStart w:id="108" w:name="_Toc230073568"/>
      <w:r>
        <w:rPr>
          <w:rFonts w:ascii="Arial" w:hAnsi="Arial" w:cs="Arial"/>
          <w:sz w:val="22"/>
          <w:szCs w:val="22"/>
          <w:u w:val="single"/>
        </w:rPr>
        <w:t>7</w:t>
      </w:r>
      <w:r w:rsidR="00B20F22">
        <w:rPr>
          <w:rFonts w:ascii="Arial" w:hAnsi="Arial" w:cs="Arial"/>
          <w:sz w:val="22"/>
          <w:szCs w:val="22"/>
          <w:u w:val="single"/>
        </w:rPr>
        <w:t>8</w:t>
      </w:r>
      <w:r w:rsidR="00503F9A" w:rsidRPr="00503F9A">
        <w:rPr>
          <w:rFonts w:ascii="Arial" w:hAnsi="Arial" w:cs="Arial"/>
          <w:sz w:val="22"/>
          <w:szCs w:val="22"/>
          <w:u w:val="single"/>
        </w:rPr>
        <w:t>. MUNICIPAL, 1705-1992</w:t>
      </w:r>
      <w:bookmarkEnd w:id="108"/>
    </w:p>
    <w:p w14:paraId="2E398444"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Es un fondo rico para el estudio de la transformación de los pueblos y ciudades principales. Sus documentos sirven de antecedente a la Secretaría de Fomento, incluye además los Libros de Actas de la Municipalidad de San José.</w:t>
      </w:r>
    </w:p>
    <w:p w14:paraId="6F93EAFC" w14:textId="77777777" w:rsidR="00503F9A" w:rsidRPr="00503F9A" w:rsidRDefault="00503F9A" w:rsidP="00503F9A">
      <w:pPr>
        <w:pStyle w:val="Sangradetextonormal"/>
        <w:widowControl/>
        <w:overflowPunct/>
        <w:autoSpaceDE/>
        <w:autoSpaceDN/>
        <w:adjustRightInd/>
        <w:rPr>
          <w:rFonts w:ascii="Arial" w:hAnsi="Arial" w:cs="Arial"/>
          <w:sz w:val="22"/>
          <w:szCs w:val="22"/>
        </w:rPr>
      </w:pPr>
      <w:r w:rsidRPr="00503F9A">
        <w:rPr>
          <w:rFonts w:ascii="Arial" w:hAnsi="Arial" w:cs="Arial"/>
          <w:sz w:val="22"/>
          <w:szCs w:val="22"/>
        </w:rPr>
        <w:t xml:space="preserve">Dentro de los tipos documentales de este fondo se encuentran: reglamentos, contratos, actas, informes, correspondencia de las municipalidades de todo el país, notas, comunicaciones, oficios, comprobantes, índices, estados contables, certificaciones, presupuestos, libros, registros, patentes, libros de sufragantes, de tesorerías municipales, libros diarios, mayores, de caja, balances mensuales, denuncios. </w:t>
      </w:r>
    </w:p>
    <w:p w14:paraId="18AAADED" w14:textId="77777777" w:rsidR="00503F9A" w:rsidRDefault="00503F9A" w:rsidP="00503F9A">
      <w:pPr>
        <w:pStyle w:val="Textoindependiente2"/>
        <w:widowControl/>
        <w:overflowPunct/>
        <w:autoSpaceDE/>
        <w:autoSpaceDN/>
        <w:adjustRightInd/>
        <w:rPr>
          <w:rFonts w:ascii="Arial" w:hAnsi="Arial" w:cs="Arial"/>
          <w:sz w:val="22"/>
          <w:szCs w:val="22"/>
        </w:rPr>
      </w:pPr>
      <w:r w:rsidRPr="00503F9A">
        <w:rPr>
          <w:rFonts w:ascii="Arial" w:hAnsi="Arial" w:cs="Arial"/>
          <w:sz w:val="22"/>
          <w:szCs w:val="22"/>
        </w:rPr>
        <w:t xml:space="preserve">Los temas más recurrentes dentro de la documentación que integra este Fondo es la relacionada con la recaudación de dinero por concepto de impuestos y servicios, matrimonios, elecciones municipales, registros de prendas, acuerdos, gastos y obras de infraestructuras comunales. </w:t>
      </w:r>
    </w:p>
    <w:p w14:paraId="4FE1206F" w14:textId="77777777" w:rsidR="006341C3" w:rsidRPr="00503F9A" w:rsidRDefault="006341C3" w:rsidP="00503F9A">
      <w:pPr>
        <w:pStyle w:val="Textoindependiente2"/>
        <w:widowControl/>
        <w:overflowPunct/>
        <w:autoSpaceDE/>
        <w:autoSpaceDN/>
        <w:adjustRightInd/>
        <w:rPr>
          <w:rFonts w:ascii="Arial" w:hAnsi="Arial" w:cs="Arial"/>
          <w:sz w:val="22"/>
          <w:szCs w:val="22"/>
        </w:rPr>
      </w:pPr>
    </w:p>
    <w:p w14:paraId="66DF119F" w14:textId="090C9B56" w:rsidR="00503F9A" w:rsidRDefault="006341C3" w:rsidP="006341C3">
      <w:pPr>
        <w:pStyle w:val="Textoindependiente2"/>
        <w:widowControl/>
        <w:overflowPunct/>
        <w:autoSpaceDE/>
        <w:autoSpaceDN/>
        <w:adjustRightInd/>
        <w:jc w:val="center"/>
        <w:rPr>
          <w:rFonts w:ascii="Arial" w:hAnsi="Arial" w:cs="Arial"/>
          <w:b/>
          <w:sz w:val="22"/>
          <w:szCs w:val="22"/>
        </w:rPr>
      </w:pPr>
      <w:r w:rsidRPr="006341C3">
        <w:rPr>
          <w:rFonts w:ascii="Arial" w:hAnsi="Arial" w:cs="Arial"/>
          <w:b/>
          <w:sz w:val="22"/>
          <w:szCs w:val="22"/>
        </w:rPr>
        <w:t>Municipalidades dentro de este fondo</w:t>
      </w:r>
    </w:p>
    <w:p w14:paraId="43AFF1EE" w14:textId="77777777" w:rsidR="006341C3" w:rsidRPr="006341C3" w:rsidRDefault="006341C3" w:rsidP="006341C3">
      <w:pPr>
        <w:pStyle w:val="Textoindependiente2"/>
        <w:widowControl/>
        <w:overflowPunct/>
        <w:autoSpaceDE/>
        <w:autoSpaceDN/>
        <w:adjustRightInd/>
        <w:jc w:val="center"/>
        <w:rPr>
          <w:rFonts w:ascii="Arial" w:hAnsi="Arial" w:cs="Arial"/>
          <w:b/>
          <w:sz w:val="22"/>
          <w:szCs w:val="22"/>
        </w:rPr>
      </w:pPr>
    </w:p>
    <w:tbl>
      <w:tblPr>
        <w:tblStyle w:val="Tablaconcuadrcula"/>
        <w:tblW w:w="8275" w:type="dxa"/>
        <w:jc w:val="center"/>
        <w:tblLook w:val="0000" w:firstRow="0" w:lastRow="0" w:firstColumn="0" w:lastColumn="0" w:noHBand="0" w:noVBand="0"/>
        <w:tblCaption w:val="Municipalidades dentro de este fondo"/>
        <w:tblDescription w:val="Se muestra un listado de las municipalidades que forman parte de este fondo"/>
      </w:tblPr>
      <w:tblGrid>
        <w:gridCol w:w="4208"/>
        <w:gridCol w:w="4067"/>
      </w:tblGrid>
      <w:tr w:rsidR="00441B9B" w:rsidRPr="00503F9A" w14:paraId="768BE9C8" w14:textId="77777777" w:rsidTr="006341C3">
        <w:trPr>
          <w:trHeight w:val="318"/>
          <w:tblHeader/>
          <w:jc w:val="center"/>
        </w:trPr>
        <w:tc>
          <w:tcPr>
            <w:tcW w:w="4208" w:type="dxa"/>
          </w:tcPr>
          <w:p w14:paraId="58D0C94F" w14:textId="35241B74" w:rsidR="00441B9B" w:rsidRPr="00503F9A" w:rsidRDefault="00441B9B" w:rsidP="00C87767">
            <w:pPr>
              <w:rPr>
                <w:rFonts w:eastAsia="Arial Unicode MS" w:cs="Arial"/>
              </w:rPr>
            </w:pPr>
            <w:r>
              <w:rPr>
                <w:rFonts w:eastAsia="Arial Unicode MS" w:cs="Arial"/>
              </w:rPr>
              <w:lastRenderedPageBreak/>
              <w:t>Municipalidad de Abangares (MUABAN)</w:t>
            </w:r>
          </w:p>
        </w:tc>
        <w:tc>
          <w:tcPr>
            <w:tcW w:w="4067" w:type="dxa"/>
          </w:tcPr>
          <w:p w14:paraId="5CC7C2E0" w14:textId="4AAED8AF" w:rsidR="00441B9B" w:rsidRPr="00503F9A" w:rsidRDefault="00441B9B" w:rsidP="00441B9B">
            <w:pPr>
              <w:rPr>
                <w:rFonts w:eastAsia="Arial Unicode MS" w:cs="Arial"/>
              </w:rPr>
            </w:pPr>
            <w:r w:rsidRPr="00503F9A">
              <w:rPr>
                <w:rFonts w:cs="Arial"/>
              </w:rPr>
              <w:t>Municipalidad de Mora (MUMORA)</w:t>
            </w:r>
          </w:p>
        </w:tc>
      </w:tr>
      <w:tr w:rsidR="00441B9B" w:rsidRPr="00503F9A" w14:paraId="3B82A9FD" w14:textId="77777777" w:rsidTr="006341C3">
        <w:trPr>
          <w:trHeight w:val="318"/>
          <w:jc w:val="center"/>
        </w:trPr>
        <w:tc>
          <w:tcPr>
            <w:tcW w:w="4208" w:type="dxa"/>
          </w:tcPr>
          <w:p w14:paraId="709498C3" w14:textId="453DF6E6" w:rsidR="00441B9B" w:rsidRPr="00503F9A" w:rsidRDefault="00441B9B" w:rsidP="00C87767">
            <w:pPr>
              <w:rPr>
                <w:rFonts w:cs="Arial"/>
              </w:rPr>
            </w:pPr>
            <w:r>
              <w:rPr>
                <w:rFonts w:cs="Arial"/>
              </w:rPr>
              <w:t>Concejo Municipal de Distrito de Colorado</w:t>
            </w:r>
          </w:p>
        </w:tc>
        <w:tc>
          <w:tcPr>
            <w:tcW w:w="4067" w:type="dxa"/>
          </w:tcPr>
          <w:p w14:paraId="0FB55B77" w14:textId="30BB9741" w:rsidR="00441B9B" w:rsidRPr="00503F9A" w:rsidRDefault="00441B9B" w:rsidP="00C87767">
            <w:pPr>
              <w:pStyle w:val="Encabezado"/>
              <w:tabs>
                <w:tab w:val="clear" w:pos="4252"/>
                <w:tab w:val="clear" w:pos="8504"/>
              </w:tabs>
              <w:rPr>
                <w:rFonts w:ascii="Arial" w:hAnsi="Arial" w:cs="Arial"/>
                <w:sz w:val="22"/>
                <w:szCs w:val="22"/>
              </w:rPr>
            </w:pPr>
            <w:r w:rsidRPr="00503F9A">
              <w:rPr>
                <w:rFonts w:cs="Arial"/>
              </w:rPr>
              <w:t>Municipalidad de Moravia (MUMRV)</w:t>
            </w:r>
          </w:p>
        </w:tc>
      </w:tr>
      <w:tr w:rsidR="00441B9B" w:rsidRPr="00503F9A" w14:paraId="312B0B9D" w14:textId="77777777" w:rsidTr="006341C3">
        <w:trPr>
          <w:trHeight w:val="630"/>
          <w:jc w:val="center"/>
        </w:trPr>
        <w:tc>
          <w:tcPr>
            <w:tcW w:w="4208" w:type="dxa"/>
          </w:tcPr>
          <w:p w14:paraId="1EC02CDF" w14:textId="77777777" w:rsidR="00441B9B" w:rsidRPr="00503F9A" w:rsidRDefault="00441B9B" w:rsidP="00C87767">
            <w:pPr>
              <w:rPr>
                <w:rFonts w:eastAsia="Arial Unicode MS" w:cs="Arial"/>
              </w:rPr>
            </w:pPr>
            <w:r w:rsidRPr="00503F9A">
              <w:rPr>
                <w:rFonts w:cs="Arial"/>
              </w:rPr>
              <w:t>Municipalidad de Acosta (MUACOS)</w:t>
            </w:r>
          </w:p>
        </w:tc>
        <w:tc>
          <w:tcPr>
            <w:tcW w:w="4067" w:type="dxa"/>
          </w:tcPr>
          <w:p w14:paraId="4D86384F" w14:textId="0C2BDEBF" w:rsidR="00441B9B" w:rsidRPr="00503F9A" w:rsidRDefault="006341C3" w:rsidP="00C87767">
            <w:pPr>
              <w:rPr>
                <w:rFonts w:eastAsia="Arial Unicode MS" w:cs="Arial"/>
              </w:rPr>
            </w:pPr>
            <w:r w:rsidRPr="00503F9A">
              <w:rPr>
                <w:rFonts w:cs="Arial"/>
              </w:rPr>
              <w:t>Municipalidad de Nandayure (MUNANDA)</w:t>
            </w:r>
          </w:p>
        </w:tc>
      </w:tr>
      <w:tr w:rsidR="00441B9B" w:rsidRPr="00503F9A" w14:paraId="73A70E9B" w14:textId="77777777" w:rsidTr="006341C3">
        <w:trPr>
          <w:trHeight w:val="630"/>
          <w:jc w:val="center"/>
        </w:trPr>
        <w:tc>
          <w:tcPr>
            <w:tcW w:w="4208" w:type="dxa"/>
          </w:tcPr>
          <w:p w14:paraId="5B694280" w14:textId="77777777" w:rsidR="00441B9B" w:rsidRPr="00503F9A" w:rsidRDefault="00441B9B" w:rsidP="00C87767">
            <w:pPr>
              <w:rPr>
                <w:rFonts w:eastAsia="Arial Unicode MS" w:cs="Arial"/>
              </w:rPr>
            </w:pPr>
            <w:r w:rsidRPr="00503F9A">
              <w:rPr>
                <w:rFonts w:cs="Arial"/>
              </w:rPr>
              <w:t>Municipalidad de Aguirre (MUAGUI)</w:t>
            </w:r>
          </w:p>
        </w:tc>
        <w:tc>
          <w:tcPr>
            <w:tcW w:w="4067" w:type="dxa"/>
          </w:tcPr>
          <w:p w14:paraId="702918BD" w14:textId="35BA630B" w:rsidR="00441B9B" w:rsidRPr="00503F9A" w:rsidRDefault="00441B9B" w:rsidP="00C87767">
            <w:pPr>
              <w:rPr>
                <w:rFonts w:eastAsia="Arial Unicode MS" w:cs="Arial"/>
              </w:rPr>
            </w:pPr>
            <w:r w:rsidRPr="00503F9A">
              <w:rPr>
                <w:rFonts w:cs="Arial"/>
              </w:rPr>
              <w:t>Municipalidad de Naranjo (MUNARA)</w:t>
            </w:r>
          </w:p>
        </w:tc>
      </w:tr>
      <w:tr w:rsidR="00441B9B" w:rsidRPr="00503F9A" w14:paraId="7C450DE3" w14:textId="77777777" w:rsidTr="006341C3">
        <w:trPr>
          <w:trHeight w:val="630"/>
          <w:jc w:val="center"/>
        </w:trPr>
        <w:tc>
          <w:tcPr>
            <w:tcW w:w="4208" w:type="dxa"/>
          </w:tcPr>
          <w:p w14:paraId="6AE84B90" w14:textId="77777777" w:rsidR="00441B9B" w:rsidRPr="00503F9A" w:rsidRDefault="00441B9B" w:rsidP="00C87767">
            <w:pPr>
              <w:rPr>
                <w:rFonts w:eastAsia="Arial Unicode MS" w:cs="Arial"/>
              </w:rPr>
            </w:pPr>
            <w:r w:rsidRPr="00503F9A">
              <w:rPr>
                <w:rFonts w:cs="Arial"/>
              </w:rPr>
              <w:t>Municipalidad de Alajuela (MUAL)</w:t>
            </w:r>
          </w:p>
        </w:tc>
        <w:tc>
          <w:tcPr>
            <w:tcW w:w="4067" w:type="dxa"/>
          </w:tcPr>
          <w:p w14:paraId="6CA7CBDF" w14:textId="4A765C89" w:rsidR="00441B9B" w:rsidRPr="00503F9A" w:rsidRDefault="00441B9B" w:rsidP="00C87767">
            <w:pPr>
              <w:rPr>
                <w:rFonts w:eastAsia="Arial Unicode MS" w:cs="Arial"/>
              </w:rPr>
            </w:pPr>
            <w:r w:rsidRPr="00503F9A">
              <w:rPr>
                <w:rFonts w:cs="Arial"/>
              </w:rPr>
              <w:t>Municipalidad de Nicoya (MUNICO)</w:t>
            </w:r>
          </w:p>
        </w:tc>
      </w:tr>
      <w:tr w:rsidR="00441B9B" w:rsidRPr="00503F9A" w14:paraId="3B71E3CB" w14:textId="77777777" w:rsidTr="006341C3">
        <w:trPr>
          <w:trHeight w:val="630"/>
          <w:jc w:val="center"/>
        </w:trPr>
        <w:tc>
          <w:tcPr>
            <w:tcW w:w="4208" w:type="dxa"/>
          </w:tcPr>
          <w:p w14:paraId="0032C29E" w14:textId="77777777" w:rsidR="00441B9B" w:rsidRPr="00503F9A" w:rsidRDefault="00441B9B" w:rsidP="00C87767">
            <w:pPr>
              <w:rPr>
                <w:rFonts w:eastAsia="Arial Unicode MS" w:cs="Arial"/>
              </w:rPr>
            </w:pPr>
            <w:r w:rsidRPr="00503F9A">
              <w:rPr>
                <w:rFonts w:cs="Arial"/>
              </w:rPr>
              <w:t>Municipalidad de Alajuelita (MUALITA)</w:t>
            </w:r>
          </w:p>
        </w:tc>
        <w:tc>
          <w:tcPr>
            <w:tcW w:w="4067" w:type="dxa"/>
          </w:tcPr>
          <w:p w14:paraId="3660D255" w14:textId="39C8CECF" w:rsidR="00441B9B" w:rsidRPr="00503F9A" w:rsidRDefault="00441B9B" w:rsidP="00C87767">
            <w:pPr>
              <w:rPr>
                <w:rFonts w:eastAsia="Arial Unicode MS" w:cs="Arial"/>
              </w:rPr>
            </w:pPr>
            <w:r w:rsidRPr="00503F9A">
              <w:rPr>
                <w:rFonts w:cs="Arial"/>
              </w:rPr>
              <w:t>Municipalidad de Oreamuno (MUOREA)</w:t>
            </w:r>
          </w:p>
        </w:tc>
      </w:tr>
      <w:tr w:rsidR="00441B9B" w:rsidRPr="00503F9A" w14:paraId="0AA6A285" w14:textId="77777777" w:rsidTr="006341C3">
        <w:trPr>
          <w:trHeight w:val="630"/>
          <w:jc w:val="center"/>
        </w:trPr>
        <w:tc>
          <w:tcPr>
            <w:tcW w:w="4208" w:type="dxa"/>
          </w:tcPr>
          <w:p w14:paraId="1B3CAD9A" w14:textId="77777777" w:rsidR="00441B9B" w:rsidRPr="00503F9A" w:rsidRDefault="00441B9B" w:rsidP="00C87767">
            <w:pPr>
              <w:rPr>
                <w:rFonts w:eastAsia="Arial Unicode MS" w:cs="Arial"/>
              </w:rPr>
            </w:pPr>
            <w:r w:rsidRPr="00503F9A">
              <w:rPr>
                <w:rFonts w:cs="Arial"/>
              </w:rPr>
              <w:t>Municipalidad de Alfaro Ruiz (MUALRU)</w:t>
            </w:r>
          </w:p>
        </w:tc>
        <w:tc>
          <w:tcPr>
            <w:tcW w:w="4067" w:type="dxa"/>
          </w:tcPr>
          <w:p w14:paraId="01DCB209" w14:textId="74938E2C" w:rsidR="00441B9B" w:rsidRPr="00503F9A" w:rsidRDefault="00441B9B" w:rsidP="00C87767">
            <w:pPr>
              <w:rPr>
                <w:rFonts w:eastAsia="Arial Unicode MS" w:cs="Arial"/>
              </w:rPr>
            </w:pPr>
            <w:r w:rsidRPr="00503F9A">
              <w:rPr>
                <w:rFonts w:cs="Arial"/>
              </w:rPr>
              <w:t>Municipalidad de Orotina (MUOROT)</w:t>
            </w:r>
          </w:p>
        </w:tc>
      </w:tr>
      <w:tr w:rsidR="00441B9B" w:rsidRPr="00503F9A" w14:paraId="66968ADE" w14:textId="77777777" w:rsidTr="006341C3">
        <w:trPr>
          <w:trHeight w:val="630"/>
          <w:jc w:val="center"/>
        </w:trPr>
        <w:tc>
          <w:tcPr>
            <w:tcW w:w="4208" w:type="dxa"/>
          </w:tcPr>
          <w:p w14:paraId="35B571FB" w14:textId="77777777" w:rsidR="00441B9B" w:rsidRPr="00503F9A" w:rsidRDefault="00441B9B" w:rsidP="00C87767">
            <w:pPr>
              <w:rPr>
                <w:rFonts w:eastAsia="Arial Unicode MS" w:cs="Arial"/>
              </w:rPr>
            </w:pPr>
            <w:r w:rsidRPr="00503F9A">
              <w:rPr>
                <w:rFonts w:cs="Arial"/>
              </w:rPr>
              <w:t>Municipalidad de Alvarado (MUALVA)</w:t>
            </w:r>
          </w:p>
        </w:tc>
        <w:tc>
          <w:tcPr>
            <w:tcW w:w="4067" w:type="dxa"/>
          </w:tcPr>
          <w:p w14:paraId="0CE2745B" w14:textId="5BC21F80" w:rsidR="00441B9B" w:rsidRPr="00503F9A" w:rsidRDefault="00441B9B" w:rsidP="00C87767">
            <w:pPr>
              <w:rPr>
                <w:rFonts w:eastAsia="Arial Unicode MS" w:cs="Arial"/>
              </w:rPr>
            </w:pPr>
            <w:r w:rsidRPr="00503F9A">
              <w:rPr>
                <w:rFonts w:cs="Arial"/>
              </w:rPr>
              <w:t>Municipalidad de Osa (MUOSA)</w:t>
            </w:r>
          </w:p>
        </w:tc>
      </w:tr>
      <w:tr w:rsidR="00441B9B" w:rsidRPr="00503F9A" w14:paraId="20BFF47B" w14:textId="77777777" w:rsidTr="006341C3">
        <w:trPr>
          <w:trHeight w:val="630"/>
          <w:jc w:val="center"/>
        </w:trPr>
        <w:tc>
          <w:tcPr>
            <w:tcW w:w="4208" w:type="dxa"/>
          </w:tcPr>
          <w:p w14:paraId="385A4F40" w14:textId="77777777" w:rsidR="00441B9B" w:rsidRPr="00503F9A" w:rsidRDefault="00441B9B" w:rsidP="00C87767">
            <w:pPr>
              <w:rPr>
                <w:rFonts w:eastAsia="Arial Unicode MS" w:cs="Arial"/>
              </w:rPr>
            </w:pPr>
            <w:r w:rsidRPr="00503F9A">
              <w:rPr>
                <w:rFonts w:cs="Arial"/>
              </w:rPr>
              <w:t>Municipalidad de Aserrí (MUASER)</w:t>
            </w:r>
          </w:p>
        </w:tc>
        <w:tc>
          <w:tcPr>
            <w:tcW w:w="4067" w:type="dxa"/>
          </w:tcPr>
          <w:p w14:paraId="7B9F139A" w14:textId="413F5288" w:rsidR="00441B9B" w:rsidRPr="00503F9A" w:rsidRDefault="00441B9B" w:rsidP="00C87767">
            <w:pPr>
              <w:rPr>
                <w:rFonts w:eastAsia="Arial Unicode MS" w:cs="Arial"/>
              </w:rPr>
            </w:pPr>
            <w:r w:rsidRPr="00503F9A">
              <w:rPr>
                <w:rFonts w:cs="Arial"/>
              </w:rPr>
              <w:t>Municipalidad de Palmares (MUPALM)</w:t>
            </w:r>
          </w:p>
        </w:tc>
      </w:tr>
      <w:tr w:rsidR="00441B9B" w:rsidRPr="00503F9A" w14:paraId="7579C539" w14:textId="77777777" w:rsidTr="006341C3">
        <w:trPr>
          <w:trHeight w:val="630"/>
          <w:jc w:val="center"/>
        </w:trPr>
        <w:tc>
          <w:tcPr>
            <w:tcW w:w="4208" w:type="dxa"/>
          </w:tcPr>
          <w:p w14:paraId="7F12DE22" w14:textId="77777777" w:rsidR="00441B9B" w:rsidRPr="00503F9A" w:rsidRDefault="00441B9B" w:rsidP="00C87767">
            <w:pPr>
              <w:rPr>
                <w:rFonts w:eastAsia="Arial Unicode MS" w:cs="Arial"/>
              </w:rPr>
            </w:pPr>
            <w:r w:rsidRPr="00503F9A">
              <w:rPr>
                <w:rFonts w:cs="Arial"/>
              </w:rPr>
              <w:t>Municipalidad de Atenas (MUATEN)</w:t>
            </w:r>
          </w:p>
        </w:tc>
        <w:tc>
          <w:tcPr>
            <w:tcW w:w="4067" w:type="dxa"/>
          </w:tcPr>
          <w:p w14:paraId="11E0BB2F" w14:textId="1747FD89" w:rsidR="00441B9B" w:rsidRPr="00503F9A" w:rsidRDefault="00441B9B" w:rsidP="00C87767">
            <w:pPr>
              <w:rPr>
                <w:rFonts w:eastAsia="Arial Unicode MS" w:cs="Arial"/>
              </w:rPr>
            </w:pPr>
            <w:r w:rsidRPr="00503F9A">
              <w:rPr>
                <w:rFonts w:cs="Arial"/>
              </w:rPr>
              <w:t>Municipalidad de Paraíso (MUPARA)</w:t>
            </w:r>
          </w:p>
        </w:tc>
      </w:tr>
      <w:tr w:rsidR="00441B9B" w:rsidRPr="00503F9A" w14:paraId="6A93872B" w14:textId="77777777" w:rsidTr="006341C3">
        <w:trPr>
          <w:trHeight w:val="630"/>
          <w:jc w:val="center"/>
        </w:trPr>
        <w:tc>
          <w:tcPr>
            <w:tcW w:w="4208" w:type="dxa"/>
          </w:tcPr>
          <w:p w14:paraId="5B902307" w14:textId="77777777" w:rsidR="00441B9B" w:rsidRPr="00503F9A" w:rsidRDefault="00441B9B" w:rsidP="00C87767">
            <w:pPr>
              <w:rPr>
                <w:rFonts w:eastAsia="Arial Unicode MS" w:cs="Arial"/>
              </w:rPr>
            </w:pPr>
            <w:r w:rsidRPr="00503F9A">
              <w:rPr>
                <w:rFonts w:cs="Arial"/>
              </w:rPr>
              <w:t xml:space="preserve">Municipalidad de </w:t>
            </w:r>
            <w:proofErr w:type="gramStart"/>
            <w:r w:rsidRPr="00503F9A">
              <w:rPr>
                <w:rFonts w:cs="Arial"/>
              </w:rPr>
              <w:t>Bagaces  (</w:t>
            </w:r>
            <w:proofErr w:type="gramEnd"/>
            <w:r w:rsidRPr="00503F9A">
              <w:rPr>
                <w:rFonts w:cs="Arial"/>
              </w:rPr>
              <w:t>MUBAGA)</w:t>
            </w:r>
          </w:p>
        </w:tc>
        <w:tc>
          <w:tcPr>
            <w:tcW w:w="4067" w:type="dxa"/>
          </w:tcPr>
          <w:p w14:paraId="439C9F2E" w14:textId="3FD62A77" w:rsidR="00441B9B" w:rsidRPr="00503F9A" w:rsidRDefault="00441B9B" w:rsidP="00C87767">
            <w:pPr>
              <w:rPr>
                <w:rFonts w:eastAsia="Arial Unicode MS" w:cs="Arial"/>
              </w:rPr>
            </w:pPr>
            <w:r w:rsidRPr="00503F9A">
              <w:rPr>
                <w:rFonts w:cs="Arial"/>
              </w:rPr>
              <w:t>Municipalidad de Parrita (MUPARRI)</w:t>
            </w:r>
          </w:p>
        </w:tc>
      </w:tr>
      <w:tr w:rsidR="00441B9B" w:rsidRPr="00503F9A" w14:paraId="02D76A91" w14:textId="77777777" w:rsidTr="006341C3">
        <w:trPr>
          <w:trHeight w:val="630"/>
          <w:jc w:val="center"/>
        </w:trPr>
        <w:tc>
          <w:tcPr>
            <w:tcW w:w="4208" w:type="dxa"/>
          </w:tcPr>
          <w:p w14:paraId="38B56632" w14:textId="77777777" w:rsidR="00441B9B" w:rsidRPr="00503F9A" w:rsidRDefault="00441B9B" w:rsidP="00C87767">
            <w:pPr>
              <w:rPr>
                <w:rFonts w:eastAsia="Arial Unicode MS" w:cs="Arial"/>
              </w:rPr>
            </w:pPr>
            <w:r w:rsidRPr="00503F9A">
              <w:rPr>
                <w:rFonts w:cs="Arial"/>
              </w:rPr>
              <w:t>Municipalidad de Barva (MUBARV)</w:t>
            </w:r>
          </w:p>
        </w:tc>
        <w:tc>
          <w:tcPr>
            <w:tcW w:w="4067" w:type="dxa"/>
          </w:tcPr>
          <w:p w14:paraId="221E6362" w14:textId="3C432A00" w:rsidR="00441B9B" w:rsidRPr="00503F9A" w:rsidRDefault="006341C3" w:rsidP="00C87767">
            <w:pPr>
              <w:rPr>
                <w:rFonts w:eastAsia="Arial Unicode MS" w:cs="Arial"/>
              </w:rPr>
            </w:pPr>
            <w:r w:rsidRPr="00503F9A">
              <w:rPr>
                <w:rFonts w:cs="Arial"/>
              </w:rPr>
              <w:t>Municipalidad de Pérez Zeledón (MUPEZE)</w:t>
            </w:r>
          </w:p>
        </w:tc>
      </w:tr>
      <w:tr w:rsidR="00441B9B" w:rsidRPr="00503F9A" w14:paraId="26D2A19B" w14:textId="77777777" w:rsidTr="006341C3">
        <w:trPr>
          <w:trHeight w:val="630"/>
          <w:jc w:val="center"/>
        </w:trPr>
        <w:tc>
          <w:tcPr>
            <w:tcW w:w="4208" w:type="dxa"/>
          </w:tcPr>
          <w:p w14:paraId="1D1FE67D" w14:textId="77777777" w:rsidR="00441B9B" w:rsidRPr="00503F9A" w:rsidRDefault="00441B9B" w:rsidP="00C87767">
            <w:pPr>
              <w:rPr>
                <w:rFonts w:eastAsia="Arial Unicode MS" w:cs="Arial"/>
              </w:rPr>
            </w:pPr>
            <w:r w:rsidRPr="00503F9A">
              <w:rPr>
                <w:rFonts w:cs="Arial"/>
              </w:rPr>
              <w:t>Municipalidad de Belén (MUBEL)</w:t>
            </w:r>
          </w:p>
        </w:tc>
        <w:tc>
          <w:tcPr>
            <w:tcW w:w="4067" w:type="dxa"/>
          </w:tcPr>
          <w:p w14:paraId="6BDA0A86" w14:textId="148EDA44" w:rsidR="00441B9B" w:rsidRPr="00503F9A" w:rsidRDefault="00441B9B" w:rsidP="00C87767">
            <w:pPr>
              <w:rPr>
                <w:rFonts w:eastAsia="Arial Unicode MS" w:cs="Arial"/>
              </w:rPr>
            </w:pPr>
            <w:r w:rsidRPr="00503F9A">
              <w:rPr>
                <w:rFonts w:cs="Arial"/>
              </w:rPr>
              <w:t>Concejo Municipal de Distrito de Peñas Blancas</w:t>
            </w:r>
          </w:p>
        </w:tc>
      </w:tr>
      <w:tr w:rsidR="00441B9B" w:rsidRPr="00503F9A" w14:paraId="510ECE78" w14:textId="77777777" w:rsidTr="006341C3">
        <w:trPr>
          <w:trHeight w:val="630"/>
          <w:jc w:val="center"/>
        </w:trPr>
        <w:tc>
          <w:tcPr>
            <w:tcW w:w="4208" w:type="dxa"/>
          </w:tcPr>
          <w:p w14:paraId="798E7293" w14:textId="77777777" w:rsidR="00441B9B" w:rsidRPr="00503F9A" w:rsidRDefault="00441B9B" w:rsidP="00C87767">
            <w:pPr>
              <w:rPr>
                <w:rFonts w:eastAsia="Arial Unicode MS" w:cs="Arial"/>
              </w:rPr>
            </w:pPr>
            <w:r w:rsidRPr="00503F9A">
              <w:rPr>
                <w:rFonts w:cs="Arial"/>
              </w:rPr>
              <w:t>Municipalidad de Buenos Aires (MUBSAS)</w:t>
            </w:r>
          </w:p>
        </w:tc>
        <w:tc>
          <w:tcPr>
            <w:tcW w:w="4067" w:type="dxa"/>
          </w:tcPr>
          <w:p w14:paraId="68CE653D" w14:textId="18064924" w:rsidR="00441B9B" w:rsidRPr="00503F9A" w:rsidRDefault="00441B9B" w:rsidP="00C87767">
            <w:pPr>
              <w:rPr>
                <w:rFonts w:eastAsia="Arial Unicode MS" w:cs="Arial"/>
              </w:rPr>
            </w:pPr>
            <w:r w:rsidRPr="00503F9A">
              <w:rPr>
                <w:rFonts w:cs="Arial"/>
              </w:rPr>
              <w:t>Municipalidad de Poás (MUPOAS)</w:t>
            </w:r>
          </w:p>
        </w:tc>
      </w:tr>
      <w:tr w:rsidR="00441B9B" w:rsidRPr="00503F9A" w14:paraId="0A623BC4" w14:textId="77777777" w:rsidTr="006341C3">
        <w:trPr>
          <w:trHeight w:val="318"/>
          <w:jc w:val="center"/>
        </w:trPr>
        <w:tc>
          <w:tcPr>
            <w:tcW w:w="4208" w:type="dxa"/>
          </w:tcPr>
          <w:p w14:paraId="4013AE5B" w14:textId="2BDAF02C" w:rsidR="00441B9B" w:rsidRPr="00503F9A" w:rsidRDefault="00441B9B" w:rsidP="00C87767">
            <w:pPr>
              <w:rPr>
                <w:rFonts w:eastAsia="Arial Unicode MS" w:cs="Arial"/>
              </w:rPr>
            </w:pPr>
            <w:r w:rsidRPr="00503F9A">
              <w:rPr>
                <w:rFonts w:cs="Arial"/>
              </w:rPr>
              <w:t>Municipalidad de Cañas (MUCAÑA)</w:t>
            </w:r>
          </w:p>
        </w:tc>
        <w:tc>
          <w:tcPr>
            <w:tcW w:w="4067" w:type="dxa"/>
          </w:tcPr>
          <w:p w14:paraId="4E14ADF4" w14:textId="4430B1B6" w:rsidR="00441B9B" w:rsidRPr="00503F9A" w:rsidRDefault="00441B9B" w:rsidP="00C87767">
            <w:pPr>
              <w:rPr>
                <w:rFonts w:eastAsia="Arial Unicode MS" w:cs="Arial"/>
              </w:rPr>
            </w:pPr>
            <w:r w:rsidRPr="00503F9A">
              <w:rPr>
                <w:rFonts w:cs="Arial"/>
              </w:rPr>
              <w:t>Municipalidad de Pococí (MUPOCO)</w:t>
            </w:r>
          </w:p>
        </w:tc>
      </w:tr>
      <w:tr w:rsidR="00441B9B" w:rsidRPr="00503F9A" w14:paraId="5D7D6044" w14:textId="77777777" w:rsidTr="006341C3">
        <w:trPr>
          <w:trHeight w:val="318"/>
          <w:jc w:val="center"/>
        </w:trPr>
        <w:tc>
          <w:tcPr>
            <w:tcW w:w="4208" w:type="dxa"/>
          </w:tcPr>
          <w:p w14:paraId="759B84AC" w14:textId="30B9B1AD" w:rsidR="00441B9B" w:rsidRPr="00503F9A" w:rsidRDefault="00441B9B" w:rsidP="00C87767">
            <w:pPr>
              <w:rPr>
                <w:rFonts w:cs="Arial"/>
              </w:rPr>
            </w:pPr>
            <w:r w:rsidRPr="00503F9A">
              <w:rPr>
                <w:rFonts w:cs="Arial"/>
              </w:rPr>
              <w:t>Municipalidad de Carrillo (MUCARRI)</w:t>
            </w:r>
          </w:p>
        </w:tc>
        <w:tc>
          <w:tcPr>
            <w:tcW w:w="4067" w:type="dxa"/>
          </w:tcPr>
          <w:p w14:paraId="6A3DBCB5" w14:textId="1B1E5F79" w:rsidR="00441B9B" w:rsidRPr="00503F9A" w:rsidRDefault="00441B9B" w:rsidP="00C87767">
            <w:pPr>
              <w:rPr>
                <w:rFonts w:cs="Arial"/>
              </w:rPr>
            </w:pPr>
            <w:r w:rsidRPr="00503F9A">
              <w:rPr>
                <w:rFonts w:cs="Arial"/>
              </w:rPr>
              <w:t>Municipalidad de Puntarenas</w:t>
            </w:r>
          </w:p>
        </w:tc>
      </w:tr>
      <w:tr w:rsidR="00441B9B" w:rsidRPr="00503F9A" w14:paraId="1A65DFC2" w14:textId="77777777" w:rsidTr="006341C3">
        <w:trPr>
          <w:trHeight w:val="630"/>
          <w:jc w:val="center"/>
        </w:trPr>
        <w:tc>
          <w:tcPr>
            <w:tcW w:w="4208" w:type="dxa"/>
          </w:tcPr>
          <w:p w14:paraId="2DE2FBDA" w14:textId="7351A8FB" w:rsidR="00441B9B" w:rsidRPr="00503F9A" w:rsidRDefault="00441B9B" w:rsidP="00C87767">
            <w:pPr>
              <w:rPr>
                <w:rFonts w:eastAsia="Arial Unicode MS" w:cs="Arial"/>
              </w:rPr>
            </w:pPr>
            <w:r w:rsidRPr="00503F9A">
              <w:rPr>
                <w:rFonts w:cs="Arial"/>
              </w:rPr>
              <w:t>Municipalidad de Cartago (MUCA)</w:t>
            </w:r>
          </w:p>
        </w:tc>
        <w:tc>
          <w:tcPr>
            <w:tcW w:w="4067" w:type="dxa"/>
          </w:tcPr>
          <w:p w14:paraId="77E4AA4A" w14:textId="77415BF4" w:rsidR="00441B9B" w:rsidRPr="00503F9A" w:rsidRDefault="00441B9B" w:rsidP="00C87767">
            <w:pPr>
              <w:rPr>
                <w:rFonts w:eastAsia="Arial Unicode MS" w:cs="Arial"/>
              </w:rPr>
            </w:pPr>
            <w:r w:rsidRPr="00503F9A">
              <w:rPr>
                <w:rFonts w:cs="Arial"/>
              </w:rPr>
              <w:t>Concejo Municipal del Distrito de Lepanto</w:t>
            </w:r>
          </w:p>
        </w:tc>
      </w:tr>
      <w:tr w:rsidR="00441B9B" w:rsidRPr="00503F9A" w14:paraId="066D8B14" w14:textId="77777777" w:rsidTr="006341C3">
        <w:trPr>
          <w:trHeight w:val="630"/>
          <w:jc w:val="center"/>
        </w:trPr>
        <w:tc>
          <w:tcPr>
            <w:tcW w:w="4208" w:type="dxa"/>
          </w:tcPr>
          <w:p w14:paraId="5145C727" w14:textId="1ECC93EE" w:rsidR="00441B9B" w:rsidRPr="00503F9A" w:rsidRDefault="00441B9B" w:rsidP="00C87767">
            <w:pPr>
              <w:rPr>
                <w:rFonts w:eastAsia="Arial Unicode MS" w:cs="Arial"/>
              </w:rPr>
            </w:pPr>
            <w:r w:rsidRPr="00503F9A">
              <w:rPr>
                <w:rFonts w:cs="Arial"/>
              </w:rPr>
              <w:t>Municipalidad de Corredores (MUCORRE)</w:t>
            </w:r>
          </w:p>
        </w:tc>
        <w:tc>
          <w:tcPr>
            <w:tcW w:w="4067" w:type="dxa"/>
          </w:tcPr>
          <w:p w14:paraId="7CF60D6A" w14:textId="109A0F06" w:rsidR="00441B9B" w:rsidRPr="00503F9A" w:rsidRDefault="00441B9B" w:rsidP="00C87767">
            <w:pPr>
              <w:rPr>
                <w:rFonts w:eastAsia="Arial Unicode MS" w:cs="Arial"/>
              </w:rPr>
            </w:pPr>
            <w:r w:rsidRPr="00503F9A">
              <w:rPr>
                <w:rFonts w:cs="Arial"/>
              </w:rPr>
              <w:t>Municipalidad de Puriscal (MUPURIS)</w:t>
            </w:r>
          </w:p>
        </w:tc>
      </w:tr>
      <w:tr w:rsidR="00441B9B" w:rsidRPr="00503F9A" w14:paraId="09125309" w14:textId="77777777" w:rsidTr="006341C3">
        <w:trPr>
          <w:trHeight w:val="318"/>
          <w:jc w:val="center"/>
        </w:trPr>
        <w:tc>
          <w:tcPr>
            <w:tcW w:w="4208" w:type="dxa"/>
          </w:tcPr>
          <w:p w14:paraId="337D4393" w14:textId="6C126150" w:rsidR="00441B9B" w:rsidRPr="00503F9A" w:rsidRDefault="00441B9B" w:rsidP="00C87767">
            <w:pPr>
              <w:rPr>
                <w:rFonts w:eastAsia="Arial Unicode MS" w:cs="Arial"/>
              </w:rPr>
            </w:pPr>
            <w:r w:rsidRPr="00503F9A">
              <w:rPr>
                <w:rFonts w:cs="Arial"/>
              </w:rPr>
              <w:t>Municipalidad de Coto Brus (MUCOBRU)</w:t>
            </w:r>
          </w:p>
        </w:tc>
        <w:tc>
          <w:tcPr>
            <w:tcW w:w="4067" w:type="dxa"/>
          </w:tcPr>
          <w:p w14:paraId="679638EA" w14:textId="013F0910" w:rsidR="00441B9B" w:rsidRPr="00503F9A" w:rsidRDefault="00441B9B" w:rsidP="00C87767">
            <w:pPr>
              <w:rPr>
                <w:rFonts w:eastAsia="Arial Unicode MS" w:cs="Arial"/>
              </w:rPr>
            </w:pPr>
            <w:r w:rsidRPr="00503F9A">
              <w:rPr>
                <w:rFonts w:cs="Arial"/>
              </w:rPr>
              <w:t>Municipalidad de San Carlos (MUSCAR)</w:t>
            </w:r>
          </w:p>
        </w:tc>
      </w:tr>
      <w:tr w:rsidR="00441B9B" w:rsidRPr="00503F9A" w14:paraId="5500BDA3" w14:textId="77777777" w:rsidTr="006341C3">
        <w:trPr>
          <w:trHeight w:val="318"/>
          <w:jc w:val="center"/>
        </w:trPr>
        <w:tc>
          <w:tcPr>
            <w:tcW w:w="4208" w:type="dxa"/>
          </w:tcPr>
          <w:p w14:paraId="1F083492" w14:textId="182C3A7E" w:rsidR="00441B9B" w:rsidRPr="00503F9A" w:rsidRDefault="00441B9B" w:rsidP="00C87767">
            <w:pPr>
              <w:rPr>
                <w:rFonts w:cs="Arial"/>
              </w:rPr>
            </w:pPr>
            <w:r w:rsidRPr="00503F9A">
              <w:rPr>
                <w:rFonts w:cs="Arial"/>
              </w:rPr>
              <w:t>Municipalidad de Curridabat (MUCURRI)</w:t>
            </w:r>
          </w:p>
        </w:tc>
        <w:tc>
          <w:tcPr>
            <w:tcW w:w="4067" w:type="dxa"/>
          </w:tcPr>
          <w:p w14:paraId="18D596A4" w14:textId="6A4B60E9" w:rsidR="00441B9B" w:rsidRPr="00503F9A" w:rsidRDefault="00441B9B" w:rsidP="00C87767">
            <w:pPr>
              <w:rPr>
                <w:rFonts w:cs="Arial"/>
              </w:rPr>
            </w:pPr>
            <w:r w:rsidRPr="00503F9A">
              <w:rPr>
                <w:rFonts w:cs="Arial"/>
              </w:rPr>
              <w:t>Municipalidad de San Isidro (MUSI)</w:t>
            </w:r>
          </w:p>
        </w:tc>
      </w:tr>
      <w:tr w:rsidR="00441B9B" w:rsidRPr="00503F9A" w14:paraId="652B00CC" w14:textId="77777777" w:rsidTr="006341C3">
        <w:trPr>
          <w:trHeight w:val="630"/>
          <w:jc w:val="center"/>
        </w:trPr>
        <w:tc>
          <w:tcPr>
            <w:tcW w:w="4208" w:type="dxa"/>
          </w:tcPr>
          <w:p w14:paraId="1877E890" w14:textId="73CCB422" w:rsidR="00441B9B" w:rsidRPr="00503F9A" w:rsidRDefault="00441B9B" w:rsidP="00C87767">
            <w:pPr>
              <w:rPr>
                <w:rFonts w:eastAsia="Arial Unicode MS" w:cs="Arial"/>
              </w:rPr>
            </w:pPr>
            <w:r w:rsidRPr="00503F9A">
              <w:rPr>
                <w:rFonts w:cs="Arial"/>
              </w:rPr>
              <w:t>Municipalidad de Desamparados (MUDESAM)</w:t>
            </w:r>
          </w:p>
        </w:tc>
        <w:tc>
          <w:tcPr>
            <w:tcW w:w="4067" w:type="dxa"/>
          </w:tcPr>
          <w:p w14:paraId="4B21A7B1" w14:textId="68D1AA07" w:rsidR="00441B9B" w:rsidRPr="00503F9A" w:rsidRDefault="00441B9B" w:rsidP="00C87767">
            <w:pPr>
              <w:rPr>
                <w:rFonts w:eastAsia="Arial Unicode MS" w:cs="Arial"/>
              </w:rPr>
            </w:pPr>
            <w:r w:rsidRPr="00503F9A">
              <w:rPr>
                <w:rFonts w:cs="Arial"/>
              </w:rPr>
              <w:t>Municipalidad de San José (MSJ)</w:t>
            </w:r>
          </w:p>
        </w:tc>
      </w:tr>
      <w:tr w:rsidR="00441B9B" w:rsidRPr="00503F9A" w14:paraId="08415753" w14:textId="77777777" w:rsidTr="006341C3">
        <w:trPr>
          <w:trHeight w:val="630"/>
          <w:jc w:val="center"/>
        </w:trPr>
        <w:tc>
          <w:tcPr>
            <w:tcW w:w="4208" w:type="dxa"/>
          </w:tcPr>
          <w:p w14:paraId="3DCA8799" w14:textId="2B450CC7" w:rsidR="00441B9B" w:rsidRPr="00503F9A" w:rsidRDefault="00441B9B" w:rsidP="00C87767">
            <w:pPr>
              <w:rPr>
                <w:rFonts w:eastAsia="Arial Unicode MS" w:cs="Arial"/>
              </w:rPr>
            </w:pPr>
            <w:r w:rsidRPr="00503F9A">
              <w:rPr>
                <w:rFonts w:cs="Arial"/>
              </w:rPr>
              <w:t>Municipalidad de Dota (MUDOTA)</w:t>
            </w:r>
          </w:p>
        </w:tc>
        <w:tc>
          <w:tcPr>
            <w:tcW w:w="4067" w:type="dxa"/>
          </w:tcPr>
          <w:p w14:paraId="1DC0CB3B" w14:textId="4E74BC9D" w:rsidR="00441B9B" w:rsidRPr="00503F9A" w:rsidRDefault="00441B9B" w:rsidP="00C87767">
            <w:pPr>
              <w:rPr>
                <w:rFonts w:eastAsia="Arial Unicode MS" w:cs="Arial"/>
              </w:rPr>
            </w:pPr>
            <w:r w:rsidRPr="00503F9A">
              <w:rPr>
                <w:rFonts w:cs="Arial"/>
              </w:rPr>
              <w:t>Municipalidad de San Mateo (MUSMT)</w:t>
            </w:r>
          </w:p>
        </w:tc>
      </w:tr>
      <w:tr w:rsidR="00441B9B" w:rsidRPr="00503F9A" w14:paraId="2698C973" w14:textId="77777777" w:rsidTr="006341C3">
        <w:trPr>
          <w:trHeight w:val="630"/>
          <w:jc w:val="center"/>
        </w:trPr>
        <w:tc>
          <w:tcPr>
            <w:tcW w:w="4208" w:type="dxa"/>
          </w:tcPr>
          <w:p w14:paraId="4DBFCA2B" w14:textId="13080849" w:rsidR="00441B9B" w:rsidRPr="00503F9A" w:rsidRDefault="00441B9B" w:rsidP="00C87767">
            <w:pPr>
              <w:rPr>
                <w:rFonts w:eastAsia="Arial Unicode MS" w:cs="Arial"/>
              </w:rPr>
            </w:pPr>
            <w:r w:rsidRPr="00503F9A">
              <w:rPr>
                <w:rFonts w:cs="Arial"/>
              </w:rPr>
              <w:t>Municipalidad de El Guarco (MUGUAR)</w:t>
            </w:r>
          </w:p>
        </w:tc>
        <w:tc>
          <w:tcPr>
            <w:tcW w:w="4067" w:type="dxa"/>
          </w:tcPr>
          <w:p w14:paraId="51BBA43E" w14:textId="39AEBE14" w:rsidR="00441B9B" w:rsidRPr="00503F9A" w:rsidRDefault="00441B9B" w:rsidP="00C87767">
            <w:pPr>
              <w:rPr>
                <w:rFonts w:eastAsia="Arial Unicode MS" w:cs="Arial"/>
              </w:rPr>
            </w:pPr>
            <w:r w:rsidRPr="00503F9A">
              <w:rPr>
                <w:rFonts w:cs="Arial"/>
              </w:rPr>
              <w:t>Municipalidad de San Pablo (MUSPAB)</w:t>
            </w:r>
          </w:p>
        </w:tc>
      </w:tr>
      <w:tr w:rsidR="00441B9B" w:rsidRPr="00503F9A" w14:paraId="27CFEBA6" w14:textId="77777777" w:rsidTr="006341C3">
        <w:trPr>
          <w:trHeight w:val="630"/>
          <w:jc w:val="center"/>
        </w:trPr>
        <w:tc>
          <w:tcPr>
            <w:tcW w:w="4208" w:type="dxa"/>
          </w:tcPr>
          <w:p w14:paraId="4E74FBF8" w14:textId="363291C4" w:rsidR="00441B9B" w:rsidRPr="00503F9A" w:rsidRDefault="00441B9B" w:rsidP="00C87767">
            <w:pPr>
              <w:rPr>
                <w:rFonts w:eastAsia="Arial Unicode MS" w:cs="Arial"/>
              </w:rPr>
            </w:pPr>
            <w:r w:rsidRPr="00503F9A">
              <w:rPr>
                <w:rFonts w:cs="Arial"/>
              </w:rPr>
              <w:t>Municipalidad de Escazú (MUES)</w:t>
            </w:r>
          </w:p>
        </w:tc>
        <w:tc>
          <w:tcPr>
            <w:tcW w:w="4067" w:type="dxa"/>
          </w:tcPr>
          <w:p w14:paraId="78F345F6" w14:textId="7FBEDEF4" w:rsidR="00441B9B" w:rsidRPr="00503F9A" w:rsidRDefault="00441B9B" w:rsidP="00C87767">
            <w:pPr>
              <w:rPr>
                <w:rFonts w:eastAsia="Arial Unicode MS" w:cs="Arial"/>
              </w:rPr>
            </w:pPr>
            <w:r w:rsidRPr="00503F9A">
              <w:rPr>
                <w:rFonts w:cs="Arial"/>
              </w:rPr>
              <w:t>Municipalidad de San Rafael (MUSR)</w:t>
            </w:r>
          </w:p>
        </w:tc>
      </w:tr>
      <w:tr w:rsidR="00441B9B" w:rsidRPr="00503F9A" w14:paraId="0954BCB3" w14:textId="77777777" w:rsidTr="006341C3">
        <w:trPr>
          <w:trHeight w:val="630"/>
          <w:jc w:val="center"/>
        </w:trPr>
        <w:tc>
          <w:tcPr>
            <w:tcW w:w="4208" w:type="dxa"/>
          </w:tcPr>
          <w:p w14:paraId="6E900DC1" w14:textId="2A53FA9E" w:rsidR="00441B9B" w:rsidRPr="00503F9A" w:rsidRDefault="00441B9B" w:rsidP="00C87767">
            <w:pPr>
              <w:rPr>
                <w:rFonts w:eastAsia="Arial Unicode MS" w:cs="Arial"/>
              </w:rPr>
            </w:pPr>
            <w:r w:rsidRPr="00503F9A">
              <w:rPr>
                <w:rFonts w:cs="Arial"/>
              </w:rPr>
              <w:lastRenderedPageBreak/>
              <w:t>Municipalidad de Esparza (MUESPA)</w:t>
            </w:r>
          </w:p>
        </w:tc>
        <w:tc>
          <w:tcPr>
            <w:tcW w:w="4067" w:type="dxa"/>
          </w:tcPr>
          <w:p w14:paraId="276C85C6" w14:textId="587C20BD" w:rsidR="00441B9B" w:rsidRPr="00503F9A" w:rsidRDefault="00441B9B" w:rsidP="00C87767">
            <w:pPr>
              <w:rPr>
                <w:rFonts w:eastAsia="Arial Unicode MS" w:cs="Arial"/>
              </w:rPr>
            </w:pPr>
            <w:r w:rsidRPr="00503F9A">
              <w:rPr>
                <w:rFonts w:cs="Arial"/>
              </w:rPr>
              <w:t>Municipalidad de San Ramón (MUSRM)</w:t>
            </w:r>
          </w:p>
        </w:tc>
      </w:tr>
      <w:tr w:rsidR="00441B9B" w:rsidRPr="00503F9A" w14:paraId="11414EE3" w14:textId="77777777" w:rsidTr="006341C3">
        <w:trPr>
          <w:trHeight w:val="630"/>
          <w:jc w:val="center"/>
        </w:trPr>
        <w:tc>
          <w:tcPr>
            <w:tcW w:w="4208" w:type="dxa"/>
          </w:tcPr>
          <w:p w14:paraId="12D7C23F" w14:textId="72C2442E" w:rsidR="00441B9B" w:rsidRPr="00503F9A" w:rsidRDefault="00441B9B" w:rsidP="00C87767">
            <w:pPr>
              <w:rPr>
                <w:rFonts w:eastAsia="Arial Unicode MS" w:cs="Arial"/>
              </w:rPr>
            </w:pPr>
            <w:r w:rsidRPr="00503F9A">
              <w:rPr>
                <w:rFonts w:cs="Arial"/>
              </w:rPr>
              <w:t>Municipalidad de Flores (MUFLOR)</w:t>
            </w:r>
          </w:p>
        </w:tc>
        <w:tc>
          <w:tcPr>
            <w:tcW w:w="4067" w:type="dxa"/>
          </w:tcPr>
          <w:p w14:paraId="7A43AC98" w14:textId="2D00D44B" w:rsidR="00441B9B" w:rsidRPr="00503F9A" w:rsidRDefault="00441B9B" w:rsidP="00C87767">
            <w:pPr>
              <w:rPr>
                <w:rFonts w:eastAsia="Arial Unicode MS" w:cs="Arial"/>
              </w:rPr>
            </w:pPr>
            <w:r w:rsidRPr="00503F9A">
              <w:rPr>
                <w:rFonts w:cs="Arial"/>
              </w:rPr>
              <w:t>Municipalidad de Santa Ana (MUSANA)</w:t>
            </w:r>
          </w:p>
        </w:tc>
      </w:tr>
      <w:tr w:rsidR="00441B9B" w:rsidRPr="00503F9A" w14:paraId="43BFDBBC" w14:textId="77777777" w:rsidTr="006341C3">
        <w:trPr>
          <w:trHeight w:val="630"/>
          <w:jc w:val="center"/>
        </w:trPr>
        <w:tc>
          <w:tcPr>
            <w:tcW w:w="4208" w:type="dxa"/>
          </w:tcPr>
          <w:p w14:paraId="117C241F" w14:textId="21BE8F2D" w:rsidR="00441B9B" w:rsidRPr="00503F9A" w:rsidRDefault="00441B9B" w:rsidP="00C87767">
            <w:pPr>
              <w:rPr>
                <w:rFonts w:eastAsia="Arial Unicode MS" w:cs="Arial"/>
              </w:rPr>
            </w:pPr>
            <w:r w:rsidRPr="00503F9A">
              <w:rPr>
                <w:rFonts w:cs="Arial"/>
              </w:rPr>
              <w:t>Municipalidad de Garabito (MUGARA)</w:t>
            </w:r>
          </w:p>
        </w:tc>
        <w:tc>
          <w:tcPr>
            <w:tcW w:w="4067" w:type="dxa"/>
          </w:tcPr>
          <w:p w14:paraId="628281F1" w14:textId="13DD0EBA" w:rsidR="00441B9B" w:rsidRPr="00503F9A" w:rsidRDefault="00441B9B" w:rsidP="00C87767">
            <w:pPr>
              <w:rPr>
                <w:rFonts w:eastAsia="Arial Unicode MS" w:cs="Arial"/>
              </w:rPr>
            </w:pPr>
            <w:r w:rsidRPr="00503F9A">
              <w:rPr>
                <w:rFonts w:cs="Arial"/>
              </w:rPr>
              <w:t>Municipalidad de Santa Bárbara (MUSBAR)</w:t>
            </w:r>
          </w:p>
        </w:tc>
      </w:tr>
      <w:tr w:rsidR="00441B9B" w:rsidRPr="00503F9A" w14:paraId="087D356E" w14:textId="77777777" w:rsidTr="006341C3">
        <w:trPr>
          <w:trHeight w:val="630"/>
          <w:jc w:val="center"/>
        </w:trPr>
        <w:tc>
          <w:tcPr>
            <w:tcW w:w="4208" w:type="dxa"/>
          </w:tcPr>
          <w:p w14:paraId="325D8554" w14:textId="04543DF9" w:rsidR="00441B9B" w:rsidRPr="00503F9A" w:rsidRDefault="00441B9B" w:rsidP="00C87767">
            <w:pPr>
              <w:rPr>
                <w:rFonts w:eastAsia="Arial Unicode MS" w:cs="Arial"/>
              </w:rPr>
            </w:pPr>
            <w:r w:rsidRPr="00503F9A">
              <w:rPr>
                <w:rFonts w:cs="Arial"/>
              </w:rPr>
              <w:t>Municipalidad de Goicoechea (MUGOICO</w:t>
            </w:r>
            <w:r>
              <w:rPr>
                <w:rFonts w:cs="Arial"/>
              </w:rPr>
              <w:t>)</w:t>
            </w:r>
          </w:p>
        </w:tc>
        <w:tc>
          <w:tcPr>
            <w:tcW w:w="4067" w:type="dxa"/>
          </w:tcPr>
          <w:p w14:paraId="48D0ACAD" w14:textId="59B604B4" w:rsidR="00441B9B" w:rsidRPr="00503F9A" w:rsidRDefault="00441B9B" w:rsidP="00C87767">
            <w:pPr>
              <w:rPr>
                <w:rFonts w:eastAsia="Arial Unicode MS" w:cs="Arial"/>
              </w:rPr>
            </w:pPr>
            <w:r w:rsidRPr="00503F9A">
              <w:rPr>
                <w:rFonts w:cs="Arial"/>
              </w:rPr>
              <w:t>Municipalidad de Santa Cruz (MUSCRU)</w:t>
            </w:r>
          </w:p>
        </w:tc>
      </w:tr>
      <w:tr w:rsidR="00441B9B" w:rsidRPr="00503F9A" w14:paraId="4C059526" w14:textId="77777777" w:rsidTr="006341C3">
        <w:trPr>
          <w:trHeight w:val="630"/>
          <w:jc w:val="center"/>
        </w:trPr>
        <w:tc>
          <w:tcPr>
            <w:tcW w:w="4208" w:type="dxa"/>
          </w:tcPr>
          <w:p w14:paraId="46776280" w14:textId="3133B9B1" w:rsidR="00441B9B" w:rsidRPr="00503F9A" w:rsidRDefault="00441B9B" w:rsidP="00C87767">
            <w:pPr>
              <w:rPr>
                <w:rFonts w:eastAsia="Arial Unicode MS" w:cs="Arial"/>
              </w:rPr>
            </w:pPr>
            <w:r w:rsidRPr="00503F9A">
              <w:rPr>
                <w:rFonts w:cs="Arial"/>
              </w:rPr>
              <w:t>Municipalidad de Grecia (MUGRE)</w:t>
            </w:r>
          </w:p>
        </w:tc>
        <w:tc>
          <w:tcPr>
            <w:tcW w:w="4067" w:type="dxa"/>
          </w:tcPr>
          <w:p w14:paraId="6D0AA269" w14:textId="2A86BBE7" w:rsidR="00441B9B" w:rsidRPr="00503F9A" w:rsidRDefault="00441B9B" w:rsidP="00C87767">
            <w:pPr>
              <w:rPr>
                <w:rFonts w:eastAsia="Arial Unicode MS" w:cs="Arial"/>
              </w:rPr>
            </w:pPr>
            <w:r w:rsidRPr="00503F9A">
              <w:rPr>
                <w:rFonts w:cs="Arial"/>
              </w:rPr>
              <w:t>Municipalidad de Santo Domingo (MUSDOM)</w:t>
            </w:r>
          </w:p>
        </w:tc>
      </w:tr>
      <w:tr w:rsidR="00441B9B" w:rsidRPr="00503F9A" w14:paraId="009B19FD" w14:textId="77777777" w:rsidTr="006341C3">
        <w:trPr>
          <w:trHeight w:val="630"/>
          <w:jc w:val="center"/>
        </w:trPr>
        <w:tc>
          <w:tcPr>
            <w:tcW w:w="4208" w:type="dxa"/>
          </w:tcPr>
          <w:p w14:paraId="0D37A827" w14:textId="28678BA0" w:rsidR="00441B9B" w:rsidRPr="00503F9A" w:rsidRDefault="00441B9B" w:rsidP="00C87767">
            <w:pPr>
              <w:rPr>
                <w:rFonts w:eastAsia="Arial Unicode MS" w:cs="Arial"/>
              </w:rPr>
            </w:pPr>
            <w:r w:rsidRPr="00503F9A">
              <w:rPr>
                <w:rFonts w:cs="Arial"/>
              </w:rPr>
              <w:t>Municipalidad de Guácimo (MUGUA)</w:t>
            </w:r>
          </w:p>
        </w:tc>
        <w:tc>
          <w:tcPr>
            <w:tcW w:w="4067" w:type="dxa"/>
          </w:tcPr>
          <w:p w14:paraId="2B3A8F60" w14:textId="53E421BB" w:rsidR="00441B9B" w:rsidRPr="00503F9A" w:rsidRDefault="00441B9B" w:rsidP="00C87767">
            <w:pPr>
              <w:rPr>
                <w:rFonts w:eastAsia="Arial Unicode MS" w:cs="Arial"/>
              </w:rPr>
            </w:pPr>
            <w:r w:rsidRPr="00503F9A">
              <w:rPr>
                <w:rFonts w:cs="Arial"/>
              </w:rPr>
              <w:t>Municipalidad de Sarapiquí (MUSARA)</w:t>
            </w:r>
          </w:p>
        </w:tc>
      </w:tr>
      <w:tr w:rsidR="00441B9B" w:rsidRPr="00503F9A" w14:paraId="41DE52D6" w14:textId="77777777" w:rsidTr="006341C3">
        <w:trPr>
          <w:trHeight w:val="630"/>
          <w:jc w:val="center"/>
        </w:trPr>
        <w:tc>
          <w:tcPr>
            <w:tcW w:w="4208" w:type="dxa"/>
          </w:tcPr>
          <w:p w14:paraId="5940B6A8" w14:textId="381E3703" w:rsidR="00441B9B" w:rsidRPr="00503F9A" w:rsidRDefault="00441B9B" w:rsidP="00C87767">
            <w:pPr>
              <w:rPr>
                <w:rFonts w:eastAsia="Arial Unicode MS" w:cs="Arial"/>
              </w:rPr>
            </w:pPr>
            <w:r w:rsidRPr="00503F9A">
              <w:rPr>
                <w:rFonts w:cs="Arial"/>
              </w:rPr>
              <w:t>Municipalidad de Guatuso (MUGUATU)</w:t>
            </w:r>
          </w:p>
        </w:tc>
        <w:tc>
          <w:tcPr>
            <w:tcW w:w="4067" w:type="dxa"/>
          </w:tcPr>
          <w:p w14:paraId="22AC2A45" w14:textId="71EED713" w:rsidR="00441B9B" w:rsidRPr="00503F9A" w:rsidRDefault="00441B9B" w:rsidP="00C87767">
            <w:pPr>
              <w:rPr>
                <w:rFonts w:eastAsia="Arial Unicode MS" w:cs="Arial"/>
              </w:rPr>
            </w:pPr>
            <w:r w:rsidRPr="00503F9A">
              <w:rPr>
                <w:rFonts w:cs="Arial"/>
              </w:rPr>
              <w:t>Municipalidad de Siquirres (MUSIQ)</w:t>
            </w:r>
          </w:p>
        </w:tc>
      </w:tr>
      <w:tr w:rsidR="00441B9B" w:rsidRPr="00503F9A" w14:paraId="7AECA358" w14:textId="77777777" w:rsidTr="006341C3">
        <w:trPr>
          <w:trHeight w:val="630"/>
          <w:jc w:val="center"/>
        </w:trPr>
        <w:tc>
          <w:tcPr>
            <w:tcW w:w="4208" w:type="dxa"/>
          </w:tcPr>
          <w:p w14:paraId="091CB74F" w14:textId="7A312CE0" w:rsidR="00441B9B" w:rsidRPr="00503F9A" w:rsidRDefault="00441B9B" w:rsidP="00C87767">
            <w:pPr>
              <w:rPr>
                <w:rFonts w:eastAsia="Arial Unicode MS" w:cs="Arial"/>
              </w:rPr>
            </w:pPr>
            <w:r w:rsidRPr="00503F9A">
              <w:rPr>
                <w:rFonts w:cs="Arial"/>
              </w:rPr>
              <w:t>Municipalidad de Heredia (MUHE)</w:t>
            </w:r>
          </w:p>
        </w:tc>
        <w:tc>
          <w:tcPr>
            <w:tcW w:w="4067" w:type="dxa"/>
          </w:tcPr>
          <w:p w14:paraId="2DB103D4" w14:textId="72BDF36D" w:rsidR="00441B9B" w:rsidRPr="00503F9A" w:rsidRDefault="00441B9B" w:rsidP="00C87767">
            <w:pPr>
              <w:rPr>
                <w:rFonts w:eastAsia="Arial Unicode MS" w:cs="Arial"/>
              </w:rPr>
            </w:pPr>
            <w:r w:rsidRPr="00503F9A">
              <w:rPr>
                <w:rFonts w:cs="Arial"/>
              </w:rPr>
              <w:t>Municipalidad de Talamanca (MUTALA)</w:t>
            </w:r>
          </w:p>
        </w:tc>
      </w:tr>
      <w:tr w:rsidR="00441B9B" w:rsidRPr="00503F9A" w14:paraId="23C25EAB" w14:textId="77777777" w:rsidTr="006341C3">
        <w:trPr>
          <w:trHeight w:val="630"/>
          <w:jc w:val="center"/>
        </w:trPr>
        <w:tc>
          <w:tcPr>
            <w:tcW w:w="4208" w:type="dxa"/>
          </w:tcPr>
          <w:p w14:paraId="6343642C" w14:textId="4B9395D2" w:rsidR="00441B9B" w:rsidRPr="00503F9A" w:rsidRDefault="00441B9B" w:rsidP="00C87767">
            <w:pPr>
              <w:rPr>
                <w:rFonts w:eastAsia="Arial Unicode MS" w:cs="Arial"/>
              </w:rPr>
            </w:pPr>
            <w:r w:rsidRPr="00503F9A">
              <w:rPr>
                <w:rFonts w:cs="Arial"/>
              </w:rPr>
              <w:t>Municipalidad de Hojancha (MUHOJA)</w:t>
            </w:r>
          </w:p>
        </w:tc>
        <w:tc>
          <w:tcPr>
            <w:tcW w:w="4067" w:type="dxa"/>
          </w:tcPr>
          <w:p w14:paraId="2B66D9E8" w14:textId="7C30A2CA" w:rsidR="00441B9B" w:rsidRPr="00503F9A" w:rsidRDefault="00441B9B" w:rsidP="00C87767">
            <w:pPr>
              <w:rPr>
                <w:rFonts w:eastAsia="Arial Unicode MS" w:cs="Arial"/>
              </w:rPr>
            </w:pPr>
            <w:r w:rsidRPr="00503F9A">
              <w:rPr>
                <w:rFonts w:cs="Arial"/>
              </w:rPr>
              <w:t>Municipalidad de Tarrazú (MUTARRA)</w:t>
            </w:r>
          </w:p>
        </w:tc>
      </w:tr>
      <w:tr w:rsidR="00441B9B" w:rsidRPr="00503F9A" w14:paraId="45152BDA" w14:textId="77777777" w:rsidTr="006341C3">
        <w:trPr>
          <w:trHeight w:val="630"/>
          <w:jc w:val="center"/>
        </w:trPr>
        <w:tc>
          <w:tcPr>
            <w:tcW w:w="4208" w:type="dxa"/>
          </w:tcPr>
          <w:p w14:paraId="72B6813D" w14:textId="07F08B86" w:rsidR="00441B9B" w:rsidRPr="00503F9A" w:rsidRDefault="00441B9B" w:rsidP="00C87767">
            <w:pPr>
              <w:rPr>
                <w:rFonts w:eastAsia="Arial Unicode MS" w:cs="Arial"/>
              </w:rPr>
            </w:pPr>
            <w:r w:rsidRPr="00503F9A">
              <w:rPr>
                <w:rFonts w:cs="Arial"/>
              </w:rPr>
              <w:t>Municipalidad de Jiménez (MUJIM)</w:t>
            </w:r>
          </w:p>
        </w:tc>
        <w:tc>
          <w:tcPr>
            <w:tcW w:w="4067" w:type="dxa"/>
          </w:tcPr>
          <w:p w14:paraId="5E88E710" w14:textId="40F10791" w:rsidR="00441B9B" w:rsidRPr="00503F9A" w:rsidRDefault="00441B9B" w:rsidP="00C87767">
            <w:pPr>
              <w:rPr>
                <w:rFonts w:eastAsia="Arial Unicode MS" w:cs="Arial"/>
              </w:rPr>
            </w:pPr>
            <w:r w:rsidRPr="00503F9A">
              <w:rPr>
                <w:rFonts w:cs="Arial"/>
              </w:rPr>
              <w:t>Municipalidad de Tibás (MUTIBAS)</w:t>
            </w:r>
          </w:p>
        </w:tc>
      </w:tr>
      <w:tr w:rsidR="00441B9B" w:rsidRPr="00503F9A" w14:paraId="69538C1B" w14:textId="77777777" w:rsidTr="006341C3">
        <w:trPr>
          <w:trHeight w:val="630"/>
          <w:jc w:val="center"/>
        </w:trPr>
        <w:tc>
          <w:tcPr>
            <w:tcW w:w="4208" w:type="dxa"/>
          </w:tcPr>
          <w:p w14:paraId="58401845" w14:textId="32253A92" w:rsidR="00441B9B" w:rsidRPr="00503F9A" w:rsidRDefault="00441B9B" w:rsidP="00C87767">
            <w:pPr>
              <w:rPr>
                <w:rFonts w:eastAsia="Arial Unicode MS" w:cs="Arial"/>
              </w:rPr>
            </w:pPr>
            <w:r w:rsidRPr="00503F9A">
              <w:rPr>
                <w:rFonts w:cs="Arial"/>
              </w:rPr>
              <w:t>Municipalidad de La Cruz (MULCRU)</w:t>
            </w:r>
          </w:p>
        </w:tc>
        <w:tc>
          <w:tcPr>
            <w:tcW w:w="4067" w:type="dxa"/>
          </w:tcPr>
          <w:p w14:paraId="2DEFF33F" w14:textId="79BC2787" w:rsidR="00441B9B" w:rsidRPr="00503F9A" w:rsidRDefault="00441B9B" w:rsidP="00C87767">
            <w:pPr>
              <w:rPr>
                <w:rFonts w:eastAsia="Arial Unicode MS" w:cs="Arial"/>
              </w:rPr>
            </w:pPr>
            <w:r w:rsidRPr="00503F9A">
              <w:rPr>
                <w:rFonts w:cs="Arial"/>
              </w:rPr>
              <w:t>Municipalidad de Tilarán (MUNITILA)</w:t>
            </w:r>
          </w:p>
        </w:tc>
      </w:tr>
      <w:tr w:rsidR="00441B9B" w:rsidRPr="00503F9A" w14:paraId="0B9AE507" w14:textId="77777777" w:rsidTr="006341C3">
        <w:trPr>
          <w:trHeight w:val="630"/>
          <w:jc w:val="center"/>
        </w:trPr>
        <w:tc>
          <w:tcPr>
            <w:tcW w:w="4208" w:type="dxa"/>
          </w:tcPr>
          <w:p w14:paraId="4532C7F1" w14:textId="5944B0EE" w:rsidR="00441B9B" w:rsidRPr="00503F9A" w:rsidRDefault="00441B9B" w:rsidP="00C87767">
            <w:pPr>
              <w:rPr>
                <w:rFonts w:eastAsia="Arial Unicode MS" w:cs="Arial"/>
              </w:rPr>
            </w:pPr>
            <w:r w:rsidRPr="00503F9A">
              <w:rPr>
                <w:rFonts w:cs="Arial"/>
              </w:rPr>
              <w:t>Municipalidad de La Unión (MUNIO)</w:t>
            </w:r>
          </w:p>
        </w:tc>
        <w:tc>
          <w:tcPr>
            <w:tcW w:w="4067" w:type="dxa"/>
          </w:tcPr>
          <w:p w14:paraId="482D441D" w14:textId="42456ECA" w:rsidR="00441B9B" w:rsidRPr="00503F9A" w:rsidRDefault="00441B9B" w:rsidP="00C87767">
            <w:pPr>
              <w:rPr>
                <w:rFonts w:eastAsia="Arial Unicode MS" w:cs="Arial"/>
              </w:rPr>
            </w:pPr>
            <w:r w:rsidRPr="00503F9A">
              <w:rPr>
                <w:rFonts w:cs="Arial"/>
              </w:rPr>
              <w:t>Municipalidad de Turrialba (MUTURRI)</w:t>
            </w:r>
          </w:p>
        </w:tc>
      </w:tr>
      <w:tr w:rsidR="00441B9B" w:rsidRPr="00503F9A" w14:paraId="39F117D3" w14:textId="77777777" w:rsidTr="006341C3">
        <w:trPr>
          <w:trHeight w:val="630"/>
          <w:jc w:val="center"/>
        </w:trPr>
        <w:tc>
          <w:tcPr>
            <w:tcW w:w="4208" w:type="dxa"/>
          </w:tcPr>
          <w:p w14:paraId="505104E0" w14:textId="0B4F786A" w:rsidR="00441B9B" w:rsidRPr="00503F9A" w:rsidRDefault="00441B9B" w:rsidP="00C87767">
            <w:pPr>
              <w:rPr>
                <w:rFonts w:eastAsia="Arial Unicode MS" w:cs="Arial"/>
              </w:rPr>
            </w:pPr>
            <w:r w:rsidRPr="00503F9A">
              <w:rPr>
                <w:rFonts w:cs="Arial"/>
              </w:rPr>
              <w:t>Municipalidad de León Cortés (MULECO)</w:t>
            </w:r>
          </w:p>
        </w:tc>
        <w:tc>
          <w:tcPr>
            <w:tcW w:w="4067" w:type="dxa"/>
          </w:tcPr>
          <w:p w14:paraId="4F34DC37" w14:textId="7CB801E3" w:rsidR="00441B9B" w:rsidRPr="00503F9A" w:rsidRDefault="00441B9B" w:rsidP="00C87767">
            <w:pPr>
              <w:rPr>
                <w:rFonts w:eastAsia="Arial Unicode MS" w:cs="Arial"/>
              </w:rPr>
            </w:pPr>
            <w:r w:rsidRPr="00503F9A">
              <w:rPr>
                <w:rFonts w:cs="Arial"/>
              </w:rPr>
              <w:t>Municipalidad de Turrubares (MUTURRU)</w:t>
            </w:r>
          </w:p>
        </w:tc>
      </w:tr>
      <w:tr w:rsidR="00441B9B" w:rsidRPr="00503F9A" w14:paraId="318C04D7" w14:textId="77777777" w:rsidTr="006341C3">
        <w:trPr>
          <w:trHeight w:val="630"/>
          <w:jc w:val="center"/>
        </w:trPr>
        <w:tc>
          <w:tcPr>
            <w:tcW w:w="4208" w:type="dxa"/>
          </w:tcPr>
          <w:p w14:paraId="712BDE6E" w14:textId="02CB1F87" w:rsidR="00441B9B" w:rsidRPr="00503F9A" w:rsidRDefault="00441B9B" w:rsidP="00C87767">
            <w:pPr>
              <w:rPr>
                <w:rFonts w:eastAsia="Arial Unicode MS" w:cs="Arial"/>
              </w:rPr>
            </w:pPr>
            <w:r w:rsidRPr="00503F9A">
              <w:rPr>
                <w:rFonts w:cs="Arial"/>
              </w:rPr>
              <w:t>Municipalidad de Liberia (MULIB)</w:t>
            </w:r>
          </w:p>
        </w:tc>
        <w:tc>
          <w:tcPr>
            <w:tcW w:w="4067" w:type="dxa"/>
          </w:tcPr>
          <w:p w14:paraId="3B010790" w14:textId="3A2D5EBF" w:rsidR="00441B9B" w:rsidRPr="00503F9A" w:rsidRDefault="00441B9B" w:rsidP="00C87767">
            <w:pPr>
              <w:rPr>
                <w:rFonts w:eastAsia="Arial Unicode MS" w:cs="Arial"/>
              </w:rPr>
            </w:pPr>
            <w:r w:rsidRPr="00503F9A">
              <w:rPr>
                <w:rFonts w:cs="Arial"/>
              </w:rPr>
              <w:t>Municipalidad de Upala (MUPAL)</w:t>
            </w:r>
          </w:p>
        </w:tc>
      </w:tr>
      <w:tr w:rsidR="00441B9B" w:rsidRPr="00503F9A" w14:paraId="5A3570FE" w14:textId="77777777" w:rsidTr="006341C3">
        <w:trPr>
          <w:trHeight w:val="630"/>
          <w:jc w:val="center"/>
        </w:trPr>
        <w:tc>
          <w:tcPr>
            <w:tcW w:w="4208" w:type="dxa"/>
          </w:tcPr>
          <w:p w14:paraId="63A28AAA" w14:textId="4585272E" w:rsidR="00441B9B" w:rsidRPr="00503F9A" w:rsidRDefault="00441B9B" w:rsidP="00C87767">
            <w:pPr>
              <w:rPr>
                <w:rFonts w:eastAsia="Arial Unicode MS" w:cs="Arial"/>
              </w:rPr>
            </w:pPr>
            <w:r w:rsidRPr="00503F9A">
              <w:rPr>
                <w:rFonts w:cs="Arial"/>
              </w:rPr>
              <w:t>Municipalidad de Limón (MULI)</w:t>
            </w:r>
          </w:p>
        </w:tc>
        <w:tc>
          <w:tcPr>
            <w:tcW w:w="4067" w:type="dxa"/>
          </w:tcPr>
          <w:p w14:paraId="6DAE7E70" w14:textId="799893D5" w:rsidR="00441B9B" w:rsidRPr="00503F9A" w:rsidRDefault="00441B9B" w:rsidP="00C87767">
            <w:pPr>
              <w:rPr>
                <w:rFonts w:eastAsia="Arial Unicode MS" w:cs="Arial"/>
              </w:rPr>
            </w:pPr>
            <w:r w:rsidRPr="00503F9A">
              <w:rPr>
                <w:rFonts w:cs="Arial"/>
              </w:rPr>
              <w:t>Municipalidad de Valverde Vega (MUVAVE)</w:t>
            </w:r>
          </w:p>
        </w:tc>
      </w:tr>
      <w:tr w:rsidR="00441B9B" w:rsidRPr="00503F9A" w14:paraId="42D62526" w14:textId="77777777" w:rsidTr="006341C3">
        <w:trPr>
          <w:trHeight w:val="630"/>
          <w:jc w:val="center"/>
        </w:trPr>
        <w:tc>
          <w:tcPr>
            <w:tcW w:w="4208" w:type="dxa"/>
          </w:tcPr>
          <w:p w14:paraId="4F3CA61A" w14:textId="203CDED7" w:rsidR="00441B9B" w:rsidRPr="00503F9A" w:rsidRDefault="00441B9B" w:rsidP="00C87767">
            <w:pPr>
              <w:rPr>
                <w:rFonts w:eastAsia="Arial Unicode MS" w:cs="Arial"/>
              </w:rPr>
            </w:pPr>
            <w:r w:rsidRPr="00503F9A">
              <w:rPr>
                <w:rFonts w:cs="Arial"/>
              </w:rPr>
              <w:t>Municipalidad de Los Chiles (MULCHI)</w:t>
            </w:r>
          </w:p>
        </w:tc>
        <w:tc>
          <w:tcPr>
            <w:tcW w:w="4067" w:type="dxa"/>
          </w:tcPr>
          <w:p w14:paraId="64BD0783" w14:textId="6D6C5966" w:rsidR="00441B9B" w:rsidRPr="00503F9A" w:rsidRDefault="00441B9B" w:rsidP="00C87767">
            <w:pPr>
              <w:rPr>
                <w:rFonts w:eastAsia="Arial Unicode MS" w:cs="Arial"/>
              </w:rPr>
            </w:pPr>
            <w:r w:rsidRPr="00503F9A">
              <w:rPr>
                <w:rFonts w:cs="Arial"/>
              </w:rPr>
              <w:t>Municipalidad de Vásquez de Coronado (MUVACO)</w:t>
            </w:r>
          </w:p>
        </w:tc>
      </w:tr>
      <w:tr w:rsidR="00441B9B" w:rsidRPr="00503F9A" w14:paraId="1643BEE3" w14:textId="77777777" w:rsidTr="006341C3">
        <w:trPr>
          <w:trHeight w:val="630"/>
          <w:jc w:val="center"/>
        </w:trPr>
        <w:tc>
          <w:tcPr>
            <w:tcW w:w="4208" w:type="dxa"/>
          </w:tcPr>
          <w:p w14:paraId="2C5C069C" w14:textId="7DDC9F32" w:rsidR="00441B9B" w:rsidRPr="00503F9A" w:rsidRDefault="00441B9B" w:rsidP="00C87767">
            <w:pPr>
              <w:rPr>
                <w:rFonts w:eastAsia="Arial Unicode MS" w:cs="Arial"/>
              </w:rPr>
            </w:pPr>
            <w:r w:rsidRPr="00503F9A">
              <w:rPr>
                <w:rFonts w:cs="Arial"/>
              </w:rPr>
              <w:t>Municipalidad de Matina (MUMATI)</w:t>
            </w:r>
          </w:p>
        </w:tc>
        <w:tc>
          <w:tcPr>
            <w:tcW w:w="4067" w:type="dxa"/>
          </w:tcPr>
          <w:p w14:paraId="61766669" w14:textId="2E4D7225" w:rsidR="00441B9B" w:rsidRPr="00503F9A" w:rsidRDefault="00441B9B" w:rsidP="00C87767">
            <w:pPr>
              <w:rPr>
                <w:rFonts w:eastAsia="Arial Unicode MS" w:cs="Arial"/>
              </w:rPr>
            </w:pPr>
          </w:p>
        </w:tc>
      </w:tr>
      <w:tr w:rsidR="00441B9B" w:rsidRPr="00503F9A" w14:paraId="3654C851" w14:textId="77777777" w:rsidTr="006341C3">
        <w:trPr>
          <w:trHeight w:val="630"/>
          <w:jc w:val="center"/>
        </w:trPr>
        <w:tc>
          <w:tcPr>
            <w:tcW w:w="4208" w:type="dxa"/>
          </w:tcPr>
          <w:p w14:paraId="3FFEBDCB" w14:textId="2E02667B" w:rsidR="00441B9B" w:rsidRPr="00503F9A" w:rsidRDefault="00441B9B" w:rsidP="00C87767">
            <w:pPr>
              <w:rPr>
                <w:rFonts w:eastAsia="Arial Unicode MS" w:cs="Arial"/>
              </w:rPr>
            </w:pPr>
            <w:r w:rsidRPr="00503F9A">
              <w:rPr>
                <w:rFonts w:cs="Arial"/>
              </w:rPr>
              <w:t>Municipalidad de Montes de Oca (MUMOCA)</w:t>
            </w:r>
          </w:p>
        </w:tc>
        <w:tc>
          <w:tcPr>
            <w:tcW w:w="4067" w:type="dxa"/>
          </w:tcPr>
          <w:p w14:paraId="2AC3D87C" w14:textId="6C20B0DB" w:rsidR="00441B9B" w:rsidRPr="00503F9A" w:rsidRDefault="00441B9B" w:rsidP="00C87767">
            <w:pPr>
              <w:rPr>
                <w:rFonts w:eastAsia="Arial Unicode MS" w:cs="Arial"/>
              </w:rPr>
            </w:pPr>
          </w:p>
        </w:tc>
      </w:tr>
      <w:tr w:rsidR="00441B9B" w:rsidRPr="00503F9A" w14:paraId="69B04361" w14:textId="77777777" w:rsidTr="006341C3">
        <w:trPr>
          <w:trHeight w:val="630"/>
          <w:jc w:val="center"/>
        </w:trPr>
        <w:tc>
          <w:tcPr>
            <w:tcW w:w="4208" w:type="dxa"/>
          </w:tcPr>
          <w:p w14:paraId="6D9598E6" w14:textId="2D224A33" w:rsidR="00441B9B" w:rsidRPr="00503F9A" w:rsidRDefault="00441B9B" w:rsidP="00C87767">
            <w:pPr>
              <w:rPr>
                <w:rFonts w:eastAsia="Arial Unicode MS" w:cs="Arial"/>
              </w:rPr>
            </w:pPr>
            <w:r w:rsidRPr="00503F9A">
              <w:rPr>
                <w:rFonts w:cs="Arial"/>
              </w:rPr>
              <w:t>Municipalidad de Montes de Oro (MUMORO)</w:t>
            </w:r>
          </w:p>
        </w:tc>
        <w:tc>
          <w:tcPr>
            <w:tcW w:w="4067" w:type="dxa"/>
          </w:tcPr>
          <w:p w14:paraId="1F17A8B7" w14:textId="3D2DC356" w:rsidR="00441B9B" w:rsidRPr="00503F9A" w:rsidRDefault="00441B9B" w:rsidP="00C87767">
            <w:pPr>
              <w:rPr>
                <w:rFonts w:eastAsia="Arial Unicode MS" w:cs="Arial"/>
              </w:rPr>
            </w:pPr>
          </w:p>
        </w:tc>
      </w:tr>
    </w:tbl>
    <w:p w14:paraId="2A15C458" w14:textId="77777777" w:rsidR="00503F9A" w:rsidRPr="00503F9A" w:rsidRDefault="00503F9A" w:rsidP="00503F9A">
      <w:pPr>
        <w:pStyle w:val="Textoindependiente2"/>
        <w:widowControl/>
        <w:overflowPunct/>
        <w:autoSpaceDE/>
        <w:autoSpaceDN/>
        <w:adjustRightInd/>
        <w:rPr>
          <w:rFonts w:ascii="Arial" w:hAnsi="Arial" w:cs="Arial"/>
          <w:sz w:val="22"/>
          <w:szCs w:val="22"/>
        </w:rPr>
      </w:pPr>
    </w:p>
    <w:p w14:paraId="201A3139"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Fichero ordenado toponímica y</w:t>
      </w:r>
      <w:r w:rsidRPr="00503F9A">
        <w:rPr>
          <w:rFonts w:cs="Arial"/>
          <w:b/>
          <w:bCs/>
        </w:rPr>
        <w:t xml:space="preserve"> </w:t>
      </w:r>
      <w:r w:rsidRPr="00503F9A">
        <w:rPr>
          <w:rFonts w:cs="Arial"/>
        </w:rPr>
        <w:t>cronológicamente. Inventario, base de datos.</w:t>
      </w:r>
    </w:p>
    <w:p w14:paraId="27DF159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44C69C5" w14:textId="77777777" w:rsidR="00503F9A" w:rsidRPr="00503F9A" w:rsidRDefault="00503F9A" w:rsidP="00503F9A">
      <w:pPr>
        <w:tabs>
          <w:tab w:val="left" w:pos="1440"/>
        </w:tabs>
        <w:jc w:val="both"/>
        <w:rPr>
          <w:rFonts w:cs="Arial"/>
          <w:lang w:val="es-ES_tradnl"/>
        </w:rPr>
      </w:pPr>
      <w:r w:rsidRPr="00503F9A">
        <w:rPr>
          <w:rFonts w:cs="Arial"/>
          <w:b/>
          <w:bCs/>
        </w:rPr>
        <w:lastRenderedPageBreak/>
        <w:t xml:space="preserve">VOLUMEN: </w:t>
      </w:r>
      <w:r w:rsidRPr="00503F9A">
        <w:rPr>
          <w:rFonts w:cs="Arial"/>
          <w:lang w:val="es-ES_tradnl"/>
        </w:rPr>
        <w:t xml:space="preserve">97.72 m. (698 cajas = 19.727 documentos textuales) </w:t>
      </w:r>
    </w:p>
    <w:p w14:paraId="72828693" w14:textId="77777777" w:rsidR="00503F9A" w:rsidRPr="00503F9A" w:rsidRDefault="00503F9A" w:rsidP="00503F9A">
      <w:pPr>
        <w:tabs>
          <w:tab w:val="left" w:pos="1440"/>
        </w:tabs>
        <w:jc w:val="both"/>
        <w:rPr>
          <w:rFonts w:cs="Arial"/>
          <w:b/>
          <w:bCs/>
          <w:lang w:val="es-ES_tradnl"/>
        </w:rPr>
      </w:pPr>
    </w:p>
    <w:p w14:paraId="1471B7B5" w14:textId="77777777" w:rsidR="00503F9A" w:rsidRPr="00503F9A" w:rsidRDefault="00503F9A" w:rsidP="00503F9A">
      <w:pPr>
        <w:tabs>
          <w:tab w:val="left" w:pos="1440"/>
        </w:tabs>
        <w:jc w:val="both"/>
        <w:rPr>
          <w:rFonts w:cs="Arial"/>
          <w:b/>
          <w:bCs/>
          <w:lang w:val="es-ES_tradnl"/>
        </w:rPr>
      </w:pPr>
    </w:p>
    <w:p w14:paraId="69A1496F" w14:textId="1866A104" w:rsidR="00503F9A" w:rsidRPr="00503F9A" w:rsidRDefault="00503F9A" w:rsidP="00503F9A">
      <w:pPr>
        <w:pStyle w:val="Ttulo2"/>
        <w:spacing w:line="360" w:lineRule="auto"/>
        <w:jc w:val="left"/>
        <w:rPr>
          <w:rFonts w:ascii="Arial" w:hAnsi="Arial" w:cs="Arial"/>
          <w:caps/>
          <w:sz w:val="22"/>
          <w:szCs w:val="22"/>
          <w:u w:val="single"/>
          <w:lang w:val="es-ES_tradnl"/>
        </w:rPr>
      </w:pPr>
      <w:bookmarkStart w:id="109" w:name="_Toc230073569"/>
      <w:r w:rsidRPr="00503F9A">
        <w:rPr>
          <w:rFonts w:ascii="Arial" w:hAnsi="Arial" w:cs="Arial"/>
          <w:caps/>
          <w:sz w:val="22"/>
          <w:szCs w:val="22"/>
          <w:u w:val="single"/>
          <w:lang w:val="es-ES_tradnl"/>
        </w:rPr>
        <w:t>7</w:t>
      </w:r>
      <w:r w:rsidR="00B20F22">
        <w:rPr>
          <w:rFonts w:ascii="Arial" w:hAnsi="Arial" w:cs="Arial"/>
          <w:caps/>
          <w:sz w:val="22"/>
          <w:szCs w:val="22"/>
          <w:u w:val="single"/>
          <w:lang w:val="es-ES_tradnl"/>
        </w:rPr>
        <w:t>9</w:t>
      </w:r>
      <w:r w:rsidRPr="00503F9A">
        <w:rPr>
          <w:rFonts w:ascii="Arial" w:hAnsi="Arial" w:cs="Arial"/>
          <w:caps/>
          <w:sz w:val="22"/>
          <w:szCs w:val="22"/>
          <w:u w:val="single"/>
          <w:lang w:val="es-ES_tradnl"/>
        </w:rPr>
        <w:t>.  Museo Histórico Calderón Guardia (MCG), 1904-2010</w:t>
      </w:r>
      <w:bookmarkEnd w:id="109"/>
    </w:p>
    <w:p w14:paraId="6B8B076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Contiene video denominado: "Un camino de esperanza, 50 años de garantías sociales y la Patria agradecida", afiches sobre artistas mexicanos y costarricenses, exposición de pintura, catálogos sobre arte infantil, fotografías de viajes oficiales, materiales con información sobre exposiciones.</w:t>
      </w:r>
    </w:p>
    <w:p w14:paraId="4FA70F32"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Expediente de transferencias y base de datos del Departamento de Archivo Histórico.</w:t>
      </w:r>
    </w:p>
    <w:p w14:paraId="56FECDD9"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Audiovisual</w:t>
      </w:r>
    </w:p>
    <w:p w14:paraId="082BF220" w14:textId="77777777" w:rsidR="00503F9A" w:rsidRPr="00503F9A" w:rsidRDefault="00503F9A" w:rsidP="00503F9A">
      <w:pPr>
        <w:widowControl w:val="0"/>
        <w:autoSpaceDE w:val="0"/>
        <w:autoSpaceDN w:val="0"/>
        <w:adjustRightInd w:val="0"/>
        <w:spacing w:line="360" w:lineRule="auto"/>
        <w:jc w:val="both"/>
        <w:rPr>
          <w:rFonts w:cs="Arial"/>
          <w:lang w:val="es-ES_tradnl"/>
        </w:rPr>
      </w:pPr>
      <w:r w:rsidRPr="00503F9A">
        <w:rPr>
          <w:rFonts w:cs="Arial"/>
          <w:b/>
          <w:bCs/>
          <w:lang w:val="es-ES_tradnl"/>
        </w:rPr>
        <w:t xml:space="preserve">VOLUMEN: </w:t>
      </w:r>
      <w:r w:rsidRPr="00503F9A">
        <w:rPr>
          <w:rFonts w:cs="Arial"/>
          <w:lang w:val="es-ES_tradnl"/>
        </w:rPr>
        <w:t xml:space="preserve">7 afiches, 10 materiales en pequeño formato, 17 catálogos de exposición, 7 fotografías, 1 VHS, 1 Desplegable. </w:t>
      </w:r>
    </w:p>
    <w:p w14:paraId="18F46582" w14:textId="77777777" w:rsidR="00503F9A" w:rsidRPr="00503F9A" w:rsidRDefault="00503F9A" w:rsidP="00503F9A">
      <w:pPr>
        <w:tabs>
          <w:tab w:val="left" w:pos="1440"/>
        </w:tabs>
        <w:jc w:val="both"/>
        <w:rPr>
          <w:rFonts w:cs="Arial"/>
          <w:b/>
          <w:bCs/>
          <w:lang w:val="es-ES_tradnl"/>
        </w:rPr>
      </w:pPr>
    </w:p>
    <w:p w14:paraId="72E6E252" w14:textId="702B4D7D" w:rsidR="00503F9A" w:rsidRPr="00503F9A" w:rsidRDefault="00B20F22" w:rsidP="00503F9A">
      <w:pPr>
        <w:pStyle w:val="Ttulo2"/>
        <w:spacing w:line="360" w:lineRule="auto"/>
        <w:jc w:val="left"/>
        <w:rPr>
          <w:rFonts w:ascii="Arial" w:hAnsi="Arial" w:cs="Arial"/>
          <w:caps/>
          <w:sz w:val="22"/>
          <w:szCs w:val="22"/>
          <w:u w:val="single"/>
          <w:lang w:val="es-ES_tradnl"/>
        </w:rPr>
      </w:pPr>
      <w:bookmarkStart w:id="110" w:name="_Toc230073570"/>
      <w:r>
        <w:rPr>
          <w:rFonts w:ascii="Arial" w:hAnsi="Arial" w:cs="Arial"/>
          <w:caps/>
          <w:sz w:val="22"/>
          <w:szCs w:val="22"/>
          <w:u w:val="single"/>
          <w:lang w:val="es-ES_tradnl"/>
        </w:rPr>
        <w:t>80</w:t>
      </w:r>
      <w:r w:rsidR="00503F9A" w:rsidRPr="00503F9A">
        <w:rPr>
          <w:rFonts w:ascii="Arial" w:hAnsi="Arial" w:cs="Arial"/>
          <w:caps/>
          <w:sz w:val="22"/>
          <w:szCs w:val="22"/>
          <w:u w:val="single"/>
          <w:lang w:val="es-ES_tradnl"/>
        </w:rPr>
        <w:t>. Oficina del Café (OFICAFE), 1965-1982</w:t>
      </w:r>
      <w:bookmarkEnd w:id="110"/>
    </w:p>
    <w:p w14:paraId="1E85698A"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memorias, correspondencia y libros de comunicaciones. </w:t>
      </w:r>
    </w:p>
    <w:p w14:paraId="7F2E8F7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 del Archivo Nacional</w:t>
      </w:r>
    </w:p>
    <w:p w14:paraId="38421116"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59963875" w14:textId="70B400BF"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0.14 m (1 caja = 1 unidad documental, 10 memorias)</w:t>
      </w:r>
    </w:p>
    <w:p w14:paraId="448D8C8F" w14:textId="05561674" w:rsidR="00F26CEC" w:rsidRDefault="00F26CEC" w:rsidP="00503F9A">
      <w:pPr>
        <w:widowControl w:val="0"/>
        <w:autoSpaceDE w:val="0"/>
        <w:autoSpaceDN w:val="0"/>
        <w:adjustRightInd w:val="0"/>
        <w:spacing w:line="360" w:lineRule="auto"/>
        <w:jc w:val="both"/>
        <w:rPr>
          <w:rFonts w:cs="Arial"/>
        </w:rPr>
      </w:pPr>
    </w:p>
    <w:p w14:paraId="17A327F1" w14:textId="23B0F18D" w:rsidR="00F26CEC" w:rsidRPr="00503F9A" w:rsidRDefault="00E22389" w:rsidP="00F26CEC">
      <w:pPr>
        <w:pStyle w:val="Ttulo2"/>
        <w:spacing w:line="360" w:lineRule="auto"/>
        <w:jc w:val="left"/>
        <w:rPr>
          <w:rFonts w:ascii="Arial" w:hAnsi="Arial" w:cs="Arial"/>
          <w:caps/>
          <w:sz w:val="22"/>
          <w:szCs w:val="22"/>
          <w:u w:val="single"/>
          <w:lang w:val="es-ES_tradnl"/>
        </w:rPr>
      </w:pPr>
      <w:bookmarkStart w:id="111" w:name="_Toc230073571"/>
      <w:r>
        <w:rPr>
          <w:rFonts w:ascii="Arial" w:hAnsi="Arial" w:cs="Arial"/>
          <w:caps/>
          <w:sz w:val="22"/>
          <w:szCs w:val="22"/>
          <w:u w:val="single"/>
          <w:lang w:val="es-ES_tradnl"/>
        </w:rPr>
        <w:t>8</w:t>
      </w:r>
      <w:r w:rsidR="00B20F22">
        <w:rPr>
          <w:rFonts w:ascii="Arial" w:hAnsi="Arial" w:cs="Arial"/>
          <w:caps/>
          <w:sz w:val="22"/>
          <w:szCs w:val="22"/>
          <w:u w:val="single"/>
          <w:lang w:val="es-ES_tradnl"/>
        </w:rPr>
        <w:t>1</w:t>
      </w:r>
      <w:r w:rsidR="00F26CEC" w:rsidRPr="00F26CEC">
        <w:rPr>
          <w:rFonts w:ascii="Arial" w:hAnsi="Arial" w:cs="Arial"/>
          <w:caps/>
          <w:sz w:val="22"/>
          <w:szCs w:val="22"/>
          <w:u w:val="single"/>
          <w:lang w:val="es-ES_tradnl"/>
        </w:rPr>
        <w:t xml:space="preserve">. </w:t>
      </w:r>
      <w:r w:rsidR="00F26CEC" w:rsidRPr="00F26CEC">
        <w:rPr>
          <w:rFonts w:ascii="Arial" w:hAnsi="Arial" w:cs="Arial"/>
          <w:sz w:val="22"/>
          <w:szCs w:val="22"/>
          <w:u w:val="single"/>
        </w:rPr>
        <w:t>OFICINA ADMINISTRADORA DE LA PROPIEDAD INTERVENIDA</w:t>
      </w:r>
      <w:r w:rsidR="00F26CEC">
        <w:rPr>
          <w:rFonts w:ascii="Arial" w:hAnsi="Arial" w:cs="Arial"/>
          <w:sz w:val="22"/>
          <w:szCs w:val="22"/>
          <w:u w:val="single"/>
        </w:rPr>
        <w:t xml:space="preserve"> (OFAPI)</w:t>
      </w:r>
      <w:r w:rsidR="00F26CEC" w:rsidRPr="00503F9A">
        <w:rPr>
          <w:rFonts w:ascii="Arial" w:hAnsi="Arial" w:cs="Arial"/>
          <w:caps/>
          <w:sz w:val="22"/>
          <w:szCs w:val="22"/>
          <w:u w:val="single"/>
          <w:lang w:val="es-ES_tradnl"/>
        </w:rPr>
        <w:t xml:space="preserve"> 19</w:t>
      </w:r>
      <w:r w:rsidR="00F26CEC">
        <w:rPr>
          <w:rFonts w:ascii="Arial" w:hAnsi="Arial" w:cs="Arial"/>
          <w:caps/>
          <w:sz w:val="22"/>
          <w:szCs w:val="22"/>
          <w:u w:val="single"/>
          <w:lang w:val="es-ES_tradnl"/>
        </w:rPr>
        <w:t>48</w:t>
      </w:r>
      <w:r w:rsidR="00F26CEC" w:rsidRPr="00503F9A">
        <w:rPr>
          <w:rFonts w:ascii="Arial" w:hAnsi="Arial" w:cs="Arial"/>
          <w:caps/>
          <w:sz w:val="22"/>
          <w:szCs w:val="22"/>
          <w:u w:val="single"/>
          <w:lang w:val="es-ES_tradnl"/>
        </w:rPr>
        <w:t>-19</w:t>
      </w:r>
      <w:r w:rsidR="00F26CEC">
        <w:rPr>
          <w:rFonts w:ascii="Arial" w:hAnsi="Arial" w:cs="Arial"/>
          <w:caps/>
          <w:sz w:val="22"/>
          <w:szCs w:val="22"/>
          <w:u w:val="single"/>
          <w:lang w:val="es-ES_tradnl"/>
        </w:rPr>
        <w:t>54</w:t>
      </w:r>
      <w:bookmarkEnd w:id="111"/>
    </w:p>
    <w:p w14:paraId="11066060" w14:textId="77777777" w:rsidR="00F26CEC" w:rsidRDefault="00F26CEC" w:rsidP="00F26CEC">
      <w:pPr>
        <w:widowControl w:val="0"/>
        <w:autoSpaceDE w:val="0"/>
        <w:autoSpaceDN w:val="0"/>
        <w:adjustRightInd w:val="0"/>
        <w:spacing w:line="360" w:lineRule="auto"/>
        <w:jc w:val="both"/>
        <w:rPr>
          <w:rFonts w:cs="Arial"/>
        </w:rPr>
      </w:pPr>
      <w:r w:rsidRPr="0085174E">
        <w:rPr>
          <w:rFonts w:cs="Arial"/>
        </w:rPr>
        <w:t>Expedientes de propiedades intervenidas, correspondencia, comprobantes, certificaciones, lista de deudores, lista de condenatorias, depósitos bancarios, recibos de dinero, desglose de débitos, resoluciones de la Dirección General, nombramientos y destituciones de personal y depósitos de pólizas.</w:t>
      </w:r>
    </w:p>
    <w:p w14:paraId="56780CEE" w14:textId="658E83A1" w:rsidR="00F26CEC" w:rsidRPr="00503F9A" w:rsidRDefault="00F26CEC" w:rsidP="00F26CEC">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3F2BE9">
        <w:rPr>
          <w:rFonts w:cs="Arial"/>
        </w:rPr>
        <w:t>Inventario y base de datos.</w:t>
      </w:r>
    </w:p>
    <w:p w14:paraId="5694E9AA" w14:textId="77777777" w:rsidR="00F26CEC" w:rsidRPr="00503F9A" w:rsidRDefault="00F26CEC" w:rsidP="00F26CEC">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52A82513" w14:textId="24F055BC" w:rsidR="00F26CEC" w:rsidRPr="00503F9A" w:rsidRDefault="00F26CEC" w:rsidP="00503F9A">
      <w:pPr>
        <w:widowControl w:val="0"/>
        <w:autoSpaceDE w:val="0"/>
        <w:autoSpaceDN w:val="0"/>
        <w:adjustRightInd w:val="0"/>
        <w:spacing w:line="360" w:lineRule="auto"/>
        <w:jc w:val="both"/>
        <w:rPr>
          <w:rFonts w:cs="Arial"/>
        </w:rPr>
      </w:pPr>
      <w:r w:rsidRPr="00503F9A">
        <w:rPr>
          <w:rFonts w:cs="Arial"/>
          <w:b/>
          <w:bCs/>
        </w:rPr>
        <w:t xml:space="preserve">VOLUMEN: </w:t>
      </w:r>
      <w:r w:rsidRPr="00971673">
        <w:rPr>
          <w:rFonts w:cs="Arial"/>
          <w:bCs/>
        </w:rPr>
        <w:t xml:space="preserve">Textuales: </w:t>
      </w:r>
      <w:r w:rsidRPr="00971673">
        <w:rPr>
          <w:rFonts w:cs="Arial"/>
        </w:rPr>
        <w:t xml:space="preserve">529 documentos </w:t>
      </w:r>
      <w:r w:rsidRPr="00667B17">
        <w:rPr>
          <w:rFonts w:cs="Arial"/>
        </w:rPr>
        <w:t xml:space="preserve">(34 cajas = </w:t>
      </w:r>
      <w:r>
        <w:rPr>
          <w:rFonts w:cs="Arial"/>
        </w:rPr>
        <w:t>4.76 m</w:t>
      </w:r>
      <w:r w:rsidRPr="00667B17">
        <w:rPr>
          <w:rFonts w:cs="Arial"/>
        </w:rPr>
        <w:t>)</w:t>
      </w:r>
    </w:p>
    <w:p w14:paraId="7300B492" w14:textId="77777777" w:rsidR="00503F9A" w:rsidRPr="00503F9A" w:rsidRDefault="00503F9A" w:rsidP="00503F9A">
      <w:pPr>
        <w:tabs>
          <w:tab w:val="left" w:pos="1440"/>
        </w:tabs>
        <w:jc w:val="both"/>
        <w:rPr>
          <w:rFonts w:cs="Arial"/>
        </w:rPr>
      </w:pPr>
    </w:p>
    <w:p w14:paraId="7D1C3D98" w14:textId="72C101D3" w:rsidR="00503F9A" w:rsidRPr="00503F9A" w:rsidRDefault="00FE4F32" w:rsidP="00503F9A">
      <w:pPr>
        <w:pStyle w:val="Ttulo2"/>
        <w:spacing w:line="360" w:lineRule="auto"/>
        <w:jc w:val="left"/>
        <w:rPr>
          <w:rFonts w:ascii="Arial" w:hAnsi="Arial" w:cs="Arial"/>
          <w:sz w:val="22"/>
          <w:szCs w:val="22"/>
          <w:u w:val="single"/>
        </w:rPr>
      </w:pPr>
      <w:bookmarkStart w:id="112" w:name="_Toc230073572"/>
      <w:r>
        <w:rPr>
          <w:rFonts w:ascii="Arial" w:hAnsi="Arial" w:cs="Arial"/>
          <w:sz w:val="22"/>
          <w:szCs w:val="22"/>
          <w:u w:val="single"/>
        </w:rPr>
        <w:t>8</w:t>
      </w:r>
      <w:r w:rsidR="00B20F22">
        <w:rPr>
          <w:rFonts w:ascii="Arial" w:hAnsi="Arial" w:cs="Arial"/>
          <w:sz w:val="22"/>
          <w:szCs w:val="22"/>
          <w:u w:val="single"/>
        </w:rPr>
        <w:t>2</w:t>
      </w:r>
      <w:r w:rsidR="00503F9A" w:rsidRPr="00503F9A">
        <w:rPr>
          <w:rFonts w:ascii="Arial" w:hAnsi="Arial" w:cs="Arial"/>
          <w:sz w:val="22"/>
          <w:szCs w:val="22"/>
          <w:u w:val="single"/>
        </w:rPr>
        <w:t>. ORQUESTA SINFÓNICA NACIONAL, 1900-1993</w:t>
      </w:r>
      <w:bookmarkEnd w:id="112"/>
    </w:p>
    <w:p w14:paraId="3F73FA76" w14:textId="77777777" w:rsidR="00503F9A" w:rsidRPr="00503F9A" w:rsidRDefault="00503F9A" w:rsidP="00503F9A">
      <w:pPr>
        <w:pStyle w:val="Sangradetextonormal"/>
        <w:rPr>
          <w:rFonts w:ascii="Arial" w:hAnsi="Arial" w:cs="Arial"/>
          <w:sz w:val="22"/>
          <w:szCs w:val="22"/>
        </w:rPr>
      </w:pPr>
      <w:r w:rsidRPr="00503F9A">
        <w:rPr>
          <w:rFonts w:ascii="Arial" w:hAnsi="Arial" w:cs="Arial"/>
          <w:sz w:val="22"/>
          <w:szCs w:val="22"/>
        </w:rPr>
        <w:t xml:space="preserve">Esta colección de documentos fue reunida por la Dra. Virginia Zúñiga Tristán, mientras realizaba su investigación sobre la historia de esta entidad. Estos documentos le fueron entregados por músicos retirados y </w:t>
      </w:r>
      <w:proofErr w:type="spellStart"/>
      <w:r w:rsidRPr="00503F9A">
        <w:rPr>
          <w:rFonts w:ascii="Arial" w:hAnsi="Arial" w:cs="Arial"/>
          <w:sz w:val="22"/>
          <w:szCs w:val="22"/>
        </w:rPr>
        <w:t>ex-funcionarios</w:t>
      </w:r>
      <w:proofErr w:type="spellEnd"/>
      <w:r w:rsidRPr="00503F9A">
        <w:rPr>
          <w:rFonts w:ascii="Arial" w:hAnsi="Arial" w:cs="Arial"/>
          <w:sz w:val="22"/>
          <w:szCs w:val="22"/>
        </w:rPr>
        <w:t xml:space="preserve"> de la Orquesta, a quienes ella entrevistó. La colección fue donada al Archivo Nacional en 1992 y contiene información sobre músicos de la orquesta, figuras nacionales e internacionales, dirección de conciertos, Ministerio de Cultura, Juventud y Deportes, presentación de eventos, </w:t>
      </w:r>
      <w:r w:rsidRPr="00503F9A">
        <w:rPr>
          <w:rFonts w:ascii="Arial" w:hAnsi="Arial" w:cs="Arial"/>
          <w:sz w:val="22"/>
          <w:szCs w:val="22"/>
        </w:rPr>
        <w:lastRenderedPageBreak/>
        <w:t>funciones de los músicos de la orquesta, salarios, instrumentos musicales, reconocimientos a la orquesta, actas de Junta Directiva, sanciones, donaciones, deudas pendientes, edificio, coro sinfónico, patrocinio, profesores, Orquesta Sinfónica Juvenil, Raúl Cabezas, Asociación de Cultura Musical, correspondencia, recortes de periódico sobre músicos, festivales, conciertos, programas de presentación, literatura; informes de labores, reseña histórica de la orquesta, subasta de obras de arte, afiches, fotografías de músicos y orquestas, presentaciones, conciertos, reglamentos de trabajo, expedientes de músicos, entre otros.</w:t>
      </w:r>
    </w:p>
    <w:p w14:paraId="5F5C5FA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 mecanografiado y base datos de la sala de consulta del Departamento de Archivo Histórico.</w:t>
      </w:r>
    </w:p>
    <w:p w14:paraId="75CE5AE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 y gráfica</w:t>
      </w:r>
    </w:p>
    <w:p w14:paraId="0881B2C6" w14:textId="77777777" w:rsidR="00503F9A" w:rsidRPr="00503F9A" w:rsidRDefault="00503F9A" w:rsidP="00503F9A">
      <w:pPr>
        <w:widowControl w:val="0"/>
        <w:overflowPunct w:val="0"/>
        <w:autoSpaceDE w:val="0"/>
        <w:autoSpaceDN w:val="0"/>
        <w:adjustRightInd w:val="0"/>
        <w:spacing w:line="360" w:lineRule="auto"/>
        <w:ind w:right="20"/>
        <w:jc w:val="both"/>
        <w:rPr>
          <w:rFonts w:cs="Arial"/>
          <w:b/>
          <w:bCs/>
        </w:rPr>
      </w:pPr>
      <w:r w:rsidRPr="00503F9A">
        <w:rPr>
          <w:rFonts w:cs="Arial"/>
          <w:b/>
          <w:bCs/>
        </w:rPr>
        <w:t xml:space="preserve">VOLUMEN: </w:t>
      </w:r>
      <w:r w:rsidRPr="00503F9A">
        <w:rPr>
          <w:rFonts w:cs="Arial"/>
        </w:rPr>
        <w:t>4.16 m. (46 cajas = 285 unidades documentales)</w:t>
      </w:r>
    </w:p>
    <w:p w14:paraId="72B4169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VER COLECCION PARTICULAR</w:t>
      </w:r>
      <w:r w:rsidRPr="00503F9A">
        <w:rPr>
          <w:rFonts w:cs="Arial"/>
          <w:b/>
          <w:bCs/>
        </w:rPr>
        <w:t xml:space="preserve"> </w:t>
      </w:r>
      <w:r w:rsidRPr="00503F9A">
        <w:rPr>
          <w:rFonts w:cs="Arial"/>
        </w:rPr>
        <w:t>VIRGINIA ZUÑIGA TRISTAN.</w:t>
      </w:r>
    </w:p>
    <w:p w14:paraId="01D395B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p>
    <w:p w14:paraId="2D228470" w14:textId="70AAABE4" w:rsidR="00503F9A" w:rsidRPr="00503F9A" w:rsidRDefault="00FE4F32" w:rsidP="00503F9A">
      <w:pPr>
        <w:pStyle w:val="Ttulo2"/>
        <w:spacing w:line="360" w:lineRule="auto"/>
        <w:jc w:val="left"/>
        <w:rPr>
          <w:rFonts w:ascii="Arial" w:hAnsi="Arial" w:cs="Arial"/>
          <w:sz w:val="22"/>
          <w:szCs w:val="22"/>
          <w:u w:val="single"/>
        </w:rPr>
      </w:pPr>
      <w:bookmarkStart w:id="113" w:name="_Toc230073573"/>
      <w:r>
        <w:rPr>
          <w:rFonts w:ascii="Arial" w:hAnsi="Arial" w:cs="Arial"/>
          <w:sz w:val="22"/>
          <w:szCs w:val="22"/>
          <w:u w:val="single"/>
        </w:rPr>
        <w:t>8</w:t>
      </w:r>
      <w:r w:rsidR="00B20F22">
        <w:rPr>
          <w:rFonts w:ascii="Arial" w:hAnsi="Arial" w:cs="Arial"/>
          <w:sz w:val="22"/>
          <w:szCs w:val="22"/>
          <w:u w:val="single"/>
        </w:rPr>
        <w:t>3</w:t>
      </w:r>
      <w:r w:rsidR="00503F9A" w:rsidRPr="00503F9A">
        <w:rPr>
          <w:rFonts w:ascii="Arial" w:hAnsi="Arial" w:cs="Arial"/>
          <w:sz w:val="22"/>
          <w:szCs w:val="22"/>
          <w:u w:val="single"/>
        </w:rPr>
        <w:t>. PATRONATO NACIONAL DE LA INFANCIA (PANI), 1930-1989</w:t>
      </w:r>
      <w:bookmarkEnd w:id="113"/>
    </w:p>
    <w:p w14:paraId="203F8E10" w14:textId="77777777" w:rsidR="00503F9A" w:rsidRPr="00503F9A" w:rsidRDefault="00503F9A" w:rsidP="00503F9A">
      <w:pPr>
        <w:pStyle w:val="Textoindependiente2"/>
        <w:widowControl/>
        <w:overflowPunct/>
        <w:autoSpaceDE/>
        <w:autoSpaceDN/>
        <w:adjustRightInd/>
        <w:rPr>
          <w:rFonts w:ascii="Arial" w:hAnsi="Arial" w:cs="Arial"/>
          <w:sz w:val="22"/>
          <w:szCs w:val="22"/>
          <w:lang w:val="es-ES_tradnl" w:eastAsia="es-CR"/>
        </w:rPr>
      </w:pPr>
      <w:r w:rsidRPr="00503F9A">
        <w:rPr>
          <w:rFonts w:ascii="Arial" w:hAnsi="Arial" w:cs="Arial"/>
          <w:sz w:val="22"/>
          <w:szCs w:val="22"/>
          <w:lang w:val="es-ES_tradnl"/>
        </w:rPr>
        <w:t>Este fondo documental refleja las funciones sustantivas del Patronato Nacional de la Infancia; es decir, la protección y defensa de la niñez en el ámbito intelectual, moral, físico y social. En este sentido, la documentación muestra las acciones sociales de la institución en coordinación con otras de índole tanto pública como privada. El fondo está compuesto por los siguientes tipos documentales: actas de sesiones de la Junta Directiva, correspondencia, decretos, leyes, convenios, proyectos de ley, denuncias, expedientes, informes, escrituras, telegramas, invitaciones, programas, códigos, reglamentos, boletines, expedientes, circulares, planes y notificaciones.</w:t>
      </w:r>
    </w:p>
    <w:p w14:paraId="4139D055" w14:textId="77777777" w:rsidR="00503F9A" w:rsidRPr="00503F9A" w:rsidRDefault="00503F9A" w:rsidP="00503F9A">
      <w:pPr>
        <w:pStyle w:val="Textoindependiente3"/>
        <w:spacing w:line="360" w:lineRule="auto"/>
        <w:rPr>
          <w:rFonts w:ascii="Arial" w:hAnsi="Arial" w:cs="Arial"/>
          <w:sz w:val="22"/>
          <w:szCs w:val="22"/>
          <w:lang w:val="es-ES_tradnl"/>
        </w:rPr>
      </w:pPr>
      <w:r w:rsidRPr="00503F9A">
        <w:rPr>
          <w:rFonts w:ascii="Arial" w:hAnsi="Arial" w:cs="Arial"/>
          <w:sz w:val="22"/>
          <w:szCs w:val="22"/>
          <w:lang w:eastAsia="es-CR"/>
        </w:rPr>
        <w:t xml:space="preserve">En cuanto a la temática, destacan aspectos tales como: ley de creación de la institución, Código de Familia, creación Instituto del Niño, creación Instituto Nacional de la Familia, Ley Instituto Costarricense de la Infancia y de la Familia, adopción de menores de edad, protección al niño y a la Familia, Casa del Refugio, Maternidad Carit, Hogar Infantil de San José, Casa de la Esperanza, Reformatorio de Mujeres (antes Legado Amparo de Zeledón), Día del Niño, Brigada Infantil, Damas amigas del niño, Ley de Creación del Consejo Nacional de Rehabilitación y Educación Especial, Servicio Social Católico, Proyecto Aldea de Niños Pérez Zeledón, Puntarenas y Limón, Asignaciones Familiares, Centro </w:t>
      </w:r>
      <w:proofErr w:type="spellStart"/>
      <w:r w:rsidRPr="00503F9A">
        <w:rPr>
          <w:rFonts w:ascii="Arial" w:hAnsi="Arial" w:cs="Arial"/>
          <w:sz w:val="22"/>
          <w:szCs w:val="22"/>
          <w:lang w:eastAsia="es-CR"/>
        </w:rPr>
        <w:t>Rositer</w:t>
      </w:r>
      <w:proofErr w:type="spellEnd"/>
      <w:r w:rsidRPr="00503F9A">
        <w:rPr>
          <w:rFonts w:ascii="Arial" w:hAnsi="Arial" w:cs="Arial"/>
          <w:sz w:val="22"/>
          <w:szCs w:val="22"/>
          <w:lang w:eastAsia="es-CR"/>
        </w:rPr>
        <w:t xml:space="preserve"> Carballo,  Aldeas de niños SOS, Primer Congreso Nacional del Niño, Reglamento Leche para niños desvalidos, juicios, Comedor Infantil de Limón, Junta Provincial Protección a la Infancia, Limón, creación guardería de niños de Limón, reformatorio de Limón, Junta Cantonal de Protección a la Infancia, San Ramón, comedores infantiles, Hogar infantil de Heredia, Movimiento Familiar Cristiano, Instituto Mexicano de Asistencia a la Niñez y a la Familia, guarderías infantiles, Patronato </w:t>
      </w:r>
      <w:r w:rsidRPr="00503F9A">
        <w:rPr>
          <w:rFonts w:ascii="Arial" w:hAnsi="Arial" w:cs="Arial"/>
          <w:sz w:val="22"/>
          <w:szCs w:val="22"/>
          <w:lang w:eastAsia="es-CR"/>
        </w:rPr>
        <w:lastRenderedPageBreak/>
        <w:t xml:space="preserve">Nacional de Rehabilitación, Recreación Infantil de Costa Rica, Primer Congreso centroamericano del Niño, </w:t>
      </w:r>
      <w:proofErr w:type="spellStart"/>
      <w:r w:rsidRPr="00503F9A">
        <w:rPr>
          <w:rFonts w:ascii="Arial" w:hAnsi="Arial" w:cs="Arial"/>
          <w:sz w:val="22"/>
          <w:szCs w:val="22"/>
          <w:lang w:eastAsia="es-CR"/>
        </w:rPr>
        <w:t>Poliomelites</w:t>
      </w:r>
      <w:proofErr w:type="spellEnd"/>
      <w:r w:rsidRPr="00503F9A">
        <w:rPr>
          <w:rFonts w:ascii="Arial" w:hAnsi="Arial" w:cs="Arial"/>
          <w:sz w:val="22"/>
          <w:szCs w:val="22"/>
          <w:lang w:eastAsia="es-CR"/>
        </w:rPr>
        <w:t xml:space="preserve"> Casa Verde, Tribunal de la Familia, Cincuentenario de la fundación del PANI, creación del PANI, cárcel de mujeres, Servicio social del PANI, Código de Trabajo.</w:t>
      </w:r>
    </w:p>
    <w:p w14:paraId="61FA2285" w14:textId="77777777" w:rsidR="00503F9A" w:rsidRPr="00503F9A" w:rsidRDefault="00503F9A" w:rsidP="00503F9A">
      <w:pPr>
        <w:spacing w:line="360" w:lineRule="auto"/>
        <w:jc w:val="both"/>
        <w:rPr>
          <w:rFonts w:cs="Arial"/>
          <w:lang w:val="es-ES_tradnl"/>
        </w:rPr>
      </w:pPr>
      <w:r w:rsidRPr="00503F9A">
        <w:rPr>
          <w:rFonts w:cs="Arial"/>
          <w:lang w:val="es-ES_tradnl"/>
        </w:rPr>
        <w:t>El fondo contiene una publicación (Boletín del Patronato Nacional de la Infancia), donde se analiza el quehacer institucional y sobresalen temáticas relativas a la protección y defensa de la niñez; existen ponencias sobre Congresos Nacionales y Panamericanos del Niño y recortes de La Gaceta y de otros periódicos.</w:t>
      </w:r>
    </w:p>
    <w:p w14:paraId="540B39C2" w14:textId="77777777" w:rsidR="00503F9A" w:rsidRPr="00503F9A" w:rsidRDefault="00503F9A" w:rsidP="00503F9A">
      <w:pPr>
        <w:spacing w:line="360" w:lineRule="auto"/>
        <w:jc w:val="both"/>
        <w:rPr>
          <w:rFonts w:cs="Arial"/>
        </w:rPr>
      </w:pPr>
      <w:r w:rsidRPr="00503F9A">
        <w:rPr>
          <w:rFonts w:cs="Arial"/>
          <w:b/>
          <w:bCs/>
        </w:rPr>
        <w:t>INSTRUMENTO DE LOCALIZACIÓN:</w:t>
      </w:r>
      <w:r w:rsidRPr="00503F9A">
        <w:rPr>
          <w:rFonts w:cs="Arial"/>
          <w:lang w:val="es-ES_tradnl"/>
        </w:rPr>
        <w:t xml:space="preserve"> Base de datos, inventarios impresos y manuales. </w:t>
      </w:r>
    </w:p>
    <w:p w14:paraId="4DB3A177" w14:textId="77777777" w:rsidR="00503F9A" w:rsidRPr="00503F9A" w:rsidRDefault="00503F9A" w:rsidP="00503F9A">
      <w:pPr>
        <w:pStyle w:val="Textoindependiente"/>
        <w:spacing w:line="360" w:lineRule="auto"/>
        <w:rPr>
          <w:rFonts w:ascii="Arial" w:hAnsi="Arial" w:cs="Arial"/>
          <w:sz w:val="22"/>
          <w:szCs w:val="22"/>
          <w:lang w:val="es-ES_tradnl" w:eastAsia="es-CR"/>
        </w:rPr>
      </w:pPr>
      <w:r w:rsidRPr="00503F9A">
        <w:rPr>
          <w:rFonts w:ascii="Arial" w:hAnsi="Arial" w:cs="Arial"/>
          <w:b/>
          <w:bCs/>
          <w:sz w:val="22"/>
          <w:szCs w:val="22"/>
        </w:rPr>
        <w:t xml:space="preserve">CLASE: </w:t>
      </w:r>
      <w:r w:rsidRPr="00503F9A">
        <w:rPr>
          <w:rFonts w:ascii="Arial" w:hAnsi="Arial" w:cs="Arial"/>
          <w:sz w:val="22"/>
          <w:szCs w:val="22"/>
        </w:rPr>
        <w:t>Textual</w:t>
      </w:r>
    </w:p>
    <w:p w14:paraId="42F2D641" w14:textId="501BFF8B"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VOLUMEN:</w:t>
      </w:r>
      <w:r w:rsidRPr="00503F9A">
        <w:rPr>
          <w:rFonts w:cs="Arial"/>
          <w:lang w:val="es-ES_tradnl"/>
        </w:rPr>
        <w:t xml:space="preserve"> 3.43 m. (24 cajas = 304 unidades documentales, 13 documentos encuadernados)</w:t>
      </w:r>
      <w:r w:rsidR="00FE4F32">
        <w:rPr>
          <w:rFonts w:cs="Arial"/>
          <w:lang w:val="es-ES_tradnl"/>
        </w:rPr>
        <w:t>.</w:t>
      </w:r>
    </w:p>
    <w:p w14:paraId="79124AA9" w14:textId="77777777" w:rsidR="00503F9A" w:rsidRPr="00503F9A" w:rsidRDefault="00503F9A" w:rsidP="00503F9A">
      <w:pPr>
        <w:widowControl w:val="0"/>
        <w:overflowPunct w:val="0"/>
        <w:autoSpaceDE w:val="0"/>
        <w:autoSpaceDN w:val="0"/>
        <w:adjustRightInd w:val="0"/>
        <w:spacing w:line="360" w:lineRule="auto"/>
        <w:ind w:right="-5"/>
        <w:jc w:val="both"/>
        <w:rPr>
          <w:rFonts w:cs="Arial"/>
        </w:rPr>
      </w:pPr>
    </w:p>
    <w:p w14:paraId="4DC7276F" w14:textId="053F78C3" w:rsidR="00503F9A" w:rsidRPr="00503F9A" w:rsidRDefault="000B08D1" w:rsidP="00503F9A">
      <w:pPr>
        <w:pStyle w:val="Ttulo2"/>
        <w:spacing w:line="360" w:lineRule="auto"/>
        <w:jc w:val="left"/>
        <w:rPr>
          <w:rFonts w:ascii="Arial" w:hAnsi="Arial" w:cs="Arial"/>
          <w:sz w:val="22"/>
          <w:szCs w:val="22"/>
          <w:u w:val="single"/>
        </w:rPr>
      </w:pPr>
      <w:bookmarkStart w:id="114" w:name="_Toc230073574"/>
      <w:r>
        <w:rPr>
          <w:rFonts w:ascii="Arial" w:hAnsi="Arial" w:cs="Arial"/>
          <w:sz w:val="22"/>
          <w:szCs w:val="22"/>
          <w:u w:val="single"/>
        </w:rPr>
        <w:t>8</w:t>
      </w:r>
      <w:r w:rsidR="00B20F22">
        <w:rPr>
          <w:rFonts w:ascii="Arial" w:hAnsi="Arial" w:cs="Arial"/>
          <w:sz w:val="22"/>
          <w:szCs w:val="22"/>
          <w:u w:val="single"/>
        </w:rPr>
        <w:t>4</w:t>
      </w:r>
      <w:r w:rsidR="00503F9A" w:rsidRPr="00503F9A">
        <w:rPr>
          <w:rFonts w:ascii="Arial" w:hAnsi="Arial" w:cs="Arial"/>
          <w:sz w:val="22"/>
          <w:szCs w:val="22"/>
          <w:u w:val="single"/>
        </w:rPr>
        <w:t>. PRESIDENCIA DE LA REPÚBLICA, 1837 – 1990</w:t>
      </w:r>
      <w:bookmarkEnd w:id="114"/>
    </w:p>
    <w:p w14:paraId="6C40B8D8"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Contiene libros de actas de sesiones del Consejo de Gobierno, correspondencia presidencial, juramentación de miembros de juntas directivas y de ministros, nombramientos, cartas autógrafas </w:t>
      </w:r>
      <w:r w:rsidRPr="00503F9A">
        <w:rPr>
          <w:rFonts w:cs="Arial"/>
          <w:lang w:val="es-ES_tradnl"/>
        </w:rPr>
        <w:t>de Presidentes y mandatarios de diferentes países del mundo</w:t>
      </w:r>
      <w:r w:rsidRPr="00503F9A">
        <w:rPr>
          <w:rFonts w:cs="Arial"/>
        </w:rPr>
        <w:t xml:space="preserve">, indemnizaciones por accidentes, renuncias, indultos de penas, memoriales de vecinos, </w:t>
      </w:r>
      <w:r w:rsidRPr="00503F9A">
        <w:rPr>
          <w:rFonts w:cs="Arial"/>
          <w:lang w:val="es-ES_tradnl"/>
        </w:rPr>
        <w:t xml:space="preserve">y solicitudes diversas de particulares al Presidente, giras presidenciales y difusión de la labor presidencial, informes sobre empréstitos, discursos presidenciales, eventos oficiales, contratos y convenios, leyes, decretos y acuerdos, planes, programas y proyectos, solución de conflictos, crisis política y proceso de paz en Centro América, Premio Nobel de la Paz, programa de desarrollo sostenible, presupuesto nacional, Fondo Monetario Internacional </w:t>
      </w:r>
      <w:r w:rsidRPr="00503F9A">
        <w:rPr>
          <w:rFonts w:cs="Arial"/>
        </w:rPr>
        <w:t>(F.M.I.)</w:t>
      </w:r>
      <w:r w:rsidRPr="00503F9A">
        <w:rPr>
          <w:rFonts w:cs="Arial"/>
          <w:lang w:val="es-ES_tradnl"/>
        </w:rPr>
        <w:t xml:space="preserve">, movimientos sociales y grupos de presión, </w:t>
      </w:r>
      <w:r w:rsidRPr="00503F9A">
        <w:rPr>
          <w:rFonts w:cs="Arial"/>
        </w:rPr>
        <w:t xml:space="preserve">becas, presidio San Lucas, Carretera Panamericana, relaciones internacionales, obras públicas, plan integral de desarrollo de la zona Atlántica, comisiones, conferencias, seminarios,  correspondencia interinstitucional, reuniones, tratados, Comisión Reestructuradora de la Corporación Costarricense de Desarrollo (CODESA, ver fondo con este nombre), Servicio Nacional de Electricidad, escuelas, "La Salud" órgano oficial de la Cruz Roja Costarricense, elecciones, hospitales, Pococí, Jefes Políticos y Agentes de Policía, Cárcel de Varones, camino Oreamuno-Pacayas, cañería y escuela en Guápiles, límites Costa Rica-Panamá, Gobernadores, movimiento de 15 de febrero de 1932, Junta Fundadora de la Segunda República, consultas electorales en provincias, Consejo Nacional de Salarios Mínimos, "Noticias de Antaño", genealogías, Aduana de Limón, cañería en San Joaquín de Flores, Desamparados y Santo Domingo de Heredia, Casa de Obreros del Ferrocarril al Pacífico, peones en carreteras centrales, Relaciones Exteriores, Educación, Salubridad y Seguridad Pública, Golfo y Península de Nicoya, </w:t>
      </w:r>
      <w:r w:rsidRPr="00503F9A">
        <w:rPr>
          <w:rFonts w:cs="Arial"/>
        </w:rPr>
        <w:lastRenderedPageBreak/>
        <w:t>comercio, exportaciones, construcción de escuelas y carreteras, reos prófugos, carretera Alajuela-San Carlos, mercados, Muelle de Puntarenas, municipalidades, pavimentación calles de San José.</w:t>
      </w:r>
    </w:p>
    <w:p w14:paraId="0A00296A" w14:textId="77777777" w:rsidR="00503F9A" w:rsidRPr="00503F9A" w:rsidRDefault="00503F9A" w:rsidP="00503F9A">
      <w:pPr>
        <w:spacing w:line="360" w:lineRule="auto"/>
        <w:jc w:val="both"/>
        <w:rPr>
          <w:rFonts w:cs="Arial"/>
          <w:lang w:val="es-ES_tradnl"/>
        </w:rPr>
      </w:pPr>
      <w:r w:rsidRPr="00503F9A">
        <w:rPr>
          <w:rFonts w:cs="Arial"/>
          <w:lang w:val="es-ES_tradnl"/>
        </w:rPr>
        <w:t>La documentación más antigua ofrece información sobre el sistema electoral y el sufragio.</w:t>
      </w:r>
    </w:p>
    <w:p w14:paraId="43416D3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Fichero ordenado cronológica y</w:t>
      </w:r>
      <w:r w:rsidRPr="00503F9A">
        <w:rPr>
          <w:rFonts w:cs="Arial"/>
          <w:b/>
          <w:bCs/>
        </w:rPr>
        <w:t xml:space="preserve"> </w:t>
      </w:r>
      <w:r w:rsidRPr="00503F9A">
        <w:rPr>
          <w:rFonts w:cs="Arial"/>
        </w:rPr>
        <w:t>alfabéticamente. Inventario.</w:t>
      </w:r>
    </w:p>
    <w:p w14:paraId="4006FF0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7720CD9" w14:textId="77777777" w:rsidR="00503F9A" w:rsidRPr="00503F9A" w:rsidRDefault="00503F9A" w:rsidP="00503F9A">
      <w:pPr>
        <w:widowControl w:val="0"/>
        <w:overflowPunct w:val="0"/>
        <w:autoSpaceDE w:val="0"/>
        <w:autoSpaceDN w:val="0"/>
        <w:adjustRightInd w:val="0"/>
        <w:spacing w:line="360" w:lineRule="auto"/>
        <w:ind w:right="20"/>
        <w:jc w:val="both"/>
        <w:rPr>
          <w:rFonts w:cs="Arial"/>
          <w:bCs/>
        </w:rPr>
      </w:pPr>
      <w:r w:rsidRPr="00503F9A">
        <w:rPr>
          <w:rFonts w:cs="Arial"/>
          <w:b/>
          <w:bCs/>
        </w:rPr>
        <w:t xml:space="preserve">VOLUMEN: </w:t>
      </w:r>
      <w:r w:rsidRPr="00503F9A">
        <w:rPr>
          <w:rFonts w:cs="Arial"/>
        </w:rPr>
        <w:t>125.73 m. (1053 cajas y 719 libros, 10144 unidades documentales</w:t>
      </w:r>
      <w:r w:rsidRPr="00503F9A">
        <w:rPr>
          <w:rFonts w:cs="Arial"/>
          <w:bCs/>
        </w:rPr>
        <w:t>)</w:t>
      </w:r>
    </w:p>
    <w:p w14:paraId="1D63DD37" w14:textId="77777777" w:rsid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DOCUMENTOS DE</w:t>
      </w:r>
      <w:r w:rsidRPr="00503F9A">
        <w:rPr>
          <w:rFonts w:cs="Arial"/>
          <w:b/>
          <w:bCs/>
        </w:rPr>
        <w:t xml:space="preserve"> </w:t>
      </w:r>
      <w:r w:rsidRPr="00503F9A">
        <w:rPr>
          <w:rFonts w:cs="Arial"/>
        </w:rPr>
        <w:t>ESTE FONDO DEL PERIODO 1986-2010, SE CONSERVAN EN EL ARCHIVO INTERMEDIO.</w:t>
      </w:r>
    </w:p>
    <w:p w14:paraId="2108861E" w14:textId="77777777" w:rsidR="00685542" w:rsidRDefault="00685542" w:rsidP="00503F9A">
      <w:pPr>
        <w:widowControl w:val="0"/>
        <w:overflowPunct w:val="0"/>
        <w:autoSpaceDE w:val="0"/>
        <w:autoSpaceDN w:val="0"/>
        <w:adjustRightInd w:val="0"/>
        <w:spacing w:line="360" w:lineRule="auto"/>
        <w:ind w:right="20"/>
        <w:jc w:val="both"/>
        <w:rPr>
          <w:rFonts w:cs="Arial"/>
        </w:rPr>
      </w:pPr>
    </w:p>
    <w:p w14:paraId="2469C857" w14:textId="35FC7B43" w:rsidR="00685542" w:rsidRPr="005B23F0" w:rsidRDefault="00685542" w:rsidP="00685542">
      <w:pPr>
        <w:pStyle w:val="Ttulo2"/>
        <w:spacing w:line="360" w:lineRule="auto"/>
        <w:jc w:val="left"/>
        <w:rPr>
          <w:rFonts w:ascii="Arial" w:hAnsi="Arial" w:cs="Arial"/>
          <w:sz w:val="22"/>
          <w:szCs w:val="22"/>
          <w:u w:val="single"/>
        </w:rPr>
      </w:pPr>
      <w:bookmarkStart w:id="115" w:name="_Toc230073575"/>
      <w:r>
        <w:rPr>
          <w:rFonts w:ascii="Arial" w:hAnsi="Arial" w:cs="Arial"/>
          <w:sz w:val="22"/>
          <w:szCs w:val="22"/>
          <w:u w:val="single"/>
        </w:rPr>
        <w:t>8</w:t>
      </w:r>
      <w:r w:rsidR="00B20F22">
        <w:rPr>
          <w:rFonts w:ascii="Arial" w:hAnsi="Arial" w:cs="Arial"/>
          <w:sz w:val="22"/>
          <w:szCs w:val="22"/>
          <w:u w:val="single"/>
        </w:rPr>
        <w:t>5</w:t>
      </w:r>
      <w:r w:rsidRPr="00503F9A">
        <w:rPr>
          <w:rFonts w:ascii="Arial" w:hAnsi="Arial" w:cs="Arial"/>
          <w:sz w:val="22"/>
          <w:szCs w:val="22"/>
          <w:u w:val="single"/>
        </w:rPr>
        <w:t xml:space="preserve">. </w:t>
      </w:r>
      <w:r w:rsidR="00DE3A79" w:rsidRPr="005B23F0">
        <w:rPr>
          <w:rFonts w:ascii="Arial" w:hAnsi="Arial" w:cs="Arial"/>
          <w:sz w:val="22"/>
          <w:szCs w:val="22"/>
          <w:u w:val="single"/>
        </w:rPr>
        <w:t>PROCURADURÍA GENERAL DE LA REPÚBLICA</w:t>
      </w:r>
      <w:r w:rsidR="005B23F0" w:rsidRPr="005B23F0">
        <w:rPr>
          <w:rFonts w:ascii="Arial" w:hAnsi="Arial" w:cs="Arial"/>
          <w:sz w:val="22"/>
          <w:szCs w:val="22"/>
          <w:u w:val="single"/>
        </w:rPr>
        <w:t xml:space="preserve">: </w:t>
      </w:r>
      <w:r w:rsidR="00103462" w:rsidRPr="005B23F0">
        <w:rPr>
          <w:rFonts w:ascii="Arial" w:hAnsi="Arial" w:cs="Arial"/>
          <w:sz w:val="22"/>
          <w:szCs w:val="22"/>
          <w:u w:val="single"/>
        </w:rPr>
        <w:t>1950-19</w:t>
      </w:r>
      <w:r w:rsidR="005B23F0" w:rsidRPr="005B23F0">
        <w:rPr>
          <w:rFonts w:ascii="Arial" w:hAnsi="Arial" w:cs="Arial"/>
          <w:sz w:val="22"/>
          <w:szCs w:val="22"/>
          <w:u w:val="single"/>
        </w:rPr>
        <w:t>86</w:t>
      </w:r>
      <w:bookmarkEnd w:id="115"/>
    </w:p>
    <w:p w14:paraId="791580C1" w14:textId="77777777" w:rsidR="00DC69DF" w:rsidRDefault="00DC69DF" w:rsidP="00685542">
      <w:pPr>
        <w:widowControl w:val="0"/>
        <w:overflowPunct w:val="0"/>
        <w:autoSpaceDE w:val="0"/>
        <w:autoSpaceDN w:val="0"/>
        <w:adjustRightInd w:val="0"/>
        <w:spacing w:line="360" w:lineRule="auto"/>
        <w:ind w:right="20"/>
        <w:jc w:val="both"/>
        <w:rPr>
          <w:rFonts w:cs="Arial"/>
          <w:color w:val="000000"/>
        </w:rPr>
      </w:pPr>
      <w:r w:rsidRPr="001529B7">
        <w:rPr>
          <w:rFonts w:cs="Arial"/>
          <w:color w:val="000000"/>
        </w:rPr>
        <w:t>Correspondencia, informes de labores, declaraciones tomadas en la fiscalía, formularios de abanderamiento provisional de barcos, consulta sobre la base legal del derecho de sogazo</w:t>
      </w:r>
      <w:r>
        <w:rPr>
          <w:rFonts w:cs="Arial"/>
          <w:color w:val="000000"/>
        </w:rPr>
        <w:t xml:space="preserve"> (entregar una suma de dinero a las personas que conduzcan al fondo municipal cualquier animal que vague por las calles)</w:t>
      </w:r>
      <w:r w:rsidRPr="001529B7">
        <w:rPr>
          <w:rFonts w:cs="Arial"/>
          <w:color w:val="000000"/>
        </w:rPr>
        <w:t xml:space="preserve"> y expediente de recurso de apelación.</w:t>
      </w:r>
    </w:p>
    <w:p w14:paraId="2E8C5886" w14:textId="68E12D5B" w:rsidR="00685542" w:rsidRPr="00503F9A" w:rsidRDefault="00685542" w:rsidP="00685542">
      <w:pPr>
        <w:widowControl w:val="0"/>
        <w:overflowPunct w:val="0"/>
        <w:autoSpaceDE w:val="0"/>
        <w:autoSpaceDN w:val="0"/>
        <w:adjustRightInd w:val="0"/>
        <w:spacing w:line="360" w:lineRule="auto"/>
        <w:ind w:right="20"/>
        <w:jc w:val="both"/>
        <w:rPr>
          <w:rFonts w:cs="Arial"/>
          <w:b/>
          <w:bCs/>
        </w:rPr>
      </w:pPr>
      <w:r w:rsidRPr="00503F9A">
        <w:rPr>
          <w:rFonts w:cs="Arial"/>
          <w:b/>
          <w:bCs/>
        </w:rPr>
        <w:t xml:space="preserve">INSTRUMENTOS DE LOCALIZACION: </w:t>
      </w:r>
      <w:r w:rsidRPr="00503F9A">
        <w:rPr>
          <w:rFonts w:cs="Arial"/>
          <w:lang w:eastAsia="ar-SA"/>
        </w:rPr>
        <w:t xml:space="preserve">Base de datos </w:t>
      </w:r>
      <w:r w:rsidR="00B91A9D">
        <w:rPr>
          <w:rFonts w:cs="Arial"/>
          <w:lang w:eastAsia="ar-SA"/>
        </w:rPr>
        <w:t>e inventario</w:t>
      </w:r>
    </w:p>
    <w:p w14:paraId="592CE206" w14:textId="77777777" w:rsidR="00685542" w:rsidRPr="00503F9A" w:rsidRDefault="00685542" w:rsidP="00685542">
      <w:pPr>
        <w:widowControl w:val="0"/>
        <w:overflowPunct w:val="0"/>
        <w:autoSpaceDE w:val="0"/>
        <w:autoSpaceDN w:val="0"/>
        <w:adjustRightInd w:val="0"/>
        <w:spacing w:line="360" w:lineRule="auto"/>
        <w:ind w:right="20"/>
        <w:jc w:val="both"/>
        <w:rPr>
          <w:rFonts w:cs="Arial"/>
        </w:rPr>
      </w:pPr>
      <w:r w:rsidRPr="00503F9A">
        <w:rPr>
          <w:rFonts w:cs="Arial"/>
          <w:b/>
          <w:bCs/>
        </w:rPr>
        <w:t xml:space="preserve">CLASE: </w:t>
      </w:r>
      <w:r w:rsidRPr="00503F9A">
        <w:rPr>
          <w:rFonts w:cs="Arial"/>
        </w:rPr>
        <w:t>Textual</w:t>
      </w:r>
    </w:p>
    <w:p w14:paraId="354B4A2F" w14:textId="31002C05" w:rsidR="00685542" w:rsidRPr="00503F9A" w:rsidRDefault="00685542" w:rsidP="00B20F22">
      <w:pPr>
        <w:jc w:val="both"/>
        <w:rPr>
          <w:rFonts w:cs="Arial"/>
        </w:rPr>
      </w:pPr>
      <w:r w:rsidRPr="00503F9A">
        <w:rPr>
          <w:rFonts w:cs="Arial"/>
          <w:b/>
          <w:bCs/>
        </w:rPr>
        <w:t xml:space="preserve">VOLUMEN: </w:t>
      </w:r>
      <w:r w:rsidR="00B574AA" w:rsidRPr="001529B7">
        <w:rPr>
          <w:rFonts w:cs="Arial"/>
        </w:rPr>
        <w:t xml:space="preserve">0.14 m (1 caja = 12 unidades documentales) </w:t>
      </w:r>
    </w:p>
    <w:p w14:paraId="1B2A4E8A" w14:textId="77777777" w:rsidR="00503F9A" w:rsidRPr="00503F9A" w:rsidRDefault="00503F9A" w:rsidP="00503F9A">
      <w:pPr>
        <w:widowControl w:val="0"/>
        <w:autoSpaceDE w:val="0"/>
        <w:autoSpaceDN w:val="0"/>
        <w:adjustRightInd w:val="0"/>
        <w:spacing w:line="360" w:lineRule="auto"/>
        <w:jc w:val="both"/>
        <w:rPr>
          <w:rFonts w:cs="Arial"/>
        </w:rPr>
      </w:pPr>
    </w:p>
    <w:p w14:paraId="4113C984" w14:textId="64627EBF" w:rsidR="00503F9A" w:rsidRPr="00503F9A" w:rsidRDefault="000B08D1" w:rsidP="00503F9A">
      <w:pPr>
        <w:pStyle w:val="Ttulo2"/>
        <w:spacing w:line="360" w:lineRule="auto"/>
        <w:jc w:val="left"/>
        <w:rPr>
          <w:rFonts w:ascii="Arial" w:hAnsi="Arial" w:cs="Arial"/>
          <w:sz w:val="22"/>
          <w:szCs w:val="22"/>
          <w:u w:val="single"/>
        </w:rPr>
      </w:pPr>
      <w:bookmarkStart w:id="116" w:name="_Toc230073576"/>
      <w:r>
        <w:rPr>
          <w:rFonts w:ascii="Arial" w:hAnsi="Arial" w:cs="Arial"/>
          <w:sz w:val="22"/>
          <w:szCs w:val="22"/>
          <w:u w:val="single"/>
        </w:rPr>
        <w:t>8</w:t>
      </w:r>
      <w:r w:rsidR="00B20F22">
        <w:rPr>
          <w:rFonts w:ascii="Arial" w:hAnsi="Arial" w:cs="Arial"/>
          <w:sz w:val="22"/>
          <w:szCs w:val="22"/>
          <w:u w:val="single"/>
        </w:rPr>
        <w:t>6</w:t>
      </w:r>
      <w:r w:rsidR="00503F9A" w:rsidRPr="00503F9A">
        <w:rPr>
          <w:rFonts w:ascii="Arial" w:hAnsi="Arial" w:cs="Arial"/>
          <w:sz w:val="22"/>
          <w:szCs w:val="22"/>
          <w:u w:val="single"/>
        </w:rPr>
        <w:t>. PROTOCOLOS 1602 - 1961</w:t>
      </w:r>
      <w:bookmarkEnd w:id="116"/>
    </w:p>
    <w:p w14:paraId="2F26AE70" w14:textId="77777777" w:rsidR="00503F9A" w:rsidRPr="00503F9A" w:rsidRDefault="00503F9A" w:rsidP="00503F9A">
      <w:pPr>
        <w:widowControl w:val="0"/>
        <w:overflowPunct w:val="0"/>
        <w:autoSpaceDE w:val="0"/>
        <w:autoSpaceDN w:val="0"/>
        <w:adjustRightInd w:val="0"/>
        <w:spacing w:line="360" w:lineRule="auto"/>
        <w:ind w:right="20"/>
        <w:jc w:val="both"/>
        <w:rPr>
          <w:rFonts w:cs="Arial"/>
          <w:color w:val="000000"/>
        </w:rPr>
      </w:pPr>
      <w:r w:rsidRPr="00503F9A">
        <w:rPr>
          <w:rFonts w:cs="Arial"/>
          <w:color w:val="000000"/>
        </w:rPr>
        <w:t xml:space="preserve">Se encuentran instrumentos públicos de actos y contratos tales como: compraventa, hipoteca, prenda, división material de finca, servidumbre, entrega de bienes, cesión, promesa de venta, traspaso de crédito hipotecario, modificación y rescisión de venta, arrendamiento, división material, reunión de fincas, ratificación de venta, donación, aceptación de donación, testamento, cuenta partición, legado, codicilio, adjudicación extrajudicial de bienes, apertura de sucesiones en sede notarial, constitución de sociedades, modificación de sociedades, disolución de sociedades, protocolización, protesto de letra, cesión de acciones, poder general, poder generalísimo, poder especial, rescisión de poderes, matrimonio civil, reconocimiento de hijos, divorcio por mutuo consentimiento, capitulaciones matrimoniales, separación de cuerpos, autenticación de firmas, convenio sobre reparaciones y arrendamiento, legalización de testamento, gracias por cultivos, división notarial, prórroga, renuncia de poder, testamento cerrado, obligación de tutela, arbitraje, venta de tierras, recibimiento de herencia, obligación por especies, depósito de bienes, fundación de una capellanía, venta de esclavos, trasiego de pleito, reconocimiento de censos, carta de dote, carta de </w:t>
      </w:r>
      <w:r w:rsidRPr="00503F9A">
        <w:rPr>
          <w:rFonts w:cs="Arial"/>
          <w:color w:val="000000"/>
        </w:rPr>
        <w:lastRenderedPageBreak/>
        <w:t>libertad, nombramiento de liquidadores, entre otros.</w:t>
      </w:r>
    </w:p>
    <w:p w14:paraId="79FEBE39" w14:textId="77777777" w:rsidR="00503F9A" w:rsidRPr="00503F9A" w:rsidRDefault="00503F9A" w:rsidP="00503F9A">
      <w:pPr>
        <w:widowControl w:val="0"/>
        <w:overflowPunct w:val="0"/>
        <w:autoSpaceDE w:val="0"/>
        <w:autoSpaceDN w:val="0"/>
        <w:adjustRightInd w:val="0"/>
        <w:spacing w:line="360" w:lineRule="auto"/>
        <w:ind w:right="20"/>
        <w:jc w:val="both"/>
        <w:rPr>
          <w:rFonts w:cs="Arial"/>
          <w:b/>
          <w:bCs/>
        </w:rPr>
      </w:pPr>
      <w:r w:rsidRPr="00503F9A">
        <w:rPr>
          <w:rFonts w:cs="Arial"/>
          <w:b/>
          <w:bCs/>
        </w:rPr>
        <w:t xml:space="preserve">INSTRUMENTOS DE LOCALIZACION: </w:t>
      </w:r>
      <w:r w:rsidRPr="00503F9A">
        <w:rPr>
          <w:rFonts w:cs="Arial"/>
          <w:lang w:eastAsia="ar-SA"/>
        </w:rPr>
        <w:t>Base de datos Sala de Consulta e internet (página Web del Archivo Nacional), inventario impreso y manual</w:t>
      </w:r>
    </w:p>
    <w:p w14:paraId="3CD4921C"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CLASE: </w:t>
      </w:r>
      <w:r w:rsidRPr="00503F9A">
        <w:rPr>
          <w:rFonts w:cs="Arial"/>
        </w:rPr>
        <w:t>Textual</w:t>
      </w:r>
    </w:p>
    <w:p w14:paraId="41F60A5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bCs/>
        </w:rPr>
        <w:t>265.22 metros</w:t>
      </w:r>
      <w:r w:rsidRPr="00503F9A">
        <w:rPr>
          <w:rFonts w:cs="Arial"/>
          <w:b/>
          <w:bCs/>
        </w:rPr>
        <w:t xml:space="preserve">: </w:t>
      </w:r>
      <w:r w:rsidRPr="00503F9A">
        <w:rPr>
          <w:rFonts w:cs="Arial"/>
        </w:rPr>
        <w:t>Protocolos de escribanos (coloniales): 15.10 metros;</w:t>
      </w:r>
      <w:r w:rsidRPr="00503F9A">
        <w:rPr>
          <w:rFonts w:cs="Arial"/>
          <w:b/>
          <w:bCs/>
        </w:rPr>
        <w:t xml:space="preserve"> </w:t>
      </w:r>
      <w:r w:rsidRPr="00503F9A">
        <w:rPr>
          <w:rFonts w:cs="Arial"/>
        </w:rPr>
        <w:t xml:space="preserve">Protocolos de Jueces y </w:t>
      </w:r>
      <w:proofErr w:type="gramStart"/>
      <w:r w:rsidRPr="00503F9A">
        <w:rPr>
          <w:rFonts w:cs="Arial"/>
        </w:rPr>
        <w:t>Alcaldes</w:t>
      </w:r>
      <w:proofErr w:type="gramEnd"/>
      <w:r w:rsidRPr="00503F9A">
        <w:rPr>
          <w:rFonts w:cs="Arial"/>
        </w:rPr>
        <w:t xml:space="preserve"> (Lara y Chamorro): 42.88 metros; Protocolos notariales: 207.24 metros. 11.145 unidades. Soporte papel, manuscritos</w:t>
      </w:r>
    </w:p>
    <w:p w14:paraId="16F6D6F0" w14:textId="77777777" w:rsidR="00503F9A" w:rsidRPr="00503F9A" w:rsidRDefault="00503F9A" w:rsidP="00503F9A">
      <w:pPr>
        <w:widowControl w:val="0"/>
        <w:autoSpaceDE w:val="0"/>
        <w:autoSpaceDN w:val="0"/>
        <w:adjustRightInd w:val="0"/>
        <w:spacing w:line="360" w:lineRule="auto"/>
        <w:jc w:val="both"/>
        <w:rPr>
          <w:rFonts w:cs="Arial"/>
          <w:b/>
          <w:bCs/>
          <w:u w:val="single"/>
        </w:rPr>
      </w:pPr>
    </w:p>
    <w:p w14:paraId="16A0854A" w14:textId="60122F38" w:rsidR="00503F9A" w:rsidRPr="00503F9A" w:rsidRDefault="00264E59" w:rsidP="00503F9A">
      <w:pPr>
        <w:pStyle w:val="Ttulo2"/>
        <w:spacing w:line="360" w:lineRule="auto"/>
        <w:jc w:val="left"/>
        <w:rPr>
          <w:rFonts w:ascii="Arial" w:hAnsi="Arial" w:cs="Arial"/>
          <w:sz w:val="22"/>
          <w:szCs w:val="22"/>
          <w:u w:val="single"/>
        </w:rPr>
      </w:pPr>
      <w:bookmarkStart w:id="117" w:name="_Toc230073577"/>
      <w:r>
        <w:rPr>
          <w:rFonts w:ascii="Arial" w:hAnsi="Arial" w:cs="Arial"/>
          <w:sz w:val="22"/>
          <w:szCs w:val="22"/>
          <w:u w:val="single"/>
        </w:rPr>
        <w:t>8</w:t>
      </w:r>
      <w:r w:rsidR="00B20F22">
        <w:rPr>
          <w:rFonts w:ascii="Arial" w:hAnsi="Arial" w:cs="Arial"/>
          <w:sz w:val="22"/>
          <w:szCs w:val="22"/>
          <w:u w:val="single"/>
        </w:rPr>
        <w:t>7</w:t>
      </w:r>
      <w:r w:rsidR="00503F9A" w:rsidRPr="00503F9A">
        <w:rPr>
          <w:rFonts w:ascii="Arial" w:hAnsi="Arial" w:cs="Arial"/>
          <w:sz w:val="22"/>
          <w:szCs w:val="22"/>
          <w:u w:val="single"/>
        </w:rPr>
        <w:t>. RECLAMOS DE GUERRA, 1948-1949</w:t>
      </w:r>
      <w:bookmarkEnd w:id="117"/>
    </w:p>
    <w:p w14:paraId="2726220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Documentos con querellas judiciales entre los afectados en el conflicto armado de 1948 y el Estado. Los tipos documentales predominantes son expedientes y juicios contra el mismo Estado. Estos documentos son remesas pertenecientes al fondo Judicial.</w:t>
      </w:r>
    </w:p>
    <w:p w14:paraId="7CF43E95" w14:textId="77777777" w:rsidR="00503F9A" w:rsidRPr="00503F9A" w:rsidRDefault="00503F9A" w:rsidP="00503F9A">
      <w:pPr>
        <w:widowControl w:val="0"/>
        <w:overflowPunct w:val="0"/>
        <w:autoSpaceDE w:val="0"/>
        <w:autoSpaceDN w:val="0"/>
        <w:adjustRightInd w:val="0"/>
        <w:spacing w:line="360" w:lineRule="auto"/>
        <w:ind w:right="40"/>
        <w:jc w:val="both"/>
        <w:rPr>
          <w:rFonts w:cs="Arial"/>
          <w:b/>
          <w:bCs/>
        </w:rPr>
      </w:pPr>
      <w:r w:rsidRPr="00503F9A">
        <w:rPr>
          <w:rFonts w:cs="Arial"/>
          <w:b/>
          <w:bCs/>
        </w:rPr>
        <w:t xml:space="preserve">INSTRUMENTOS DE LOCALIZACION: </w:t>
      </w:r>
      <w:r w:rsidRPr="00503F9A">
        <w:rPr>
          <w:rFonts w:cs="Arial"/>
        </w:rPr>
        <w:t>Fichero ordenado alfabéticamente.</w:t>
      </w:r>
    </w:p>
    <w:p w14:paraId="4111C461" w14:textId="77777777" w:rsidR="00503F9A" w:rsidRPr="00503F9A" w:rsidRDefault="00503F9A" w:rsidP="00503F9A">
      <w:pPr>
        <w:widowControl w:val="0"/>
        <w:overflowPunct w:val="0"/>
        <w:autoSpaceDE w:val="0"/>
        <w:autoSpaceDN w:val="0"/>
        <w:adjustRightInd w:val="0"/>
        <w:spacing w:line="360" w:lineRule="auto"/>
        <w:ind w:right="980"/>
        <w:jc w:val="both"/>
        <w:rPr>
          <w:rFonts w:cs="Arial"/>
        </w:rPr>
      </w:pPr>
      <w:r w:rsidRPr="00503F9A">
        <w:rPr>
          <w:rFonts w:cs="Arial"/>
          <w:b/>
          <w:bCs/>
        </w:rPr>
        <w:t xml:space="preserve">CLASE: </w:t>
      </w:r>
      <w:r w:rsidRPr="00503F9A">
        <w:rPr>
          <w:rFonts w:cs="Arial"/>
        </w:rPr>
        <w:t>Textual.</w:t>
      </w:r>
    </w:p>
    <w:p w14:paraId="61A7869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bCs/>
        </w:rPr>
        <w:t>3.34</w:t>
      </w:r>
      <w:r w:rsidRPr="00503F9A">
        <w:rPr>
          <w:rFonts w:cs="Arial"/>
        </w:rPr>
        <w:t xml:space="preserve"> m. (37 cajas)</w:t>
      </w:r>
    </w:p>
    <w:p w14:paraId="72E34863" w14:textId="77777777" w:rsidR="00503F9A" w:rsidRPr="00503F9A" w:rsidRDefault="00503F9A" w:rsidP="00503F9A">
      <w:pPr>
        <w:widowControl w:val="0"/>
        <w:autoSpaceDE w:val="0"/>
        <w:autoSpaceDN w:val="0"/>
        <w:adjustRightInd w:val="0"/>
        <w:spacing w:line="360" w:lineRule="auto"/>
        <w:jc w:val="both"/>
        <w:rPr>
          <w:rFonts w:cs="Arial"/>
        </w:rPr>
      </w:pPr>
    </w:p>
    <w:p w14:paraId="145CEFA2" w14:textId="0A0C8F4B" w:rsidR="00503F9A" w:rsidRPr="00503F9A" w:rsidRDefault="00B05BBF" w:rsidP="00503F9A">
      <w:pPr>
        <w:pStyle w:val="Ttulo2"/>
        <w:spacing w:line="360" w:lineRule="auto"/>
        <w:jc w:val="left"/>
        <w:rPr>
          <w:rFonts w:ascii="Arial" w:hAnsi="Arial" w:cs="Arial"/>
          <w:caps/>
          <w:sz w:val="22"/>
          <w:szCs w:val="22"/>
          <w:u w:val="single"/>
        </w:rPr>
      </w:pPr>
      <w:bookmarkStart w:id="118" w:name="_Toc230073578"/>
      <w:r>
        <w:rPr>
          <w:rFonts w:ascii="Arial" w:hAnsi="Arial" w:cs="Arial"/>
          <w:caps/>
          <w:sz w:val="22"/>
          <w:szCs w:val="22"/>
          <w:u w:val="single"/>
        </w:rPr>
        <w:t>8</w:t>
      </w:r>
      <w:r w:rsidR="00B20F22">
        <w:rPr>
          <w:rFonts w:ascii="Arial" w:hAnsi="Arial" w:cs="Arial"/>
          <w:caps/>
          <w:sz w:val="22"/>
          <w:szCs w:val="22"/>
          <w:u w:val="single"/>
        </w:rPr>
        <w:t>8</w:t>
      </w:r>
      <w:r w:rsidR="00503F9A" w:rsidRPr="00503F9A">
        <w:rPr>
          <w:rFonts w:ascii="Arial" w:hAnsi="Arial" w:cs="Arial"/>
          <w:caps/>
          <w:sz w:val="22"/>
          <w:szCs w:val="22"/>
          <w:u w:val="single"/>
        </w:rPr>
        <w:t>. Refinadora Costarricense de Petróleo (RECOPE), 19</w:t>
      </w:r>
      <w:r w:rsidR="00D83649">
        <w:rPr>
          <w:rFonts w:ascii="Arial" w:hAnsi="Arial" w:cs="Arial"/>
          <w:caps/>
          <w:sz w:val="22"/>
          <w:szCs w:val="22"/>
          <w:u w:val="single"/>
        </w:rPr>
        <w:t>62</w:t>
      </w:r>
      <w:r w:rsidR="00503F9A" w:rsidRPr="00503F9A">
        <w:rPr>
          <w:rFonts w:ascii="Arial" w:hAnsi="Arial" w:cs="Arial"/>
          <w:caps/>
          <w:sz w:val="22"/>
          <w:szCs w:val="22"/>
          <w:u w:val="single"/>
        </w:rPr>
        <w:t>-</w:t>
      </w:r>
      <w:r w:rsidR="00D83649">
        <w:rPr>
          <w:rFonts w:ascii="Arial" w:hAnsi="Arial" w:cs="Arial"/>
          <w:caps/>
          <w:sz w:val="22"/>
          <w:szCs w:val="22"/>
          <w:u w:val="single"/>
        </w:rPr>
        <w:t>1999</w:t>
      </w:r>
      <w:bookmarkEnd w:id="118"/>
    </w:p>
    <w:p w14:paraId="004742DB" w14:textId="53AF85DF" w:rsidR="00D83649" w:rsidRPr="004C13D5" w:rsidRDefault="00D43BA1" w:rsidP="00D83649">
      <w:pPr>
        <w:spacing w:line="360" w:lineRule="auto"/>
        <w:jc w:val="both"/>
        <w:rPr>
          <w:rFonts w:cs="Arial"/>
          <w:color w:val="000000"/>
          <w:lang w:eastAsia="es-CR"/>
        </w:rPr>
      </w:pPr>
      <w:r>
        <w:rPr>
          <w:rFonts w:cs="Arial"/>
          <w:bCs/>
        </w:rPr>
        <w:t>Los documentos de Recope hacen referencia a: a</w:t>
      </w:r>
      <w:r w:rsidR="00D83649" w:rsidRPr="00E44C79">
        <w:rPr>
          <w:rFonts w:cs="Arial"/>
          <w:bCs/>
        </w:rPr>
        <w:t>ctas y expedientes de sesiones de la Junta Directiva, tomos contables de Departamento de Contaduría y Presupuesto; estados financieros mensuales; liquidaciones del presupuesto de cajas, operaciones e inversiones; modificaciones y ejecuciones presupuestarias; estudios de proyectos; y memorias institucionales.</w:t>
      </w:r>
      <w:r w:rsidR="00D83649">
        <w:rPr>
          <w:rFonts w:cs="Arial"/>
          <w:color w:val="000000"/>
          <w:lang w:eastAsia="es-CR"/>
        </w:rPr>
        <w:t xml:space="preserve"> </w:t>
      </w:r>
      <w:r w:rsidR="00D83649" w:rsidRPr="004C13D5">
        <w:rPr>
          <w:rFonts w:cs="Arial"/>
          <w:bCs/>
        </w:rPr>
        <w:t>Entre los temas destacan: actividades petroleras, carbón, turba, recursos mineros, becas, informes, estudios, hidrocarburos, ambiente y energía, refinación, poliducto, calentamiento global, fuentes de energía, exploración y explotación de hidrocarburos.</w:t>
      </w:r>
    </w:p>
    <w:p w14:paraId="62397CB7" w14:textId="790FA0C3"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00D83649" w:rsidRPr="004C13D5">
        <w:rPr>
          <w:rFonts w:cs="Arial"/>
          <w:bCs/>
        </w:rPr>
        <w:t>Base de datos e inventarios impresos</w:t>
      </w:r>
      <w:r w:rsidR="00D43BA1">
        <w:rPr>
          <w:rFonts w:cs="Arial"/>
          <w:bCs/>
        </w:rPr>
        <w:t>.</w:t>
      </w:r>
    </w:p>
    <w:p w14:paraId="52726CFE"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Textual y gráfica</w:t>
      </w:r>
    </w:p>
    <w:p w14:paraId="0ACC376D" w14:textId="626175EC" w:rsidR="00503F9A" w:rsidRPr="00503F9A" w:rsidRDefault="00503F9A" w:rsidP="00FE4F32">
      <w:pPr>
        <w:spacing w:line="360" w:lineRule="auto"/>
        <w:jc w:val="both"/>
        <w:rPr>
          <w:rFonts w:cs="Arial"/>
          <w:b/>
          <w:bCs/>
        </w:rPr>
      </w:pPr>
      <w:r w:rsidRPr="00503F9A">
        <w:rPr>
          <w:rFonts w:cs="Arial"/>
          <w:b/>
          <w:bCs/>
        </w:rPr>
        <w:t xml:space="preserve">VOLUMEN: </w:t>
      </w:r>
      <w:r w:rsidR="00D83649" w:rsidRPr="1DEAEBE4">
        <w:rPr>
          <w:rFonts w:cs="Arial"/>
        </w:rPr>
        <w:t>1313 unidades documentales, 27.45 m. Soporte papel. Además: 5 planos que se encuentran en la Colección Mapas y Planos, signaturas 62129 – 62133; y 75 fotografías que se encuentran en la Colección Fotografías, signaturas 239607 – 23968. Libros de actas de sesiones de la Junta Directiva del 1 al 20, (1962-1983), también en soporte digital (tamaño: 1.30 GB).</w:t>
      </w:r>
    </w:p>
    <w:p w14:paraId="5776FA55" w14:textId="77777777" w:rsidR="00503F9A" w:rsidRPr="00503F9A" w:rsidRDefault="00503F9A" w:rsidP="00503F9A">
      <w:pPr>
        <w:widowControl w:val="0"/>
        <w:autoSpaceDE w:val="0"/>
        <w:autoSpaceDN w:val="0"/>
        <w:adjustRightInd w:val="0"/>
        <w:spacing w:line="360" w:lineRule="auto"/>
        <w:jc w:val="both"/>
        <w:rPr>
          <w:rFonts w:cs="Arial"/>
          <w:b/>
          <w:bCs/>
          <w:caps/>
          <w:u w:val="single"/>
        </w:rPr>
      </w:pPr>
    </w:p>
    <w:p w14:paraId="0A6E6F64" w14:textId="61BEC2EB" w:rsidR="00503F9A" w:rsidRPr="00503F9A" w:rsidRDefault="00B05BBF" w:rsidP="00503F9A">
      <w:pPr>
        <w:pStyle w:val="Ttulo2"/>
        <w:spacing w:line="360" w:lineRule="auto"/>
        <w:jc w:val="left"/>
        <w:rPr>
          <w:rFonts w:ascii="Arial" w:hAnsi="Arial" w:cs="Arial"/>
          <w:sz w:val="22"/>
          <w:szCs w:val="22"/>
          <w:u w:val="single"/>
        </w:rPr>
      </w:pPr>
      <w:bookmarkStart w:id="119" w:name="_Toc230073579"/>
      <w:r>
        <w:rPr>
          <w:rFonts w:ascii="Arial" w:hAnsi="Arial" w:cs="Arial"/>
          <w:sz w:val="22"/>
          <w:szCs w:val="22"/>
          <w:u w:val="single"/>
        </w:rPr>
        <w:t>8</w:t>
      </w:r>
      <w:r w:rsidR="00390478">
        <w:rPr>
          <w:rFonts w:ascii="Arial" w:hAnsi="Arial" w:cs="Arial"/>
          <w:sz w:val="22"/>
          <w:szCs w:val="22"/>
          <w:u w:val="single"/>
        </w:rPr>
        <w:t>9</w:t>
      </w:r>
      <w:r w:rsidR="00503F9A" w:rsidRPr="00503F9A">
        <w:rPr>
          <w:rFonts w:ascii="Arial" w:hAnsi="Arial" w:cs="Arial"/>
          <w:sz w:val="22"/>
          <w:szCs w:val="22"/>
          <w:u w:val="single"/>
        </w:rPr>
        <w:t xml:space="preserve">. </w:t>
      </w:r>
      <w:r w:rsidR="004571FC">
        <w:rPr>
          <w:rFonts w:ascii="Arial" w:hAnsi="Arial" w:cs="Arial"/>
          <w:sz w:val="22"/>
          <w:szCs w:val="22"/>
          <w:u w:val="single"/>
        </w:rPr>
        <w:t xml:space="preserve">DIRECCIÓN GENERAL DEL </w:t>
      </w:r>
      <w:r w:rsidR="00503F9A" w:rsidRPr="00503F9A">
        <w:rPr>
          <w:rFonts w:ascii="Arial" w:hAnsi="Arial" w:cs="Arial"/>
          <w:sz w:val="22"/>
          <w:szCs w:val="22"/>
          <w:u w:val="single"/>
        </w:rPr>
        <w:t>REGISTRO CIVIL, 1</w:t>
      </w:r>
      <w:r w:rsidR="004571FC">
        <w:rPr>
          <w:rFonts w:ascii="Arial" w:hAnsi="Arial" w:cs="Arial"/>
          <w:sz w:val="22"/>
          <w:szCs w:val="22"/>
          <w:u w:val="single"/>
        </w:rPr>
        <w:t>888</w:t>
      </w:r>
      <w:r w:rsidR="00503F9A" w:rsidRPr="00503F9A">
        <w:rPr>
          <w:rFonts w:ascii="Arial" w:hAnsi="Arial" w:cs="Arial"/>
          <w:sz w:val="22"/>
          <w:szCs w:val="22"/>
          <w:u w:val="single"/>
        </w:rPr>
        <w:t>-19</w:t>
      </w:r>
      <w:r w:rsidR="004571FC">
        <w:rPr>
          <w:rFonts w:ascii="Arial" w:hAnsi="Arial" w:cs="Arial"/>
          <w:sz w:val="22"/>
          <w:szCs w:val="22"/>
          <w:u w:val="single"/>
        </w:rPr>
        <w:t>98</w:t>
      </w:r>
      <w:bookmarkEnd w:id="119"/>
    </w:p>
    <w:p w14:paraId="3A58BFA9" w14:textId="77777777" w:rsidR="004571FC" w:rsidRPr="004571FC" w:rsidRDefault="004571FC" w:rsidP="004571FC">
      <w:pPr>
        <w:spacing w:line="360" w:lineRule="auto"/>
        <w:jc w:val="both"/>
        <w:rPr>
          <w:rFonts w:cs="Arial"/>
          <w:bCs/>
        </w:rPr>
      </w:pPr>
      <w:r w:rsidRPr="004571FC">
        <w:rPr>
          <w:rFonts w:cs="Arial"/>
          <w:bCs/>
        </w:rPr>
        <w:t xml:space="preserve">Los documentos del Registro Civil hacen referencia a tramites de fiscalización, preparación y declaratorias de los resultados de elecciones; también contienen </w:t>
      </w:r>
      <w:r w:rsidRPr="004571FC">
        <w:rPr>
          <w:rFonts w:cs="Arial"/>
          <w:bCs/>
        </w:rPr>
        <w:lastRenderedPageBreak/>
        <w:t xml:space="preserve">documentos relacionados con el registro de nacimientos, defunciones, divorcios y naturalizaciones de ciudadanos costarricenses. </w:t>
      </w:r>
    </w:p>
    <w:p w14:paraId="751D0474" w14:textId="77777777" w:rsidR="004571FC" w:rsidRPr="000367F5" w:rsidRDefault="004571FC" w:rsidP="004571FC">
      <w:pPr>
        <w:tabs>
          <w:tab w:val="num" w:pos="0"/>
        </w:tabs>
        <w:spacing w:line="360" w:lineRule="auto"/>
        <w:jc w:val="both"/>
        <w:rPr>
          <w:rFonts w:cs="Arial"/>
          <w:b/>
          <w:bCs/>
          <w:highlight w:val="yellow"/>
        </w:rPr>
      </w:pPr>
      <w:r w:rsidRPr="004571FC">
        <w:rPr>
          <w:rFonts w:cs="Arial"/>
          <w:bCs/>
        </w:rPr>
        <w:t>Contiene actas de elecciones, actas de inspecciones a registradores auxiliares, autorizaciones para inscripción de hijos, boletas de constancias de matrimonio, nacimientos, sepultura, boletas de recibo de documentos sobre defunciones, matrimonios y nacimientos, certificaciones de ciudadanos inscritos en listas de sufragantes, certificaciones sobre divorcios, matrimonios, nacimientos, correspondencia, expediente de juntas cantonales y provinciales electorales del país, expediente sobre actas electorales y reclamos de nulidad, expediente sobre exclusión o inclusión de ciudadanos en listas de sufragantes, expediente sobre juicio sucesorio, expediente sobre resultado de elecciones para presidente de la república, diputados y munícipes, expedientes cedulares, libro con boletas de defunciones, libro de actas del Consejo Nacional Electoral, libro de certificaciones de defunciones, matrimonios, libro de entrega de cédulas,  libro registro de nacimientos, listas de miembros de partidos políticos participantes en las elecciones, listas de votantes,  papeletas para elecciones de presidente y diputados, registro de elecciones de primer grado, registro de general de documentos, registro general de defunciones, telegramas con el resultado de votaciones,  telegramas recibidos por la junta electoral provincial de San José sobre nombramientos, circulares.</w:t>
      </w:r>
    </w:p>
    <w:p w14:paraId="19976D9D" w14:textId="3DAD94A8"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004571FC">
        <w:rPr>
          <w:rFonts w:cs="Arial"/>
        </w:rPr>
        <w:t>Base de datos</w:t>
      </w:r>
    </w:p>
    <w:p w14:paraId="6154E93D" w14:textId="5852D021" w:rsidR="00503F9A" w:rsidRPr="00503F9A" w:rsidRDefault="00503F9A" w:rsidP="00503F9A">
      <w:pPr>
        <w:widowControl w:val="0"/>
        <w:overflowPunct w:val="0"/>
        <w:autoSpaceDE w:val="0"/>
        <w:autoSpaceDN w:val="0"/>
        <w:adjustRightInd w:val="0"/>
        <w:spacing w:line="360" w:lineRule="auto"/>
        <w:ind w:right="15"/>
        <w:jc w:val="both"/>
        <w:rPr>
          <w:rFonts w:cs="Arial"/>
        </w:rPr>
      </w:pPr>
      <w:r w:rsidRPr="00503F9A">
        <w:rPr>
          <w:rFonts w:cs="Arial"/>
          <w:b/>
          <w:bCs/>
        </w:rPr>
        <w:t xml:space="preserve">CLASE: </w:t>
      </w:r>
      <w:r w:rsidRPr="00503F9A">
        <w:rPr>
          <w:rFonts w:cs="Arial"/>
        </w:rPr>
        <w:t>Textual</w:t>
      </w:r>
      <w:r w:rsidR="004571FC">
        <w:rPr>
          <w:rFonts w:cs="Arial"/>
        </w:rPr>
        <w:t>, gráfica</w:t>
      </w:r>
    </w:p>
    <w:p w14:paraId="1184B4C3" w14:textId="1B769500" w:rsidR="00503F9A" w:rsidRPr="00503F9A" w:rsidRDefault="00503F9A" w:rsidP="00503F9A">
      <w:pPr>
        <w:widowControl w:val="0"/>
        <w:overflowPunct w:val="0"/>
        <w:autoSpaceDE w:val="0"/>
        <w:autoSpaceDN w:val="0"/>
        <w:adjustRightInd w:val="0"/>
        <w:spacing w:line="360" w:lineRule="auto"/>
        <w:ind w:right="15"/>
        <w:jc w:val="both"/>
        <w:rPr>
          <w:rFonts w:cs="Arial"/>
        </w:rPr>
      </w:pPr>
      <w:r w:rsidRPr="00503F9A">
        <w:rPr>
          <w:rFonts w:cs="Arial"/>
          <w:b/>
          <w:bCs/>
        </w:rPr>
        <w:t>VOLUMEN</w:t>
      </w:r>
      <w:r w:rsidRPr="00503F9A">
        <w:rPr>
          <w:rFonts w:cs="Arial"/>
        </w:rPr>
        <w:t xml:space="preserve">: </w:t>
      </w:r>
      <w:r w:rsidR="004571FC" w:rsidRPr="000367F5">
        <w:rPr>
          <w:rFonts w:cs="Arial"/>
        </w:rPr>
        <w:t>0.56 metros lineales (4 cajas = 88 unidades documentales textuales</w:t>
      </w:r>
      <w:r w:rsidR="004571FC" w:rsidRPr="000367F5">
        <w:rPr>
          <w:rFonts w:cs="Arial"/>
          <w:color w:val="000000" w:themeColor="text1"/>
        </w:rPr>
        <w:t>,</w:t>
      </w:r>
      <w:r w:rsidR="004571FC">
        <w:rPr>
          <w:rFonts w:cs="Arial"/>
          <w:color w:val="000000" w:themeColor="text1"/>
        </w:rPr>
        <w:t xml:space="preserve"> </w:t>
      </w:r>
      <w:r w:rsidR="004571FC" w:rsidRPr="000367F5">
        <w:rPr>
          <w:rFonts w:cs="Arial"/>
        </w:rPr>
        <w:t>9 fotografías, 7 afiches, 8 planos.</w:t>
      </w:r>
    </w:p>
    <w:p w14:paraId="2B174A06" w14:textId="77777777" w:rsidR="00503F9A" w:rsidRPr="00503F9A" w:rsidRDefault="00503F9A" w:rsidP="00503F9A">
      <w:pPr>
        <w:widowControl w:val="0"/>
        <w:overflowPunct w:val="0"/>
        <w:autoSpaceDE w:val="0"/>
        <w:autoSpaceDN w:val="0"/>
        <w:adjustRightInd w:val="0"/>
        <w:spacing w:line="360" w:lineRule="auto"/>
        <w:ind w:right="15"/>
        <w:jc w:val="both"/>
        <w:rPr>
          <w:rFonts w:cs="Arial"/>
        </w:rPr>
      </w:pPr>
    </w:p>
    <w:p w14:paraId="377F8FF6" w14:textId="41AFC0E4" w:rsidR="00503F9A" w:rsidRPr="00503F9A" w:rsidRDefault="00390478" w:rsidP="00503F9A">
      <w:pPr>
        <w:pStyle w:val="Ttulo2"/>
        <w:spacing w:line="360" w:lineRule="auto"/>
        <w:jc w:val="left"/>
        <w:rPr>
          <w:rFonts w:ascii="Arial" w:hAnsi="Arial" w:cs="Arial"/>
          <w:sz w:val="22"/>
          <w:szCs w:val="22"/>
        </w:rPr>
      </w:pPr>
      <w:bookmarkStart w:id="120" w:name="_Toc230073580"/>
      <w:r>
        <w:rPr>
          <w:rFonts w:ascii="Arial" w:hAnsi="Arial" w:cs="Arial"/>
          <w:caps/>
          <w:sz w:val="22"/>
          <w:szCs w:val="22"/>
          <w:u w:val="single"/>
        </w:rPr>
        <w:t>90</w:t>
      </w:r>
      <w:r w:rsidR="00503F9A" w:rsidRPr="00503F9A">
        <w:rPr>
          <w:rFonts w:ascii="Arial" w:hAnsi="Arial" w:cs="Arial"/>
          <w:caps/>
          <w:sz w:val="22"/>
          <w:szCs w:val="22"/>
          <w:u w:val="single"/>
        </w:rPr>
        <w:t>. Registro Nacional (RN), 186</w:t>
      </w:r>
      <w:r w:rsidR="006B5378">
        <w:rPr>
          <w:rFonts w:ascii="Arial" w:hAnsi="Arial" w:cs="Arial"/>
          <w:caps/>
          <w:sz w:val="22"/>
          <w:szCs w:val="22"/>
          <w:u w:val="single"/>
        </w:rPr>
        <w:t>2</w:t>
      </w:r>
      <w:r w:rsidR="00503F9A" w:rsidRPr="00503F9A">
        <w:rPr>
          <w:rFonts w:ascii="Arial" w:hAnsi="Arial" w:cs="Arial"/>
          <w:caps/>
          <w:sz w:val="22"/>
          <w:szCs w:val="22"/>
          <w:u w:val="single"/>
        </w:rPr>
        <w:t>-</w:t>
      </w:r>
      <w:r w:rsidR="006B5378">
        <w:rPr>
          <w:rFonts w:ascii="Arial" w:hAnsi="Arial" w:cs="Arial"/>
          <w:caps/>
          <w:sz w:val="22"/>
          <w:szCs w:val="22"/>
          <w:u w:val="single"/>
        </w:rPr>
        <w:t>1998</w:t>
      </w:r>
      <w:bookmarkEnd w:id="120"/>
    </w:p>
    <w:p w14:paraId="33C2AAA8" w14:textId="767292D1" w:rsidR="00503F9A" w:rsidRPr="00503F9A" w:rsidRDefault="006B5378" w:rsidP="006B5378">
      <w:pPr>
        <w:pStyle w:val="Textoindependiente2"/>
        <w:overflowPunct/>
        <w:rPr>
          <w:rFonts w:ascii="Arial" w:hAnsi="Arial" w:cs="Arial"/>
          <w:sz w:val="22"/>
          <w:szCs w:val="22"/>
        </w:rPr>
      </w:pPr>
      <w:r w:rsidRPr="001247D8">
        <w:rPr>
          <w:rFonts w:ascii="Arial" w:hAnsi="Arial" w:cs="Arial"/>
          <w:sz w:val="22"/>
          <w:szCs w:val="22"/>
          <w:lang w:val="es-ES_tradnl"/>
        </w:rPr>
        <w:t>En este fondo se encuentra información variada,</w:t>
      </w:r>
      <w:r>
        <w:rPr>
          <w:rFonts w:ascii="Arial" w:hAnsi="Arial" w:cs="Arial"/>
          <w:sz w:val="22"/>
          <w:szCs w:val="22"/>
          <w:lang w:val="es-ES_tradnl"/>
        </w:rPr>
        <w:t xml:space="preserve"> contenida</w:t>
      </w:r>
      <w:r w:rsidRPr="001247D8">
        <w:rPr>
          <w:rFonts w:ascii="Arial" w:hAnsi="Arial" w:cs="Arial"/>
          <w:sz w:val="22"/>
          <w:szCs w:val="22"/>
          <w:lang w:val="es-ES_tradnl"/>
        </w:rPr>
        <w:t xml:space="preserve"> entre otros en:</w:t>
      </w:r>
      <w:r>
        <w:rPr>
          <w:rFonts w:ascii="Arial" w:hAnsi="Arial" w:cs="Arial"/>
          <w:sz w:val="22"/>
          <w:szCs w:val="22"/>
          <w:lang w:val="es-ES_tradnl"/>
        </w:rPr>
        <w:t xml:space="preserve">  </w:t>
      </w:r>
      <w:r w:rsidRPr="001247D8">
        <w:rPr>
          <w:rFonts w:ascii="Arial" w:hAnsi="Arial" w:cs="Arial"/>
          <w:sz w:val="22"/>
          <w:szCs w:val="22"/>
          <w:lang w:val="es-ES_tradnl"/>
        </w:rPr>
        <w:t xml:space="preserve">libros contables, avalúos de catastro, expedientes varios, libros de actas de la Junta Administrativa, testimonios de escrituras notariales y judiciales de propiedades y bienes inscritos, registros de prendas, propiedades, bienes inmuebles y muebles, registros de marcas de ganado y de fábrica y diversas certificaciones registrales. </w:t>
      </w:r>
      <w:r w:rsidR="00503F9A" w:rsidRPr="00503F9A">
        <w:rPr>
          <w:rFonts w:ascii="Arial" w:hAnsi="Arial" w:cs="Arial"/>
          <w:sz w:val="22"/>
          <w:szCs w:val="22"/>
        </w:rPr>
        <w:t>la información relacionada con los expedientes de asociaciones deportivas.</w:t>
      </w:r>
    </w:p>
    <w:p w14:paraId="6A6C5328" w14:textId="77777777" w:rsidR="006B5378" w:rsidRPr="001247D8" w:rsidRDefault="00503F9A" w:rsidP="006B5378">
      <w:pPr>
        <w:spacing w:line="360" w:lineRule="auto"/>
        <w:jc w:val="both"/>
        <w:rPr>
          <w:rFonts w:cs="Arial"/>
          <w:b/>
          <w:bCs/>
        </w:rPr>
      </w:pPr>
      <w:r w:rsidRPr="00503F9A">
        <w:rPr>
          <w:rFonts w:cs="Arial"/>
          <w:b/>
          <w:bCs/>
        </w:rPr>
        <w:t xml:space="preserve">INSTRUMENTOS DE LOCALIZACIÓN: </w:t>
      </w:r>
      <w:r w:rsidR="006B5378" w:rsidRPr="001247D8">
        <w:rPr>
          <w:rFonts w:cs="Arial"/>
          <w:bCs/>
        </w:rPr>
        <w:t>Base de datos e inventarios impresos</w:t>
      </w:r>
    </w:p>
    <w:p w14:paraId="4D86CCD5" w14:textId="77777777" w:rsidR="00503F9A" w:rsidRPr="00503F9A" w:rsidRDefault="00503F9A" w:rsidP="006B5378">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 xml:space="preserve">Textual y gráfica </w:t>
      </w:r>
    </w:p>
    <w:p w14:paraId="476CD7DA" w14:textId="52E347E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VOLUMEN: </w:t>
      </w:r>
      <w:r w:rsidR="006B5378" w:rsidRPr="001247D8">
        <w:rPr>
          <w:rFonts w:cs="Arial"/>
        </w:rPr>
        <w:t xml:space="preserve">28 cajas, 38 libros de </w:t>
      </w:r>
      <w:proofErr w:type="gramStart"/>
      <w:r w:rsidR="006B5378" w:rsidRPr="001247D8">
        <w:rPr>
          <w:rFonts w:cs="Arial"/>
        </w:rPr>
        <w:t>actas</w:t>
      </w:r>
      <w:r w:rsidR="006B5378">
        <w:rPr>
          <w:rFonts w:cs="Arial"/>
        </w:rPr>
        <w:t xml:space="preserve">  </w:t>
      </w:r>
      <w:r w:rsidR="006B5378" w:rsidRPr="001247D8">
        <w:rPr>
          <w:rFonts w:cs="Arial"/>
        </w:rPr>
        <w:t>=</w:t>
      </w:r>
      <w:proofErr w:type="gramEnd"/>
      <w:r w:rsidR="006B5378" w:rsidRPr="001247D8">
        <w:rPr>
          <w:rFonts w:cs="Arial"/>
        </w:rPr>
        <w:t xml:space="preserve"> 417 unidades documentales. Total: 5.92 m. soporte papel. En soporte digital: 38 carpetas (libros de </w:t>
      </w:r>
      <w:proofErr w:type="gramStart"/>
      <w:r w:rsidR="006B5378" w:rsidRPr="001247D8">
        <w:rPr>
          <w:rFonts w:cs="Arial"/>
        </w:rPr>
        <w:t>actas,</w:t>
      </w:r>
      <w:r w:rsidR="006B5378">
        <w:rPr>
          <w:rFonts w:cs="Arial"/>
        </w:rPr>
        <w:t xml:space="preserve">  </w:t>
      </w:r>
      <w:r w:rsidR="006B5378" w:rsidRPr="001247D8">
        <w:rPr>
          <w:rFonts w:cs="Arial"/>
          <w:color w:val="000000"/>
        </w:rPr>
        <w:t>Signaturas</w:t>
      </w:r>
      <w:proofErr w:type="gramEnd"/>
      <w:r w:rsidR="006B5378" w:rsidRPr="001247D8">
        <w:rPr>
          <w:rFonts w:cs="Arial"/>
          <w:color w:val="000000"/>
        </w:rPr>
        <w:t>: 000380-000417, 13244.7 MB</w:t>
      </w:r>
      <w:r w:rsidR="006B5378">
        <w:rPr>
          <w:rFonts w:cs="Arial"/>
          <w:color w:val="000000"/>
        </w:rPr>
        <w:t>)</w:t>
      </w:r>
      <w:r w:rsidR="006B5378" w:rsidRPr="001247D8">
        <w:rPr>
          <w:rFonts w:cs="Arial"/>
          <w:color w:val="000000"/>
        </w:rPr>
        <w:t xml:space="preserve">. También </w:t>
      </w:r>
      <w:r w:rsidR="006B5378" w:rsidRPr="001247D8">
        <w:rPr>
          <w:rFonts w:cs="Arial"/>
          <w:bCs/>
        </w:rPr>
        <w:t>existen</w:t>
      </w:r>
      <w:r w:rsidR="006B5378">
        <w:rPr>
          <w:rFonts w:cs="Arial"/>
          <w:bCs/>
        </w:rPr>
        <w:t xml:space="preserve"> </w:t>
      </w:r>
      <w:r w:rsidR="006B5378" w:rsidRPr="001247D8">
        <w:rPr>
          <w:rFonts w:cs="Arial"/>
          <w:bCs/>
        </w:rPr>
        <w:t>580 microfichas correspondientes a asociaciones deportivas</w:t>
      </w:r>
      <w:r w:rsidR="006B5378" w:rsidRPr="001247D8">
        <w:rPr>
          <w:rFonts w:cs="Arial"/>
        </w:rPr>
        <w:t>.</w:t>
      </w:r>
    </w:p>
    <w:p w14:paraId="35A1A32F" w14:textId="77777777" w:rsidR="00503F9A" w:rsidRPr="00503F9A" w:rsidRDefault="00503F9A" w:rsidP="00503F9A">
      <w:pPr>
        <w:widowControl w:val="0"/>
        <w:autoSpaceDE w:val="0"/>
        <w:autoSpaceDN w:val="0"/>
        <w:adjustRightInd w:val="0"/>
        <w:spacing w:line="360" w:lineRule="auto"/>
        <w:jc w:val="both"/>
        <w:rPr>
          <w:rFonts w:cs="Arial"/>
        </w:rPr>
      </w:pPr>
    </w:p>
    <w:p w14:paraId="14FE0583" w14:textId="053C4E90" w:rsidR="00503F9A" w:rsidRPr="00503F9A" w:rsidRDefault="00390478" w:rsidP="00503F9A">
      <w:pPr>
        <w:pStyle w:val="Ttulo2"/>
        <w:spacing w:line="360" w:lineRule="auto"/>
        <w:jc w:val="left"/>
        <w:rPr>
          <w:rFonts w:ascii="Arial" w:hAnsi="Arial" w:cs="Arial"/>
          <w:sz w:val="22"/>
          <w:szCs w:val="22"/>
          <w:u w:val="single"/>
        </w:rPr>
      </w:pPr>
      <w:bookmarkStart w:id="121" w:name="_Toc230073581"/>
      <w:r>
        <w:rPr>
          <w:rFonts w:ascii="Arial" w:hAnsi="Arial" w:cs="Arial"/>
          <w:sz w:val="22"/>
          <w:szCs w:val="22"/>
          <w:u w:val="single"/>
        </w:rPr>
        <w:t>91</w:t>
      </w:r>
      <w:r w:rsidR="00503F9A" w:rsidRPr="00503F9A">
        <w:rPr>
          <w:rFonts w:ascii="Arial" w:hAnsi="Arial" w:cs="Arial"/>
          <w:sz w:val="22"/>
          <w:szCs w:val="22"/>
          <w:u w:val="single"/>
        </w:rPr>
        <w:t>. SANATORIO CARLOS DURAN, 19</w:t>
      </w:r>
      <w:r w:rsidR="004C6FB6">
        <w:rPr>
          <w:rFonts w:ascii="Arial" w:hAnsi="Arial" w:cs="Arial"/>
          <w:sz w:val="22"/>
          <w:szCs w:val="22"/>
          <w:u w:val="single"/>
        </w:rPr>
        <w:t>18</w:t>
      </w:r>
      <w:r w:rsidR="00503F9A" w:rsidRPr="00503F9A">
        <w:rPr>
          <w:rFonts w:ascii="Arial" w:hAnsi="Arial" w:cs="Arial"/>
          <w:sz w:val="22"/>
          <w:szCs w:val="22"/>
          <w:u w:val="single"/>
        </w:rPr>
        <w:t>-197</w:t>
      </w:r>
      <w:r w:rsidR="004C6FB6">
        <w:rPr>
          <w:rFonts w:ascii="Arial" w:hAnsi="Arial" w:cs="Arial"/>
          <w:sz w:val="22"/>
          <w:szCs w:val="22"/>
          <w:u w:val="single"/>
        </w:rPr>
        <w:t>6</w:t>
      </w:r>
      <w:bookmarkEnd w:id="121"/>
    </w:p>
    <w:p w14:paraId="58281DB3" w14:textId="77777777" w:rsidR="004C6FB6" w:rsidRDefault="004C6FB6" w:rsidP="00503F9A">
      <w:pPr>
        <w:widowControl w:val="0"/>
        <w:autoSpaceDE w:val="0"/>
        <w:autoSpaceDN w:val="0"/>
        <w:adjustRightInd w:val="0"/>
        <w:spacing w:line="360" w:lineRule="auto"/>
        <w:jc w:val="both"/>
        <w:rPr>
          <w:rFonts w:cs="Arial"/>
          <w:bCs/>
        </w:rPr>
      </w:pPr>
      <w:r w:rsidRPr="005262E2">
        <w:rPr>
          <w:rFonts w:cs="Arial"/>
          <w:bCs/>
        </w:rPr>
        <w:t xml:space="preserve">El fondo contiene expedientes clínicos de pacientes con tuberculosis, desde menores de edad hasta pacientes </w:t>
      </w:r>
      <w:r w:rsidRPr="00CF2E77">
        <w:rPr>
          <w:rFonts w:cs="Arial"/>
          <w:bCs/>
        </w:rPr>
        <w:t xml:space="preserve">adultos, los expedientes contienen el estado de ingreso y salida de cada paciente, además, la mayoría </w:t>
      </w:r>
      <w:r>
        <w:rPr>
          <w:rFonts w:cs="Arial"/>
          <w:bCs/>
        </w:rPr>
        <w:t xml:space="preserve">de los expedientes </w:t>
      </w:r>
      <w:r w:rsidRPr="00CF2E77">
        <w:rPr>
          <w:rFonts w:cs="Arial"/>
          <w:bCs/>
        </w:rPr>
        <w:t>cuentan con dos fotografías: una de ingreso y otra de egreso de cada paciente.</w:t>
      </w:r>
    </w:p>
    <w:p w14:paraId="054C8C4C" w14:textId="3E205A21"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004C6FB6" w:rsidRPr="005262E2">
        <w:rPr>
          <w:rFonts w:cs="Arial"/>
          <w:bCs/>
        </w:rPr>
        <w:t>Inventario de acceso restringido.</w:t>
      </w:r>
    </w:p>
    <w:p w14:paraId="64AEEAB1"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256E7327" w14:textId="58AD816A"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VOLUMEN: </w:t>
      </w:r>
      <w:r w:rsidR="004C6FB6" w:rsidRPr="005262E2">
        <w:rPr>
          <w:rFonts w:cs="Arial"/>
        </w:rPr>
        <w:t>63.28 m. (452 cajas = 7314 unidades documentales)</w:t>
      </w:r>
    </w:p>
    <w:p w14:paraId="19445365" w14:textId="77777777" w:rsidR="00503F9A" w:rsidRPr="00503F9A" w:rsidRDefault="00503F9A" w:rsidP="00503F9A">
      <w:pPr>
        <w:widowControl w:val="0"/>
        <w:autoSpaceDE w:val="0"/>
        <w:autoSpaceDN w:val="0"/>
        <w:adjustRightInd w:val="0"/>
        <w:spacing w:line="360" w:lineRule="auto"/>
        <w:jc w:val="both"/>
        <w:rPr>
          <w:rFonts w:cs="Arial"/>
          <w:b/>
          <w:bCs/>
          <w:u w:val="single"/>
        </w:rPr>
      </w:pPr>
    </w:p>
    <w:p w14:paraId="6D401451" w14:textId="6237931F" w:rsidR="00503F9A" w:rsidRPr="00503F9A" w:rsidRDefault="00E177F1" w:rsidP="00503F9A">
      <w:pPr>
        <w:pStyle w:val="Ttulo2"/>
        <w:spacing w:line="360" w:lineRule="auto"/>
        <w:jc w:val="left"/>
        <w:rPr>
          <w:rFonts w:ascii="Arial" w:hAnsi="Arial" w:cs="Arial"/>
          <w:sz w:val="22"/>
          <w:szCs w:val="22"/>
          <w:u w:val="single"/>
        </w:rPr>
      </w:pPr>
      <w:bookmarkStart w:id="122" w:name="_Toc230073582"/>
      <w:r>
        <w:rPr>
          <w:rFonts w:ascii="Arial" w:hAnsi="Arial" w:cs="Arial"/>
          <w:sz w:val="22"/>
          <w:szCs w:val="22"/>
          <w:u w:val="single"/>
        </w:rPr>
        <w:t>9</w:t>
      </w:r>
      <w:r w:rsidR="00390478">
        <w:rPr>
          <w:rFonts w:ascii="Arial" w:hAnsi="Arial" w:cs="Arial"/>
          <w:sz w:val="22"/>
          <w:szCs w:val="22"/>
          <w:u w:val="single"/>
        </w:rPr>
        <w:t>2</w:t>
      </w:r>
      <w:r w:rsidR="00503F9A" w:rsidRPr="00503F9A">
        <w:rPr>
          <w:rFonts w:ascii="Arial" w:hAnsi="Arial" w:cs="Arial"/>
          <w:sz w:val="22"/>
          <w:szCs w:val="22"/>
          <w:u w:val="single"/>
        </w:rPr>
        <w:t>. SECRETARÍA DE BENEFICENCIA, 1828-1937</w:t>
      </w:r>
      <w:bookmarkEnd w:id="122"/>
    </w:p>
    <w:p w14:paraId="4E586455" w14:textId="77777777" w:rsidR="00503F9A" w:rsidRPr="00503F9A" w:rsidRDefault="00503F9A" w:rsidP="00503F9A">
      <w:pPr>
        <w:pStyle w:val="Textoindependiente3"/>
        <w:spacing w:line="360" w:lineRule="auto"/>
        <w:rPr>
          <w:rFonts w:ascii="Arial" w:hAnsi="Arial" w:cs="Arial"/>
          <w:sz w:val="22"/>
          <w:szCs w:val="22"/>
        </w:rPr>
      </w:pPr>
      <w:r w:rsidRPr="00503F9A">
        <w:rPr>
          <w:rFonts w:ascii="Arial" w:hAnsi="Arial" w:cs="Arial"/>
          <w:sz w:val="22"/>
          <w:szCs w:val="22"/>
        </w:rPr>
        <w:t xml:space="preserve">Desde 1832 se legisla para crear y proteger establecimientos de beneficencia. Para 1895 ya existe una subvención para entidades de este tipo, en tanto que para principios del siglo XX se aprueban impuestos para fortalecerlas. No es sino en 1923 que se comienza a hablar de una Cartera de Beneficencia, en tanto </w:t>
      </w:r>
      <w:proofErr w:type="gramStart"/>
      <w:r w:rsidRPr="00503F9A">
        <w:rPr>
          <w:rFonts w:ascii="Arial" w:hAnsi="Arial" w:cs="Arial"/>
          <w:sz w:val="22"/>
          <w:szCs w:val="22"/>
        </w:rPr>
        <w:t>que</w:t>
      </w:r>
      <w:proofErr w:type="gramEnd"/>
      <w:r w:rsidRPr="00503F9A">
        <w:rPr>
          <w:rFonts w:ascii="Arial" w:hAnsi="Arial" w:cs="Arial"/>
          <w:sz w:val="22"/>
          <w:szCs w:val="22"/>
        </w:rPr>
        <w:t xml:space="preserve"> para el 21 de octubre de 1930, se aprueba el Decreto </w:t>
      </w:r>
      <w:proofErr w:type="spellStart"/>
      <w:r w:rsidRPr="00503F9A">
        <w:rPr>
          <w:rFonts w:ascii="Arial" w:hAnsi="Arial" w:cs="Arial"/>
          <w:sz w:val="22"/>
          <w:szCs w:val="22"/>
        </w:rPr>
        <w:t>nº</w:t>
      </w:r>
      <w:proofErr w:type="spellEnd"/>
      <w:r w:rsidRPr="00503F9A">
        <w:rPr>
          <w:rFonts w:ascii="Arial" w:hAnsi="Arial" w:cs="Arial"/>
          <w:sz w:val="22"/>
          <w:szCs w:val="22"/>
        </w:rPr>
        <w:t xml:space="preserve"> 14 que le da asidero legal a la misma. Algunos de los asuntos que el usuario encontrará en este fondo son: Junta de Custodia (referencias), Lazareto, Hospital San Juan de Dios, derechos de mortual, damnificados por terremoto de Cartago en 1910, compras de terrenos, vacunación, salud, etc. </w:t>
      </w:r>
    </w:p>
    <w:p w14:paraId="300DE2ED" w14:textId="77777777" w:rsidR="00503F9A" w:rsidRPr="00503F9A" w:rsidRDefault="00503F9A" w:rsidP="00503F9A">
      <w:pPr>
        <w:pStyle w:val="Textoindependiente3"/>
        <w:spacing w:line="360" w:lineRule="auto"/>
        <w:rPr>
          <w:rFonts w:ascii="Arial" w:hAnsi="Arial" w:cs="Arial"/>
          <w:sz w:val="22"/>
          <w:szCs w:val="22"/>
        </w:rPr>
      </w:pPr>
      <w:r w:rsidRPr="00503F9A">
        <w:rPr>
          <w:rFonts w:ascii="Arial" w:hAnsi="Arial" w:cs="Arial"/>
          <w:sz w:val="22"/>
          <w:szCs w:val="22"/>
        </w:rPr>
        <w:t xml:space="preserve">Contiene correspondencia, presupuestos, adquisición de terreno para la construcción del Lazareto, donaciones para Nicaragua, informes sobre: lepra, enfermedades, venéreas, creación de un cementerio en Puntarenas, libro registro del pago de impuesto por autenticación de firmas a favor del Hospicio de Incurables, planillas de salarios y gastos, derechos de mortual, comprobantes de cuentas, libros de tomas de razón, proyectos, decretos relacionados con: administración de los dineros donados a las instituciones de beneficencia, compras de terrenos, personas afectadas por terremotos, salud; cuentas de data de la tesorería, registra de entrada y salida de enfermos del Hospital San Juan de Dios, expediente del doctor Fermín Meza, fundación de hospicio de huérfanos, entre otros. </w:t>
      </w:r>
    </w:p>
    <w:p w14:paraId="1FC773F8"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Fichero ordenado alfabética y</w:t>
      </w:r>
      <w:r w:rsidRPr="00503F9A">
        <w:rPr>
          <w:rFonts w:cs="Arial"/>
          <w:b/>
          <w:bCs/>
        </w:rPr>
        <w:t xml:space="preserve"> </w:t>
      </w:r>
      <w:r w:rsidRPr="00503F9A">
        <w:rPr>
          <w:rFonts w:cs="Arial"/>
        </w:rPr>
        <w:t xml:space="preserve">cronológicamente, inventario ordenado por signatura, base de datos. </w:t>
      </w:r>
    </w:p>
    <w:p w14:paraId="41B8AAB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6C9788B" w14:textId="1BD34F29"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bCs/>
        </w:rPr>
        <w:t>2</w:t>
      </w:r>
      <w:r w:rsidRPr="00503F9A">
        <w:rPr>
          <w:rFonts w:cs="Arial"/>
        </w:rPr>
        <w:t>.75 m (21 cajas = 71 libros, 484 documentos textuales)</w:t>
      </w:r>
    </w:p>
    <w:p w14:paraId="079BB48F" w14:textId="77777777" w:rsidR="00390478" w:rsidRPr="00503F9A" w:rsidRDefault="00390478" w:rsidP="00503F9A">
      <w:pPr>
        <w:widowControl w:val="0"/>
        <w:autoSpaceDE w:val="0"/>
        <w:autoSpaceDN w:val="0"/>
        <w:adjustRightInd w:val="0"/>
        <w:spacing w:line="360" w:lineRule="auto"/>
        <w:jc w:val="both"/>
        <w:rPr>
          <w:rFonts w:cs="Arial"/>
        </w:rPr>
      </w:pPr>
    </w:p>
    <w:p w14:paraId="6A223314" w14:textId="5CDF3490" w:rsidR="00503F9A" w:rsidRPr="00503F9A" w:rsidRDefault="00FE4F32" w:rsidP="00503F9A">
      <w:pPr>
        <w:pStyle w:val="Ttulo2"/>
        <w:spacing w:line="360" w:lineRule="auto"/>
        <w:jc w:val="left"/>
        <w:rPr>
          <w:rFonts w:ascii="Arial" w:hAnsi="Arial" w:cs="Arial"/>
          <w:sz w:val="22"/>
          <w:szCs w:val="22"/>
          <w:u w:val="single"/>
        </w:rPr>
      </w:pPr>
      <w:bookmarkStart w:id="123" w:name="_Toc230073583"/>
      <w:r>
        <w:rPr>
          <w:rFonts w:ascii="Arial" w:hAnsi="Arial" w:cs="Arial"/>
          <w:sz w:val="22"/>
          <w:szCs w:val="22"/>
          <w:u w:val="single"/>
        </w:rPr>
        <w:t>9</w:t>
      </w:r>
      <w:r w:rsidR="00390478">
        <w:rPr>
          <w:rFonts w:ascii="Arial" w:hAnsi="Arial" w:cs="Arial"/>
          <w:sz w:val="22"/>
          <w:szCs w:val="22"/>
          <w:u w:val="single"/>
        </w:rPr>
        <w:t>3</w:t>
      </w:r>
      <w:r w:rsidR="00503F9A" w:rsidRPr="00503F9A">
        <w:rPr>
          <w:rFonts w:ascii="Arial" w:hAnsi="Arial" w:cs="Arial"/>
          <w:sz w:val="22"/>
          <w:szCs w:val="22"/>
          <w:u w:val="single"/>
        </w:rPr>
        <w:t>. SECRETARÍA DE CULTO, 1795-1946</w:t>
      </w:r>
      <w:bookmarkEnd w:id="123"/>
    </w:p>
    <w:p w14:paraId="3D0E6427"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La documentación de esta Secretaría atestigua las relaciones del Estado con la Iglesia Católica y en general, de los asuntos religiosos del país.  Este fondo documental está </w:t>
      </w:r>
      <w:r w:rsidRPr="00503F9A">
        <w:rPr>
          <w:rFonts w:cs="Arial"/>
        </w:rPr>
        <w:lastRenderedPageBreak/>
        <w:t>compuesto por los siguientes tipos documentales: correspondencia, libros de acuerdos y comunicaciones, registros contables y de estado civil, expedientes, convenios, resoluciones, decretos, presupuestos, certificaciones, bula de erección, actas, listados, recibos, informes estadísticos, solicitudes, cuadros, talonarios, permisos, inventarios, boletines, licencias, edictos, invitaciones, croquis de asientos, avisos, certificados y telegramas.</w:t>
      </w:r>
    </w:p>
    <w:p w14:paraId="6C24F67F" w14:textId="77777777" w:rsidR="00503F9A" w:rsidRPr="00503F9A" w:rsidRDefault="00503F9A" w:rsidP="00503F9A">
      <w:pPr>
        <w:pStyle w:val="NormalWeb"/>
        <w:spacing w:before="0" w:beforeAutospacing="0" w:after="0" w:afterAutospacing="0" w:line="360" w:lineRule="auto"/>
        <w:jc w:val="both"/>
        <w:rPr>
          <w:rFonts w:ascii="Arial" w:eastAsia="Times New Roman" w:hAnsi="Arial" w:cs="Arial"/>
          <w:sz w:val="22"/>
          <w:szCs w:val="22"/>
        </w:rPr>
      </w:pPr>
      <w:r w:rsidRPr="00503F9A">
        <w:rPr>
          <w:rFonts w:ascii="Arial" w:eastAsia="Times New Roman" w:hAnsi="Arial" w:cs="Arial"/>
          <w:sz w:val="22"/>
          <w:szCs w:val="22"/>
        </w:rPr>
        <w:t xml:space="preserve">Los documentos de este fondo reflejan algunos de los siguientes asuntos: obispos, ternas y nombramientos de los sacerdotes, poderes, subvenciones, aranceles eclesiásticos, indultos de tierras baldías, entrega de subvenciones, curatos, servicios parroquiales, declaraciones, diezmo, ayudas, ejercicio de la religión, nacimientos, bautizos, confirmaciones, matrimonios, defunciones, sepulturas, exhumaciones de cadáveres, movimiento de población, ingresos y gastos, bienes de la iglesia, deudores y donantes, causas criminales, subvenciones, juntas parroquiales y municipales, religiosas, noviciado, cuentas, subastas, turnos, importaciones, derechos de aduana, vicarías, capellanías, cofradías, intervención de la iglesia en tiempo de guerra, filibusteros, Universidad de Santo Tomás, moral cristiana, construcciones y venta de terrenos, Institución Barroeta e Hijas de </w:t>
      </w:r>
      <w:proofErr w:type="spellStart"/>
      <w:r w:rsidRPr="00503F9A">
        <w:rPr>
          <w:rFonts w:ascii="Arial" w:eastAsia="Times New Roman" w:hAnsi="Arial" w:cs="Arial"/>
          <w:sz w:val="22"/>
          <w:szCs w:val="22"/>
        </w:rPr>
        <w:t>Sión</w:t>
      </w:r>
      <w:proofErr w:type="spellEnd"/>
      <w:r w:rsidRPr="00503F9A">
        <w:rPr>
          <w:rFonts w:ascii="Arial" w:eastAsia="Times New Roman" w:hAnsi="Arial" w:cs="Arial"/>
          <w:sz w:val="22"/>
          <w:szCs w:val="22"/>
        </w:rPr>
        <w:t>.</w:t>
      </w:r>
    </w:p>
    <w:p w14:paraId="6111472B"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 DE LOCALIZACION: </w:t>
      </w:r>
      <w:r w:rsidRPr="00503F9A">
        <w:rPr>
          <w:rFonts w:cs="Arial"/>
        </w:rPr>
        <w:t>Fichero ordenado cronológica y</w:t>
      </w:r>
      <w:r w:rsidRPr="00503F9A">
        <w:rPr>
          <w:rFonts w:cs="Arial"/>
          <w:b/>
          <w:bCs/>
        </w:rPr>
        <w:t xml:space="preserve"> </w:t>
      </w:r>
      <w:r w:rsidRPr="00503F9A">
        <w:rPr>
          <w:rFonts w:cs="Arial"/>
        </w:rPr>
        <w:t>geográficamente (por provincias), e inventarios impresos y automatizados.</w:t>
      </w:r>
    </w:p>
    <w:p w14:paraId="6EE41F2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408BEF8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2.36 m. (15 cajas pequeñas y 11 libros = 608 unidades documentales)</w:t>
      </w:r>
    </w:p>
    <w:p w14:paraId="537148FD" w14:textId="77777777" w:rsidR="00503F9A" w:rsidRPr="00503F9A" w:rsidRDefault="00503F9A" w:rsidP="00503F9A">
      <w:pPr>
        <w:widowControl w:val="0"/>
        <w:autoSpaceDE w:val="0"/>
        <w:autoSpaceDN w:val="0"/>
        <w:adjustRightInd w:val="0"/>
        <w:spacing w:line="360" w:lineRule="auto"/>
        <w:jc w:val="both"/>
        <w:rPr>
          <w:rFonts w:cs="Arial"/>
        </w:rPr>
      </w:pPr>
    </w:p>
    <w:p w14:paraId="3C09F32B" w14:textId="413150E6" w:rsidR="00503F9A" w:rsidRPr="00503F9A" w:rsidRDefault="00FE4F32" w:rsidP="00503F9A">
      <w:pPr>
        <w:pStyle w:val="Ttulo2"/>
        <w:spacing w:line="360" w:lineRule="auto"/>
        <w:jc w:val="left"/>
        <w:rPr>
          <w:rFonts w:ascii="Arial" w:hAnsi="Arial" w:cs="Arial"/>
          <w:sz w:val="22"/>
          <w:szCs w:val="22"/>
          <w:u w:val="single"/>
        </w:rPr>
      </w:pPr>
      <w:bookmarkStart w:id="124" w:name="_Toc230073584"/>
      <w:r>
        <w:rPr>
          <w:rFonts w:ascii="Arial" w:hAnsi="Arial" w:cs="Arial"/>
          <w:sz w:val="22"/>
          <w:szCs w:val="22"/>
          <w:u w:val="single"/>
        </w:rPr>
        <w:t>9</w:t>
      </w:r>
      <w:r w:rsidR="00390478">
        <w:rPr>
          <w:rFonts w:ascii="Arial" w:hAnsi="Arial" w:cs="Arial"/>
          <w:sz w:val="22"/>
          <w:szCs w:val="22"/>
          <w:u w:val="single"/>
        </w:rPr>
        <w:t>4</w:t>
      </w:r>
      <w:r w:rsidR="00503F9A" w:rsidRPr="00503F9A">
        <w:rPr>
          <w:rFonts w:ascii="Arial" w:hAnsi="Arial" w:cs="Arial"/>
          <w:sz w:val="22"/>
          <w:szCs w:val="22"/>
          <w:u w:val="single"/>
        </w:rPr>
        <w:t>. SECRETARÍA DE FOMENTO, 1822-1974</w:t>
      </w:r>
      <w:bookmarkEnd w:id="124"/>
    </w:p>
    <w:p w14:paraId="64C2899E"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Cartera de despacho en una de las Secretarías de Estado, cuyo objetivo sería la construcción de obras públicas. Algunos de los asuntos que aparecen en este fondo son: Teatro Nacional,  caminos y puentes, edificios públicos, ferrocarril, tendido eléctrico, urbanismo, volcanes, cuadrante de Cahuita, exportación de café a España e Italia, industria textil y otras, agricultura, cuadrillas de obreros, estados financieros de las rutas itinerarias, Sociedad Económica Itineraria, jornales de peones, Carretera Nacional, contratos, libros de actas, Dirección Itineraria Oriental, comprobantes de cuentas, planillas de gastos, estados de trabajos realizados, órdenes de pago, solicitudes vecinales para construcción de obras públicas, Ferrocarril de Costa Rica, presupuestos, edificios nacionales, Ferrocarril al Atlántico, acuerdos del Ministerio de Fomento, expropiaciones, etc. El 8 de mayo de 1948, mediante la Ley </w:t>
      </w:r>
      <w:proofErr w:type="spellStart"/>
      <w:r w:rsidRPr="00503F9A">
        <w:rPr>
          <w:rFonts w:cs="Arial"/>
        </w:rPr>
        <w:t>nº</w:t>
      </w:r>
      <w:proofErr w:type="spellEnd"/>
      <w:r w:rsidRPr="00503F9A">
        <w:rPr>
          <w:rFonts w:cs="Arial"/>
        </w:rPr>
        <w:t xml:space="preserve"> 1, la Secretaría de Fomento desaparece para dar su lugar al Ministerio de Obras Públicas. Los tipos documentales predominantes son informes, planillas, listas de servicio, expedientes, libros y correspondencia relacionados con el desarrollo de la red vial, edificios públicos, </w:t>
      </w:r>
      <w:r w:rsidRPr="00503F9A">
        <w:rPr>
          <w:rFonts w:cs="Arial"/>
        </w:rPr>
        <w:lastRenderedPageBreak/>
        <w:t>transportes y actividades económicas del país.</w:t>
      </w:r>
    </w:p>
    <w:p w14:paraId="162659CD"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 </w:t>
      </w:r>
      <w:r w:rsidRPr="00503F9A">
        <w:rPr>
          <w:rFonts w:cs="Arial"/>
          <w:b/>
          <w:bCs/>
        </w:rPr>
        <w:t xml:space="preserve">INSTRUMENTOS DE LOCALIZACION: </w:t>
      </w:r>
      <w:r w:rsidRPr="00503F9A">
        <w:rPr>
          <w:rFonts w:cs="Arial"/>
          <w:bCs/>
        </w:rPr>
        <w:t>Inventarios,</w:t>
      </w:r>
      <w:r w:rsidRPr="00503F9A">
        <w:rPr>
          <w:rFonts w:cs="Arial"/>
          <w:b/>
          <w:bCs/>
        </w:rPr>
        <w:t xml:space="preserve"> </w:t>
      </w:r>
      <w:r w:rsidRPr="00503F9A">
        <w:rPr>
          <w:rFonts w:cs="Arial"/>
          <w:bCs/>
        </w:rPr>
        <w:t>f</w:t>
      </w:r>
      <w:r w:rsidRPr="00503F9A">
        <w:rPr>
          <w:rFonts w:cs="Arial"/>
        </w:rPr>
        <w:t>icheros, base de datos.</w:t>
      </w:r>
    </w:p>
    <w:p w14:paraId="584FDA6C"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0A7B4FF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125.93 m.  (979 cajas = 12916 unidades documentales)</w:t>
      </w:r>
    </w:p>
    <w:p w14:paraId="37B8157E" w14:textId="77777777" w:rsidR="00503F9A" w:rsidRPr="00503F9A" w:rsidRDefault="00503F9A" w:rsidP="00503F9A">
      <w:pPr>
        <w:widowControl w:val="0"/>
        <w:autoSpaceDE w:val="0"/>
        <w:autoSpaceDN w:val="0"/>
        <w:adjustRightInd w:val="0"/>
        <w:spacing w:line="360" w:lineRule="auto"/>
        <w:jc w:val="both"/>
        <w:rPr>
          <w:rFonts w:cs="Arial"/>
        </w:rPr>
      </w:pPr>
    </w:p>
    <w:p w14:paraId="2C1D5D4A" w14:textId="4856BA28" w:rsidR="00503F9A" w:rsidRPr="00503F9A" w:rsidRDefault="004B7DE6" w:rsidP="00503F9A">
      <w:pPr>
        <w:pStyle w:val="Ttulo2"/>
        <w:spacing w:line="360" w:lineRule="auto"/>
        <w:jc w:val="left"/>
        <w:rPr>
          <w:rFonts w:ascii="Arial" w:hAnsi="Arial" w:cs="Arial"/>
          <w:sz w:val="22"/>
          <w:szCs w:val="22"/>
          <w:u w:val="single"/>
        </w:rPr>
      </w:pPr>
      <w:bookmarkStart w:id="125" w:name="_Toc230073585"/>
      <w:r>
        <w:rPr>
          <w:rFonts w:ascii="Arial" w:hAnsi="Arial" w:cs="Arial"/>
          <w:sz w:val="22"/>
          <w:szCs w:val="22"/>
          <w:u w:val="single"/>
        </w:rPr>
        <w:t>9</w:t>
      </w:r>
      <w:r w:rsidR="00390478">
        <w:rPr>
          <w:rFonts w:ascii="Arial" w:hAnsi="Arial" w:cs="Arial"/>
          <w:sz w:val="22"/>
          <w:szCs w:val="22"/>
          <w:u w:val="single"/>
        </w:rPr>
        <w:t>5</w:t>
      </w:r>
      <w:r w:rsidR="00503F9A" w:rsidRPr="00503F9A">
        <w:rPr>
          <w:rFonts w:ascii="Arial" w:hAnsi="Arial" w:cs="Arial"/>
          <w:sz w:val="22"/>
          <w:szCs w:val="22"/>
          <w:u w:val="single"/>
        </w:rPr>
        <w:t>. SECRETARÍA DE GRACIA, 1855-1925</w:t>
      </w:r>
      <w:bookmarkEnd w:id="125"/>
    </w:p>
    <w:p w14:paraId="7D90A38A"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Son documentos complementarios a la serie Indultos de la Secretaría de Justicia y Gracia. Contienen rebajos de penas por diversos delitos, reos, confinados, solicitudes de gracia, traslados e indultos. Solicitudes y listas de servicio son los tipos documentales predominantes. </w:t>
      </w:r>
    </w:p>
    <w:p w14:paraId="30DEE629" w14:textId="77777777" w:rsidR="00503F9A" w:rsidRPr="00503F9A" w:rsidRDefault="00503F9A" w:rsidP="00503F9A">
      <w:pPr>
        <w:widowControl w:val="0"/>
        <w:overflowPunct w:val="0"/>
        <w:autoSpaceDE w:val="0"/>
        <w:autoSpaceDN w:val="0"/>
        <w:adjustRightInd w:val="0"/>
        <w:spacing w:line="360" w:lineRule="auto"/>
        <w:ind w:right="20"/>
        <w:jc w:val="both"/>
        <w:rPr>
          <w:rFonts w:cs="Arial"/>
          <w:b/>
          <w:bCs/>
        </w:rPr>
      </w:pPr>
      <w:r w:rsidRPr="00503F9A">
        <w:rPr>
          <w:rFonts w:cs="Arial"/>
          <w:b/>
          <w:bCs/>
        </w:rPr>
        <w:t xml:space="preserve">INSTRUMENTOS DE LOCALIZACION: </w:t>
      </w:r>
      <w:r w:rsidRPr="00503F9A">
        <w:rPr>
          <w:rFonts w:cs="Arial"/>
        </w:rPr>
        <w:t>Fichero ordenado cronológicamente.</w:t>
      </w:r>
      <w:r w:rsidRPr="00503F9A">
        <w:rPr>
          <w:rFonts w:cs="Arial"/>
          <w:b/>
          <w:bCs/>
        </w:rPr>
        <w:t xml:space="preserve"> </w:t>
      </w:r>
    </w:p>
    <w:p w14:paraId="723084A3"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CLASE: </w:t>
      </w:r>
      <w:r w:rsidRPr="00503F9A">
        <w:rPr>
          <w:rFonts w:cs="Arial"/>
        </w:rPr>
        <w:t>Textual.</w:t>
      </w:r>
    </w:p>
    <w:p w14:paraId="4A5D67F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8,10 m.  (90 cajas = 3320 unidades documentales).</w:t>
      </w:r>
    </w:p>
    <w:p w14:paraId="7C692C70" w14:textId="77777777" w:rsidR="00503F9A" w:rsidRPr="00503F9A" w:rsidRDefault="00503F9A" w:rsidP="00503F9A">
      <w:pPr>
        <w:widowControl w:val="0"/>
        <w:autoSpaceDE w:val="0"/>
        <w:autoSpaceDN w:val="0"/>
        <w:adjustRightInd w:val="0"/>
        <w:spacing w:line="360" w:lineRule="auto"/>
        <w:jc w:val="both"/>
        <w:rPr>
          <w:rFonts w:cs="Arial"/>
        </w:rPr>
      </w:pPr>
    </w:p>
    <w:p w14:paraId="69DAC51D" w14:textId="581CBCC9" w:rsidR="00503F9A" w:rsidRPr="00503F9A" w:rsidRDefault="00A92389" w:rsidP="00503F9A">
      <w:pPr>
        <w:pStyle w:val="Ttulo2"/>
        <w:spacing w:line="360" w:lineRule="auto"/>
        <w:jc w:val="left"/>
        <w:rPr>
          <w:rFonts w:ascii="Arial" w:hAnsi="Arial" w:cs="Arial"/>
          <w:sz w:val="22"/>
          <w:szCs w:val="22"/>
          <w:u w:val="single"/>
        </w:rPr>
      </w:pPr>
      <w:bookmarkStart w:id="126" w:name="_Toc230073586"/>
      <w:r>
        <w:rPr>
          <w:rFonts w:ascii="Arial" w:hAnsi="Arial" w:cs="Arial"/>
          <w:sz w:val="22"/>
          <w:szCs w:val="22"/>
          <w:u w:val="single"/>
        </w:rPr>
        <w:t>9</w:t>
      </w:r>
      <w:r w:rsidR="00390478">
        <w:rPr>
          <w:rFonts w:ascii="Arial" w:hAnsi="Arial" w:cs="Arial"/>
          <w:sz w:val="22"/>
          <w:szCs w:val="22"/>
          <w:u w:val="single"/>
        </w:rPr>
        <w:t>6</w:t>
      </w:r>
      <w:r w:rsidR="00503F9A" w:rsidRPr="00503F9A">
        <w:rPr>
          <w:rFonts w:ascii="Arial" w:hAnsi="Arial" w:cs="Arial"/>
          <w:sz w:val="22"/>
          <w:szCs w:val="22"/>
          <w:u w:val="single"/>
        </w:rPr>
        <w:t>. SECRETARÍA DE GUERRA Y MARINA, 1820-1972</w:t>
      </w:r>
      <w:bookmarkEnd w:id="126"/>
    </w:p>
    <w:p w14:paraId="08C8D044" w14:textId="77777777" w:rsidR="00503F9A" w:rsidRPr="00503F9A" w:rsidRDefault="00503F9A" w:rsidP="00503F9A">
      <w:pPr>
        <w:tabs>
          <w:tab w:val="num" w:pos="704"/>
        </w:tabs>
        <w:spacing w:line="360" w:lineRule="auto"/>
        <w:jc w:val="both"/>
        <w:rPr>
          <w:rFonts w:cs="Arial"/>
          <w:bCs/>
        </w:rPr>
      </w:pPr>
      <w:r w:rsidRPr="00503F9A">
        <w:rPr>
          <w:rFonts w:cs="Arial"/>
          <w:bCs/>
        </w:rPr>
        <w:t xml:space="preserve">En este fondo podemos encontrar tipos documentales como: cartas, actas, facturas, recibos, órdenes de trabajo, listados, comprobantes de pago y gastos, registros, solicitudes, </w:t>
      </w:r>
      <w:proofErr w:type="gramStart"/>
      <w:r w:rsidRPr="00503F9A">
        <w:rPr>
          <w:rFonts w:cs="Arial"/>
          <w:bCs/>
        </w:rPr>
        <w:t>notas,  correspondencia</w:t>
      </w:r>
      <w:proofErr w:type="gramEnd"/>
      <w:r w:rsidRPr="00503F9A">
        <w:rPr>
          <w:rFonts w:cs="Arial"/>
          <w:bCs/>
        </w:rPr>
        <w:t>, telegramas, cuadros estadísticos, libros contables, contratos, informes, memorias, presupuestos, órdenes de pago, inventarios y acuerdos.</w:t>
      </w:r>
    </w:p>
    <w:p w14:paraId="1AEA754E" w14:textId="77777777" w:rsidR="00503F9A" w:rsidRPr="00503F9A" w:rsidRDefault="00503F9A" w:rsidP="00503F9A">
      <w:pPr>
        <w:spacing w:line="360" w:lineRule="auto"/>
        <w:jc w:val="both"/>
        <w:rPr>
          <w:rFonts w:cs="Arial"/>
          <w:bCs/>
        </w:rPr>
      </w:pPr>
      <w:r w:rsidRPr="00503F9A">
        <w:rPr>
          <w:rFonts w:cs="Arial"/>
          <w:bCs/>
        </w:rPr>
        <w:t>Este fondo se destaca por ser uno de los más grandes del Archivo Nacional, y la temática es muy variada, sobresalen entre otros temas: ejército, filiaciones de soldados, pensiones, cuarteles, batallones, gaceta militar, Guerra de Coto, campañas contra los filibusteros, soldados, combates, invasiones, capitanías de puertos, barcos, movimiento marítimo, policía, juicios militares, golpes de Estado, condecoraciones, pena de muerte, vapores, instrumentos musicales, cargos militares, castigos, rebeliones, levantamientos, quejas, guarniciones, solicitudes varias, certificados médicos, legislación militar, organización del ejército, código militar, almacenes de fábrica, servicio militar, bandas militares, escuelas de música, marina, navegación, faros, biblioteca militar, academias militares, armamento, vestuario, instrumentos, edificios, capitanías, movimiento marítimo,  educación, puertos,  presidio San Lucas,  Primera Guerra Mundial, artillería, almacenes de guerra,   comandancias, uniformes, administración militar, Guerra de la Liga, Isla del Coco, Guerra de Coto, Juan Santamaría, Juan Rafael Mora Porras  y correspondencia del ministro Joaquín Tinoco Granados.</w:t>
      </w:r>
    </w:p>
    <w:p w14:paraId="2FA2F87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bCs/>
        </w:rPr>
        <w:t>Base de datos, inventarios impresos y ficheros: cronológicos, temáticos, alfabéticos por nombre de soldados; por asuntos, datos salariales y comandancia de plaza.</w:t>
      </w:r>
    </w:p>
    <w:p w14:paraId="1A21EF5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22E8238B"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lastRenderedPageBreak/>
        <w:t xml:space="preserve">VOLUMEN: </w:t>
      </w:r>
      <w:r w:rsidRPr="00503F9A">
        <w:rPr>
          <w:rFonts w:cs="Arial"/>
        </w:rPr>
        <w:t xml:space="preserve">93.45 m. (770 documentos fuera de caja + 703 cajas = 13573 unidades documentales. </w:t>
      </w:r>
    </w:p>
    <w:p w14:paraId="3EA848CA" w14:textId="77777777" w:rsidR="00503F9A" w:rsidRPr="00503F9A" w:rsidRDefault="00503F9A" w:rsidP="00503F9A">
      <w:pPr>
        <w:widowControl w:val="0"/>
        <w:overflowPunct w:val="0"/>
        <w:autoSpaceDE w:val="0"/>
        <w:autoSpaceDN w:val="0"/>
        <w:adjustRightInd w:val="0"/>
        <w:spacing w:line="360" w:lineRule="auto"/>
        <w:ind w:right="-5"/>
        <w:jc w:val="both"/>
        <w:rPr>
          <w:rFonts w:cs="Arial"/>
        </w:rPr>
      </w:pPr>
    </w:p>
    <w:p w14:paraId="58FD3730" w14:textId="033D85E0" w:rsidR="00503F9A" w:rsidRPr="00503F9A" w:rsidRDefault="00264E59" w:rsidP="00503F9A">
      <w:pPr>
        <w:pStyle w:val="Ttulo2"/>
        <w:spacing w:line="360" w:lineRule="auto"/>
        <w:jc w:val="left"/>
        <w:rPr>
          <w:rFonts w:ascii="Arial" w:hAnsi="Arial" w:cs="Arial"/>
          <w:sz w:val="22"/>
          <w:szCs w:val="22"/>
          <w:u w:val="single"/>
        </w:rPr>
      </w:pPr>
      <w:bookmarkStart w:id="127" w:name="_Toc230073587"/>
      <w:r>
        <w:rPr>
          <w:rFonts w:ascii="Arial" w:hAnsi="Arial" w:cs="Arial"/>
          <w:sz w:val="22"/>
          <w:szCs w:val="22"/>
          <w:u w:val="single"/>
        </w:rPr>
        <w:t>9</w:t>
      </w:r>
      <w:r w:rsidR="00390478">
        <w:rPr>
          <w:rFonts w:ascii="Arial" w:hAnsi="Arial" w:cs="Arial"/>
          <w:sz w:val="22"/>
          <w:szCs w:val="22"/>
          <w:u w:val="single"/>
        </w:rPr>
        <w:t>7</w:t>
      </w:r>
      <w:r w:rsidR="00503F9A" w:rsidRPr="00503F9A">
        <w:rPr>
          <w:rFonts w:ascii="Arial" w:hAnsi="Arial" w:cs="Arial"/>
          <w:sz w:val="22"/>
          <w:szCs w:val="22"/>
          <w:u w:val="single"/>
        </w:rPr>
        <w:t>. SECRETARÍA DE POLICÍA, 1816-1984</w:t>
      </w:r>
      <w:bookmarkEnd w:id="127"/>
    </w:p>
    <w:p w14:paraId="053B030F"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El fondo contiene correspondencia, certificaciones, constancias, listados, solicitudes, expedientes de asuntos relacionados con sentencia, causas judiciales, comandancias de plaza, jefaturas de policía, partes, presupuestos, inventarios, autorizaciones y nombramientos, tratamiento de enfermedades, infractores de tránsito, informes de nacimiento, defunciones, juzgamientos y movimiento policial, inscripción y des inscripción de prostitutas, gastos por alimentación de reos, control de entradas, salidas y pagos de policías, comprobantes de gastos por alimentación y sueldos, quejas de reos, listas de servicio de policía de villas y pueblos, libros de acuerdos, planillas, solicitudes de exhumación de cuerpos, fabricación y  venta clandestina de licores.  Expedientes de causas por ebriedad, faltas, injurias, escándalos, abandono de menores, vagancia, hurto, pensión alimenticia, allanamiento, concubinato, juego prohibido, amenazas de arma blanca, ejercicio ilegal de la medicina, desobediencia, estafa, faltas a la moral, ente otros.</w:t>
      </w:r>
    </w:p>
    <w:p w14:paraId="43F1090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Fichero ordenado alfabética y</w:t>
      </w:r>
      <w:r w:rsidRPr="00503F9A">
        <w:rPr>
          <w:rFonts w:cs="Arial"/>
          <w:b/>
          <w:bCs/>
        </w:rPr>
        <w:t xml:space="preserve"> </w:t>
      </w:r>
      <w:r w:rsidRPr="00503F9A">
        <w:rPr>
          <w:rFonts w:cs="Arial"/>
        </w:rPr>
        <w:t>cronológicamente, base de datos.</w:t>
      </w:r>
    </w:p>
    <w:p w14:paraId="10F41C5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7FEF5A4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6.7 metros (15598 documentos textuales de los cuales 2.4 metros son documentos de gran formato)</w:t>
      </w:r>
    </w:p>
    <w:p w14:paraId="1C66D2CC" w14:textId="77777777" w:rsidR="00503F9A" w:rsidRPr="00503F9A" w:rsidRDefault="00503F9A" w:rsidP="00503F9A">
      <w:pPr>
        <w:widowControl w:val="0"/>
        <w:autoSpaceDE w:val="0"/>
        <w:autoSpaceDN w:val="0"/>
        <w:adjustRightInd w:val="0"/>
        <w:spacing w:line="360" w:lineRule="auto"/>
        <w:jc w:val="both"/>
        <w:rPr>
          <w:rFonts w:cs="Arial"/>
        </w:rPr>
      </w:pPr>
    </w:p>
    <w:p w14:paraId="2FB1ABC2" w14:textId="09C966ED" w:rsidR="00503F9A" w:rsidRPr="00503F9A" w:rsidRDefault="00B05BBF" w:rsidP="00503F9A">
      <w:pPr>
        <w:pStyle w:val="Ttulo2"/>
        <w:spacing w:line="360" w:lineRule="auto"/>
        <w:jc w:val="left"/>
        <w:rPr>
          <w:rFonts w:ascii="Arial" w:hAnsi="Arial" w:cs="Arial"/>
          <w:sz w:val="22"/>
          <w:szCs w:val="22"/>
          <w:u w:val="single"/>
        </w:rPr>
      </w:pPr>
      <w:bookmarkStart w:id="128" w:name="_Toc230073588"/>
      <w:r>
        <w:rPr>
          <w:rFonts w:ascii="Arial" w:hAnsi="Arial" w:cs="Arial"/>
          <w:caps/>
          <w:sz w:val="22"/>
          <w:szCs w:val="22"/>
          <w:u w:val="single"/>
        </w:rPr>
        <w:t>9</w:t>
      </w:r>
      <w:r w:rsidR="00390478">
        <w:rPr>
          <w:rFonts w:ascii="Arial" w:hAnsi="Arial" w:cs="Arial"/>
          <w:caps/>
          <w:sz w:val="22"/>
          <w:szCs w:val="22"/>
          <w:u w:val="single"/>
        </w:rPr>
        <w:t>8</w:t>
      </w:r>
      <w:r w:rsidR="00503F9A" w:rsidRPr="00503F9A">
        <w:rPr>
          <w:rFonts w:ascii="Arial" w:hAnsi="Arial" w:cs="Arial"/>
          <w:caps/>
          <w:sz w:val="22"/>
          <w:szCs w:val="22"/>
          <w:u w:val="single"/>
        </w:rPr>
        <w:t>. Sistema Nacional de Radio y Televisión (SINART), 19</w:t>
      </w:r>
      <w:r w:rsidR="001C5392">
        <w:rPr>
          <w:rFonts w:ascii="Arial" w:hAnsi="Arial" w:cs="Arial"/>
          <w:caps/>
          <w:sz w:val="22"/>
          <w:szCs w:val="22"/>
          <w:u w:val="single"/>
        </w:rPr>
        <w:t>90</w:t>
      </w:r>
      <w:r w:rsidR="00503F9A" w:rsidRPr="00503F9A">
        <w:rPr>
          <w:rFonts w:ascii="Arial" w:hAnsi="Arial" w:cs="Arial"/>
          <w:caps/>
          <w:sz w:val="22"/>
          <w:szCs w:val="22"/>
          <w:u w:val="single"/>
        </w:rPr>
        <w:t>-</w:t>
      </w:r>
      <w:r w:rsidR="001C5392">
        <w:rPr>
          <w:rFonts w:ascii="Arial" w:hAnsi="Arial" w:cs="Arial"/>
          <w:caps/>
          <w:sz w:val="22"/>
          <w:szCs w:val="22"/>
          <w:u w:val="single"/>
        </w:rPr>
        <w:t>2017</w:t>
      </w:r>
      <w:bookmarkEnd w:id="128"/>
    </w:p>
    <w:p w14:paraId="060E6EAA" w14:textId="284DF87A" w:rsidR="008443ED" w:rsidRPr="008443ED" w:rsidRDefault="008443ED" w:rsidP="008443ED">
      <w:pPr>
        <w:widowControl w:val="0"/>
        <w:overflowPunct w:val="0"/>
        <w:autoSpaceDE w:val="0"/>
        <w:autoSpaceDN w:val="0"/>
        <w:adjustRightInd w:val="0"/>
        <w:spacing w:line="360" w:lineRule="auto"/>
        <w:jc w:val="both"/>
        <w:rPr>
          <w:rFonts w:cs="Arial"/>
          <w:lang w:val="es-ES"/>
        </w:rPr>
      </w:pPr>
      <w:r w:rsidRPr="008443ED">
        <w:rPr>
          <w:rFonts w:cs="Arial"/>
          <w:lang w:val="es-ES"/>
        </w:rPr>
        <w:t xml:space="preserve">El fondo está formado por videos, procedentes de programas dedicados a entrevistar personas en su mayoría nacionales, pero también extranjeros. Desatacan los programas: “Íntimo” de </w:t>
      </w:r>
      <w:proofErr w:type="spellStart"/>
      <w:r w:rsidRPr="008443ED">
        <w:rPr>
          <w:rFonts w:cs="Arial"/>
          <w:lang w:val="es-ES"/>
        </w:rPr>
        <w:t>Yashín</w:t>
      </w:r>
      <w:proofErr w:type="spellEnd"/>
      <w:r w:rsidRPr="008443ED">
        <w:rPr>
          <w:rFonts w:cs="Arial"/>
          <w:lang w:val="es-ES"/>
        </w:rPr>
        <w:t xml:space="preserve"> Quesada Araya, "Diagnóstico" conducido por Álvaro Montero Mejía, “Esta Semana” de Allan Trigueros, “En Persona”, con la participación de Evelyn Fachler Vega, así como “Debate Nacional”.  Se realizan entrevistas entre otras personas a deportistas (futbolistas, basquetbolistas, árbitros, técnicos, dirigentes, atletas, ciclistas, esgrimistas, bolicheros, boxeadores, surfistas, nadadores, voleibolistas, gimnastas, ajedrecistas, judocas, locutores deportivos, motociclistas, patinadores); religiosos, predicadores, sacerdotes, teólogos; músicos, políticos, periodistas, artistas, historiadores, guardaparques, guardacostas, cocineras, instructores, diputados, naturalistas, abogados, científicos, investigadores, politólogos, futbolistas, preparadores físicos, pintores, escultores, funcionarios públicos y municipales, humoristas, diplomáticos, empresarios, geógrafos, médicos, biólogos, </w:t>
      </w:r>
      <w:r w:rsidRPr="008443ED">
        <w:rPr>
          <w:rFonts w:cs="Arial"/>
          <w:lang w:val="es-ES"/>
        </w:rPr>
        <w:lastRenderedPageBreak/>
        <w:t xml:space="preserve">sindicalistas, cooperativistas, ventrílocuos, profesores universitarios, líderes comunales, naturalistas, psicólogos, alpinistas; ingenieros, oceanógrafos, cineastas, magistrados, críticos del artes; conservacionistas, microbiólogos; ambientalistas, economistas y meteorólogos. Algunos temas tratados son: biografías y entrevistas personales, formación cívica y ciudadana, mundial de fútbol Italia 90, antecedentes del 48; relaciones de pareja, religión, teología feminista, asesinato del Codo del Diablo, partidos políticos; Poder Judicial: elecciones; Naciones Unidas; reforma y estado, matrimonio, la justicia en Costa Rica, Derechos Humanos, celebración del 1 de mayo; la justicia en Costa Rica; atentado terrorista a las torres gemelas; intención de voto; cooperativas y sindicatos; mujer y política; Cercano y Medio Oriente; conflicto Israel-Palestina; narcotráfico; conflicto ALCOA; quiebra de empresas ahorrantes; sector agropecuario; deuda interna; deuda externa; minería a cielo abierto; cooperativas del magisterio nacional; turismo; carbono neutral; pensiones; inquilinato; empresas de servicio público; banca; tarjetas de crédito; agua y ambiente, terremoto en la Península de Nicoya; sismología y vulcanología; tortugas marinas en Costa Rica; volcanes y terremotos; conservación de bosques; geotermia; Isla del Coco: Parque Marino del Pacífico; conflicto de agua en Caldera; buceo; cambio climático; litorales en Costa Rica e Isla Calero; Hospital Nacional de Niños; la patología en Costa Rica; cáncer de cuello uterino; genética humana; 150 años del Hospital san juan de Dios; el psicoanálisis; conceptos de macrobiótica; cáncer gástrico; biografía de Franklin Chang Díaz; donación de órganos; cuidados paliativos; paternidad responsable y nutrición; literatura y compromiso social; el escultor nacional; talentos de pintura; mujer y poesía; televisión; feria del libro; historia del mariachi; educación; violencia doméstica; pobreza en Costa Rica; pueblos indígenas; adolescencia; drogas; tabaco; educación sexual; pensiones; la dama de la televisión costarricense; Limón; TV digital; los valores en Costa Rica; cine en Costa Rica; Club Unión; esferas Diquís e Instituto Nacional de la Música. Humor: La Patada, La media Docena; Coco y su pandilla; humor Grupo Omega. Instituciones como: Junta de Protección Social; Iglesia Católica; Asociación Obras del Espíritu Santo; Instituto Nacional de Electricidad; Instituto Costarricense de Electricidad, Instituto Nacional de Aprendizaje, Universidad de Costa Rica; Promotora de Comercio Exterior de Costa Rica, </w:t>
      </w:r>
      <w:proofErr w:type="spellStart"/>
      <w:r w:rsidRPr="008443ED">
        <w:rPr>
          <w:rFonts w:cs="Arial"/>
          <w:lang w:val="es-ES"/>
        </w:rPr>
        <w:t>Procomer</w:t>
      </w:r>
      <w:proofErr w:type="spellEnd"/>
      <w:r w:rsidRPr="008443ED">
        <w:rPr>
          <w:rFonts w:cs="Arial"/>
          <w:lang w:val="es-ES"/>
        </w:rPr>
        <w:t>; Compañía Nacional de Fuerza y Luz, Instituto de Acueductos y Alcantarillados; Sistema Nacional de Radio y Televisión; Tribunal Supremo de Elecciones; Caja Costarricense de Seguro Social; Instituto de Desarrollo Agrario: Banco Anglo Costarricense; Refinería Costarricense de Petróleo; Hospital Nacional de Niños; del Hospital San Juan de Dios; Club Unión e Instituto Nacional de la Música.</w:t>
      </w:r>
    </w:p>
    <w:p w14:paraId="65958E89" w14:textId="0A6CF1DD"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000B208E">
        <w:rPr>
          <w:rFonts w:cs="Arial"/>
        </w:rPr>
        <w:t>Base de datos e inventario.</w:t>
      </w:r>
    </w:p>
    <w:p w14:paraId="358A05C5"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Audiovisual</w:t>
      </w:r>
    </w:p>
    <w:p w14:paraId="0B0C34E8" w14:textId="14DD3492"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lastRenderedPageBreak/>
        <w:t xml:space="preserve">VOLUMEN: </w:t>
      </w:r>
      <w:r w:rsidR="004805C5" w:rsidRPr="00861BC2">
        <w:rPr>
          <w:rFonts w:cs="Arial"/>
        </w:rPr>
        <w:t>659 unidades documentales. La mayoría se encuentra en soporte digital y además algunos en CD y DVD.</w:t>
      </w:r>
    </w:p>
    <w:p w14:paraId="003C27F9" w14:textId="77777777" w:rsidR="00503F9A" w:rsidRPr="00503F9A" w:rsidRDefault="00503F9A" w:rsidP="00503F9A">
      <w:pPr>
        <w:widowControl w:val="0"/>
        <w:autoSpaceDE w:val="0"/>
        <w:autoSpaceDN w:val="0"/>
        <w:adjustRightInd w:val="0"/>
        <w:spacing w:line="360" w:lineRule="auto"/>
        <w:jc w:val="both"/>
        <w:rPr>
          <w:rFonts w:cs="Arial"/>
          <w:b/>
          <w:bCs/>
          <w:caps/>
          <w:u w:val="single"/>
        </w:rPr>
      </w:pPr>
    </w:p>
    <w:p w14:paraId="1ED639E0" w14:textId="1DDE02F7" w:rsidR="00503F9A" w:rsidRPr="00503F9A" w:rsidRDefault="00B05BBF" w:rsidP="00503F9A">
      <w:pPr>
        <w:pStyle w:val="Ttulo2"/>
        <w:spacing w:line="360" w:lineRule="auto"/>
        <w:jc w:val="left"/>
        <w:rPr>
          <w:rFonts w:ascii="Arial" w:hAnsi="Arial" w:cs="Arial"/>
          <w:caps/>
          <w:sz w:val="22"/>
          <w:szCs w:val="22"/>
          <w:u w:val="single"/>
        </w:rPr>
      </w:pPr>
      <w:bookmarkStart w:id="129" w:name="_Toc230073589"/>
      <w:r>
        <w:rPr>
          <w:rFonts w:ascii="Arial" w:hAnsi="Arial" w:cs="Arial"/>
          <w:caps/>
          <w:sz w:val="22"/>
          <w:szCs w:val="22"/>
          <w:u w:val="single"/>
        </w:rPr>
        <w:t>9</w:t>
      </w:r>
      <w:r w:rsidR="00390478">
        <w:rPr>
          <w:rFonts w:ascii="Arial" w:hAnsi="Arial" w:cs="Arial"/>
          <w:caps/>
          <w:sz w:val="22"/>
          <w:szCs w:val="22"/>
          <w:u w:val="single"/>
        </w:rPr>
        <w:t>9</w:t>
      </w:r>
      <w:r w:rsidR="00503F9A" w:rsidRPr="00503F9A">
        <w:rPr>
          <w:rFonts w:ascii="Arial" w:hAnsi="Arial" w:cs="Arial"/>
          <w:caps/>
          <w:sz w:val="22"/>
          <w:szCs w:val="22"/>
          <w:u w:val="single"/>
        </w:rPr>
        <w:t>. Teatro Nacional (TN), 1897-2009</w:t>
      </w:r>
      <w:bookmarkEnd w:id="129"/>
    </w:p>
    <w:p w14:paraId="1B77059E"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afiches y material divulgativo de pequeño formato sobre actividades culturales (conciertos, concursos, eventos, </w:t>
      </w:r>
      <w:proofErr w:type="spellStart"/>
      <w:r w:rsidRPr="00503F9A">
        <w:rPr>
          <w:rFonts w:ascii="Arial" w:hAnsi="Arial" w:cs="Arial"/>
          <w:sz w:val="22"/>
          <w:szCs w:val="22"/>
        </w:rPr>
        <w:t>etc</w:t>
      </w:r>
      <w:proofErr w:type="spellEnd"/>
      <w:r w:rsidRPr="00503F9A">
        <w:rPr>
          <w:rFonts w:ascii="Arial" w:hAnsi="Arial" w:cs="Arial"/>
          <w:sz w:val="22"/>
          <w:szCs w:val="22"/>
        </w:rPr>
        <w:t>), fotografías de la construcción del teatro, arquitectos, imágenes internas de diferentes espacios del teatro, artistas participantes en las primeras funciones brindadas, exposición del Centenario del Teatro.</w:t>
      </w:r>
    </w:p>
    <w:p w14:paraId="401F4BF3"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Expediente de transferencias</w:t>
      </w:r>
    </w:p>
    <w:p w14:paraId="0BB1830C"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 y gráfica</w:t>
      </w:r>
    </w:p>
    <w:p w14:paraId="33FD07B3"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VOLUMEN: </w:t>
      </w:r>
      <w:r w:rsidRPr="00503F9A">
        <w:rPr>
          <w:rFonts w:cs="Arial"/>
        </w:rPr>
        <w:t>440 unidades documentales y 100 reproducciones de fotografías.</w:t>
      </w:r>
    </w:p>
    <w:p w14:paraId="0D1D3B8B" w14:textId="77777777" w:rsidR="00503F9A" w:rsidRPr="00503F9A" w:rsidRDefault="00503F9A" w:rsidP="00503F9A">
      <w:pPr>
        <w:widowControl w:val="0"/>
        <w:autoSpaceDE w:val="0"/>
        <w:autoSpaceDN w:val="0"/>
        <w:adjustRightInd w:val="0"/>
        <w:spacing w:line="360" w:lineRule="auto"/>
        <w:jc w:val="both"/>
        <w:rPr>
          <w:rFonts w:cs="Arial"/>
          <w:b/>
          <w:bCs/>
          <w:u w:val="single"/>
        </w:rPr>
      </w:pPr>
    </w:p>
    <w:p w14:paraId="3581EAFC" w14:textId="69838C2B" w:rsidR="00503F9A" w:rsidRPr="00503F9A" w:rsidRDefault="00390478" w:rsidP="00503F9A">
      <w:pPr>
        <w:pStyle w:val="Ttulo2"/>
        <w:spacing w:line="360" w:lineRule="auto"/>
        <w:jc w:val="left"/>
        <w:rPr>
          <w:rFonts w:ascii="Arial" w:hAnsi="Arial" w:cs="Arial"/>
          <w:sz w:val="22"/>
          <w:szCs w:val="22"/>
          <w:u w:val="single"/>
        </w:rPr>
      </w:pPr>
      <w:bookmarkStart w:id="130" w:name="_Toc230073590"/>
      <w:r>
        <w:rPr>
          <w:rFonts w:ascii="Arial" w:hAnsi="Arial" w:cs="Arial"/>
          <w:sz w:val="22"/>
          <w:szCs w:val="22"/>
          <w:u w:val="single"/>
        </w:rPr>
        <w:t>100</w:t>
      </w:r>
      <w:r w:rsidR="00503F9A" w:rsidRPr="00503F9A">
        <w:rPr>
          <w:rFonts w:ascii="Arial" w:hAnsi="Arial" w:cs="Arial"/>
          <w:sz w:val="22"/>
          <w:szCs w:val="22"/>
          <w:u w:val="single"/>
        </w:rPr>
        <w:t>. TRIBUNAL DE PROBIDAD ADMINISTRATIVA, 1948 – 1949</w:t>
      </w:r>
      <w:bookmarkEnd w:id="130"/>
    </w:p>
    <w:p w14:paraId="542094D2"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Instancia creada por el Gobierno de la Junta Fundadora de la Segunda República al término de la Guerra Civil de 1948, con el propósito de que los ciudadanos opositores al mismo (perdedores en el conflicto armado) demuestren ante él la legalidad de los bienes que poseen y la forma en que los han obtenido. Cualquiera de ellos que no denunciara ante el Tribunal sus bienes, éstos se daban por adquiridos fraudulentamente y eran decomisados, rematados y o/ utilizados a favor del Estado.</w:t>
      </w:r>
    </w:p>
    <w:p w14:paraId="00FA1CE0" w14:textId="77777777" w:rsidR="00503F9A" w:rsidRPr="00503F9A" w:rsidRDefault="00503F9A" w:rsidP="00503F9A">
      <w:pPr>
        <w:pStyle w:val="Sangradetextonormal"/>
        <w:overflowPunct/>
        <w:rPr>
          <w:rFonts w:ascii="Arial" w:hAnsi="Arial" w:cs="Arial"/>
          <w:sz w:val="22"/>
          <w:szCs w:val="22"/>
        </w:rPr>
      </w:pPr>
      <w:r w:rsidRPr="00503F9A">
        <w:rPr>
          <w:rFonts w:ascii="Arial" w:hAnsi="Arial" w:cs="Arial"/>
          <w:sz w:val="22"/>
          <w:szCs w:val="22"/>
        </w:rPr>
        <w:t>Los expedientes incluyen demandas de probidad, estados de cuentas bancarias, certificaciones y declaraciones de bienes, resoluciones, correspondencia entre persona intervenida y el Tribunal, órdenes de citación, constancias y listas de bienes. Los libros de actas y sentencias contienen acuerdos tomados por los miembros del Tribunal de Probidad Administrativa sobre la intervención de bienes y apelaciones de personas acusadas de defraudar al Fisco durante las administraciones Calderón Guardia y Picado Michalski.  Sentencias sobre juicios.</w:t>
      </w:r>
    </w:p>
    <w:p w14:paraId="16327606" w14:textId="77777777" w:rsidR="00503F9A" w:rsidRPr="00503F9A" w:rsidRDefault="00503F9A" w:rsidP="00503F9A">
      <w:pPr>
        <w:pStyle w:val="Sangradetextonormal"/>
        <w:overflowPunct/>
        <w:rPr>
          <w:rFonts w:ascii="Arial" w:hAnsi="Arial" w:cs="Arial"/>
          <w:strike/>
          <w:sz w:val="22"/>
          <w:szCs w:val="22"/>
        </w:rPr>
      </w:pPr>
      <w:r w:rsidRPr="00503F9A">
        <w:rPr>
          <w:rFonts w:ascii="Arial" w:hAnsi="Arial" w:cs="Arial"/>
          <w:sz w:val="22"/>
          <w:szCs w:val="22"/>
        </w:rPr>
        <w:t>Los documentos están clasificados por el organismo productor bajo el número de remesa 1662 y ordenados numéricamente.</w:t>
      </w:r>
    </w:p>
    <w:p w14:paraId="28E683F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Pr="00503F9A">
        <w:rPr>
          <w:rFonts w:cs="Arial"/>
        </w:rPr>
        <w:t xml:space="preserve">Se cuenta con instrumentos descriptivos automatizados y manuales. </w:t>
      </w:r>
    </w:p>
    <w:p w14:paraId="2E60AFF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4E4C99F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5.82 m. (55 cajas, tres unidades empastadas)</w:t>
      </w:r>
    </w:p>
    <w:p w14:paraId="6BBCB159" w14:textId="77777777" w:rsidR="00503F9A" w:rsidRPr="00503F9A" w:rsidRDefault="00503F9A" w:rsidP="00503F9A">
      <w:pPr>
        <w:widowControl w:val="0"/>
        <w:autoSpaceDE w:val="0"/>
        <w:autoSpaceDN w:val="0"/>
        <w:adjustRightInd w:val="0"/>
        <w:spacing w:line="360" w:lineRule="auto"/>
        <w:jc w:val="both"/>
        <w:rPr>
          <w:rFonts w:cs="Arial"/>
          <w:b/>
          <w:bCs/>
        </w:rPr>
      </w:pPr>
    </w:p>
    <w:p w14:paraId="40ECA675" w14:textId="2F087FD8" w:rsidR="00503F9A" w:rsidRPr="00503F9A" w:rsidRDefault="00390478" w:rsidP="00503F9A">
      <w:pPr>
        <w:pStyle w:val="Ttulo2"/>
        <w:spacing w:line="360" w:lineRule="auto"/>
        <w:jc w:val="left"/>
        <w:rPr>
          <w:rFonts w:ascii="Arial" w:hAnsi="Arial" w:cs="Arial"/>
          <w:sz w:val="22"/>
          <w:szCs w:val="22"/>
          <w:u w:val="single"/>
        </w:rPr>
      </w:pPr>
      <w:bookmarkStart w:id="131" w:name="_Toc230073591"/>
      <w:r>
        <w:rPr>
          <w:rFonts w:ascii="Arial" w:hAnsi="Arial" w:cs="Arial"/>
          <w:sz w:val="22"/>
          <w:szCs w:val="22"/>
          <w:u w:val="single"/>
        </w:rPr>
        <w:t>101</w:t>
      </w:r>
      <w:r w:rsidR="00503F9A" w:rsidRPr="00503F9A">
        <w:rPr>
          <w:rFonts w:ascii="Arial" w:hAnsi="Arial" w:cs="Arial"/>
          <w:sz w:val="22"/>
          <w:szCs w:val="22"/>
          <w:u w:val="single"/>
        </w:rPr>
        <w:t xml:space="preserve">. TRIBUNAL DE SANCIONES INMEDIATAS, </w:t>
      </w:r>
      <w:r w:rsidR="000A50E1" w:rsidRPr="00173BF2">
        <w:rPr>
          <w:rFonts w:ascii="Arial" w:hAnsi="Arial" w:cs="Arial"/>
          <w:sz w:val="22"/>
          <w:szCs w:val="22"/>
        </w:rPr>
        <w:t>1948-1963</w:t>
      </w:r>
      <w:bookmarkEnd w:id="131"/>
    </w:p>
    <w:p w14:paraId="1B3E2986" w14:textId="77777777" w:rsidR="00B53536" w:rsidRDefault="00B53536" w:rsidP="00503F9A">
      <w:pPr>
        <w:widowControl w:val="0"/>
        <w:autoSpaceDE w:val="0"/>
        <w:autoSpaceDN w:val="0"/>
        <w:adjustRightInd w:val="0"/>
        <w:spacing w:line="360" w:lineRule="auto"/>
        <w:jc w:val="both"/>
        <w:rPr>
          <w:rFonts w:cs="Arial"/>
          <w:lang w:eastAsia="es-CR"/>
        </w:rPr>
      </w:pPr>
      <w:r w:rsidRPr="00173BF2">
        <w:rPr>
          <w:rFonts w:cs="Arial"/>
          <w:bCs/>
        </w:rPr>
        <w:t>El fondo está integrado por expedientes de denuncias por h</w:t>
      </w:r>
      <w:r w:rsidRPr="00173BF2">
        <w:rPr>
          <w:rFonts w:cs="Arial"/>
          <w:lang w:eastAsia="es-CR"/>
        </w:rPr>
        <w:t xml:space="preserve">omicidios, robos, sedición y abuso de autoridad, excepcionalmente se encuentran fotografías asociadas a los expedientes, tal es el caso del expediente de la causa seguida por el homicidio cometido </w:t>
      </w:r>
      <w:r w:rsidRPr="00173BF2">
        <w:rPr>
          <w:rFonts w:cs="Arial"/>
          <w:lang w:eastAsia="es-CR"/>
        </w:rPr>
        <w:lastRenderedPageBreak/>
        <w:t>contra el doctor Carlos Luis Valverde Vega el cual contiene fotografías de su casa de habitación.</w:t>
      </w:r>
    </w:p>
    <w:p w14:paraId="0153F9EC" w14:textId="62E4538F"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00FE5099">
        <w:rPr>
          <w:rFonts w:cs="Arial"/>
        </w:rPr>
        <w:t>Base de datos e inventario.</w:t>
      </w:r>
    </w:p>
    <w:p w14:paraId="0DA780F8"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E0B6057" w14:textId="008EC3A6"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00616C2B" w:rsidRPr="00173BF2">
        <w:rPr>
          <w:rFonts w:cs="Arial"/>
        </w:rPr>
        <w:t>1.98 m., (22 cajas, 314 unidades documentales). Papel</w:t>
      </w:r>
    </w:p>
    <w:p w14:paraId="457BE26D" w14:textId="77777777" w:rsidR="00503F9A" w:rsidRPr="00503F9A" w:rsidRDefault="00503F9A" w:rsidP="00503F9A">
      <w:pPr>
        <w:widowControl w:val="0"/>
        <w:autoSpaceDE w:val="0"/>
        <w:autoSpaceDN w:val="0"/>
        <w:adjustRightInd w:val="0"/>
        <w:spacing w:line="360" w:lineRule="auto"/>
        <w:jc w:val="both"/>
        <w:rPr>
          <w:rFonts w:cs="Arial"/>
        </w:rPr>
      </w:pPr>
    </w:p>
    <w:p w14:paraId="3CAA58B9" w14:textId="2519A4D0" w:rsidR="00503F9A" w:rsidRPr="00503F9A" w:rsidRDefault="00E177F1" w:rsidP="00503F9A">
      <w:pPr>
        <w:pStyle w:val="Ttulo2"/>
        <w:spacing w:line="360" w:lineRule="auto"/>
        <w:jc w:val="left"/>
        <w:rPr>
          <w:rFonts w:ascii="Arial" w:hAnsi="Arial" w:cs="Arial"/>
          <w:sz w:val="22"/>
          <w:szCs w:val="22"/>
          <w:u w:val="single"/>
        </w:rPr>
      </w:pPr>
      <w:bookmarkStart w:id="132" w:name="_Toc230073592"/>
      <w:r>
        <w:rPr>
          <w:rFonts w:ascii="Arial" w:hAnsi="Arial" w:cs="Arial"/>
          <w:sz w:val="22"/>
          <w:szCs w:val="22"/>
          <w:u w:val="single"/>
        </w:rPr>
        <w:t>10</w:t>
      </w:r>
      <w:r w:rsidR="00390478">
        <w:rPr>
          <w:rFonts w:ascii="Arial" w:hAnsi="Arial" w:cs="Arial"/>
          <w:sz w:val="22"/>
          <w:szCs w:val="22"/>
          <w:u w:val="single"/>
        </w:rPr>
        <w:t>2</w:t>
      </w:r>
      <w:r w:rsidR="00503F9A" w:rsidRPr="00503F9A">
        <w:rPr>
          <w:rFonts w:ascii="Arial" w:hAnsi="Arial" w:cs="Arial"/>
          <w:sz w:val="22"/>
          <w:szCs w:val="22"/>
          <w:u w:val="single"/>
        </w:rPr>
        <w:t>. TRIBUNAL SUPREMO DE ELECCIONES (TSE), 1942-1985</w:t>
      </w:r>
      <w:bookmarkEnd w:id="132"/>
    </w:p>
    <w:p w14:paraId="6E1A84F9" w14:textId="77777777" w:rsidR="00503F9A" w:rsidRPr="00503F9A" w:rsidRDefault="00503F9A" w:rsidP="00503F9A">
      <w:pPr>
        <w:spacing w:line="360" w:lineRule="auto"/>
        <w:ind w:left="-96"/>
        <w:jc w:val="both"/>
        <w:rPr>
          <w:rFonts w:cs="Arial"/>
        </w:rPr>
      </w:pPr>
      <w:r w:rsidRPr="00503F9A">
        <w:rPr>
          <w:rFonts w:cs="Arial"/>
        </w:rPr>
        <w:t>Este fondo documental incluye, correspondencia, telegramas, circulares, libros de actas del Consejo Electoral, papeletas para elecciones y listas de electores.</w:t>
      </w:r>
    </w:p>
    <w:p w14:paraId="0A6C4783" w14:textId="77777777" w:rsidR="00503F9A" w:rsidRPr="00503F9A" w:rsidRDefault="00503F9A" w:rsidP="00503F9A">
      <w:pPr>
        <w:spacing w:line="360" w:lineRule="auto"/>
        <w:ind w:left="-96"/>
        <w:jc w:val="both"/>
        <w:rPr>
          <w:rFonts w:cs="Arial"/>
          <w:b/>
          <w:bCs/>
        </w:rPr>
      </w:pPr>
      <w:r w:rsidRPr="00503F9A">
        <w:rPr>
          <w:rFonts w:cs="Arial"/>
          <w:b/>
          <w:bCs/>
        </w:rPr>
        <w:t>INSTRUMENTOS DE LOCALIZACIÓN:</w:t>
      </w:r>
      <w:r w:rsidRPr="00503F9A">
        <w:rPr>
          <w:rFonts w:cs="Arial"/>
          <w:lang w:val="es-ES_tradnl"/>
        </w:rPr>
        <w:t xml:space="preserve"> Base de datos</w:t>
      </w:r>
    </w:p>
    <w:p w14:paraId="77001439" w14:textId="77777777" w:rsidR="00503F9A" w:rsidRPr="00503F9A" w:rsidRDefault="00503F9A" w:rsidP="00503F9A">
      <w:pPr>
        <w:spacing w:line="360" w:lineRule="auto"/>
        <w:ind w:left="-96"/>
        <w:jc w:val="both"/>
        <w:rPr>
          <w:rFonts w:cs="Arial"/>
        </w:rPr>
      </w:pPr>
      <w:r w:rsidRPr="00503F9A">
        <w:rPr>
          <w:rFonts w:cs="Arial"/>
          <w:b/>
          <w:bCs/>
        </w:rPr>
        <w:t xml:space="preserve">CLASE: </w:t>
      </w:r>
      <w:r w:rsidRPr="00503F9A">
        <w:rPr>
          <w:rFonts w:cs="Arial"/>
        </w:rPr>
        <w:t>Textual</w:t>
      </w:r>
    </w:p>
    <w:p w14:paraId="5914D248" w14:textId="77777777" w:rsidR="00503F9A" w:rsidRPr="00503F9A" w:rsidRDefault="00503F9A" w:rsidP="00503F9A">
      <w:pPr>
        <w:spacing w:line="360" w:lineRule="auto"/>
        <w:ind w:left="-96"/>
        <w:jc w:val="both"/>
        <w:rPr>
          <w:rFonts w:cs="Arial"/>
          <w:lang w:val="es-ES_tradnl"/>
        </w:rPr>
      </w:pPr>
      <w:r w:rsidRPr="00503F9A">
        <w:rPr>
          <w:rFonts w:cs="Arial"/>
          <w:b/>
          <w:bCs/>
        </w:rPr>
        <w:t>VOLUMEN</w:t>
      </w:r>
      <w:r w:rsidRPr="00503F9A">
        <w:rPr>
          <w:rFonts w:cs="Arial"/>
        </w:rPr>
        <w:t>:</w:t>
      </w:r>
      <w:r w:rsidRPr="00503F9A">
        <w:rPr>
          <w:rFonts w:cs="Arial"/>
          <w:lang w:val="es-ES_tradnl"/>
        </w:rPr>
        <w:t xml:space="preserve"> 0.14 m. (1 caja = 12 documentos textuales)</w:t>
      </w:r>
    </w:p>
    <w:p w14:paraId="0ED3EC80" w14:textId="77777777" w:rsidR="00503F9A" w:rsidRPr="00503F9A" w:rsidRDefault="00503F9A" w:rsidP="00503F9A">
      <w:pPr>
        <w:spacing w:line="360" w:lineRule="auto"/>
        <w:ind w:left="-96"/>
        <w:jc w:val="both"/>
        <w:rPr>
          <w:rFonts w:cs="Arial"/>
          <w:lang w:val="es-ES_tradnl"/>
        </w:rPr>
      </w:pPr>
    </w:p>
    <w:p w14:paraId="7324A3E4" w14:textId="6DF6D71F" w:rsidR="00503F9A" w:rsidRPr="00503F9A" w:rsidRDefault="00FE4F32" w:rsidP="00503F9A">
      <w:pPr>
        <w:pStyle w:val="Ttulo2"/>
        <w:spacing w:line="360" w:lineRule="auto"/>
        <w:jc w:val="left"/>
        <w:rPr>
          <w:rFonts w:ascii="Arial" w:hAnsi="Arial" w:cs="Arial"/>
          <w:sz w:val="22"/>
          <w:szCs w:val="22"/>
          <w:u w:val="single"/>
        </w:rPr>
      </w:pPr>
      <w:bookmarkStart w:id="133" w:name="_Toc230073593"/>
      <w:r>
        <w:rPr>
          <w:rFonts w:ascii="Arial" w:hAnsi="Arial" w:cs="Arial"/>
          <w:sz w:val="22"/>
          <w:szCs w:val="22"/>
          <w:u w:val="single"/>
        </w:rPr>
        <w:t>10</w:t>
      </w:r>
      <w:r w:rsidR="00390478">
        <w:rPr>
          <w:rFonts w:ascii="Arial" w:hAnsi="Arial" w:cs="Arial"/>
          <w:sz w:val="22"/>
          <w:szCs w:val="22"/>
          <w:u w:val="single"/>
        </w:rPr>
        <w:t>3</w:t>
      </w:r>
      <w:r w:rsidR="00503F9A" w:rsidRPr="00503F9A">
        <w:rPr>
          <w:rFonts w:ascii="Arial" w:hAnsi="Arial" w:cs="Arial"/>
          <w:sz w:val="22"/>
          <w:szCs w:val="22"/>
          <w:u w:val="single"/>
        </w:rPr>
        <w:t>. UNIVERSIDAD DE COSTA RICA (UCR), 1869-1997</w:t>
      </w:r>
      <w:bookmarkEnd w:id="133"/>
    </w:p>
    <w:p w14:paraId="5FB06746" w14:textId="77777777" w:rsidR="00503F9A" w:rsidRPr="00503F9A" w:rsidRDefault="00503F9A" w:rsidP="00503F9A">
      <w:pPr>
        <w:spacing w:line="360" w:lineRule="auto"/>
        <w:jc w:val="both"/>
        <w:rPr>
          <w:rFonts w:cs="Arial"/>
          <w:lang w:val="es-ES_tradnl" w:eastAsia="ar-SA"/>
        </w:rPr>
      </w:pPr>
      <w:r w:rsidRPr="00503F9A">
        <w:rPr>
          <w:rFonts w:cs="Arial"/>
        </w:rPr>
        <w:t xml:space="preserve">Este centro de educación superior se crea mediante la Ley </w:t>
      </w:r>
      <w:proofErr w:type="spellStart"/>
      <w:r w:rsidRPr="00503F9A">
        <w:rPr>
          <w:rFonts w:cs="Arial"/>
        </w:rPr>
        <w:t>nº</w:t>
      </w:r>
      <w:proofErr w:type="spellEnd"/>
      <w:r w:rsidRPr="00503F9A">
        <w:rPr>
          <w:rFonts w:cs="Arial"/>
        </w:rPr>
        <w:t xml:space="preserve"> 362 de 26 de agosto de 1940, con el fin de brindar bases más sólidas al sistema educativo costarricense y preparar a una mayor cantidad de profesionales que engrosarían el aparato productivo costarricense. </w:t>
      </w:r>
      <w:r w:rsidRPr="00503F9A">
        <w:rPr>
          <w:rFonts w:cs="Arial"/>
          <w:lang w:val="es-ES_tradnl" w:eastAsia="ar-SA"/>
        </w:rPr>
        <w:t>Este fondo contiene diversos tipos documentales tales como: presupuestos, comprobantes de gastos, estados de cuentas, correspondencia, inventarios, planillas, copias de fotografías, informes de labores, arqueos, copias de actas del Consejo Universitario, libros contables (diario y mayor), registros de bonos y patrimonios, timbres universitarios, informes, actas de administración financiera, recibos, circulares, registros de títulos, memorias.</w:t>
      </w:r>
    </w:p>
    <w:p w14:paraId="0D76D59B" w14:textId="77777777" w:rsidR="00503F9A" w:rsidRPr="00503F9A" w:rsidRDefault="00503F9A" w:rsidP="00503F9A">
      <w:pPr>
        <w:suppressAutoHyphens/>
        <w:spacing w:line="360" w:lineRule="auto"/>
        <w:jc w:val="both"/>
        <w:rPr>
          <w:rFonts w:cs="Arial"/>
        </w:rPr>
      </w:pPr>
      <w:r w:rsidRPr="00503F9A">
        <w:rPr>
          <w:rFonts w:cs="Arial"/>
          <w:lang w:val="es-ES_tradnl" w:eastAsia="ar-SA"/>
        </w:rPr>
        <w:t xml:space="preserve">Entre los asuntos más importantes destacan: </w:t>
      </w:r>
      <w:r w:rsidRPr="00503F9A">
        <w:rPr>
          <w:rFonts w:cs="Arial"/>
        </w:rPr>
        <w:t xml:space="preserve">Fundación Ford, programas de educación sexual, plan nacional de vivienda, Sindicato de Empleados Universitarios, facultades (entre ellas Ciencias y Letras, Ciencias Sociales, Arquitectura), escuelas (como: Medicina, Microbiología, Lenguas, Matemática, Derecho, Enfermería, Farmacia, Química, Geografía e Historia, Geología, Ingeniería, Antropología, Educación, Física, Odontología), Radio Universitaria y Paraninfo, Federación de Estudiantes, Consejo Universitario, Asociación Demográfica Costarricense, ministerios gubernamentales, Agencia Internacional del Desarrollo, becas, matrículas, préstamos, centros regionales, Asamblea Legislativa, asociaciones deportivas y de otra índole, asuntos internacionales, Instituto Clodomiro Picado Twight, Instituto Costarricense de Electricidad, auditoría, Confederación Universitaria Centroamericana, municipalidades, Acueductos y Alcantarillados, Vicerrectoría de Administración, Centro Universitario del Atlántico, Editorial Universitaria, Revista Biología Tropical, Vicerrectoría de Acción Social, Centro </w:t>
      </w:r>
      <w:r w:rsidRPr="00503F9A">
        <w:rPr>
          <w:rFonts w:cs="Arial"/>
        </w:rPr>
        <w:lastRenderedPageBreak/>
        <w:t xml:space="preserve">de Estudios de la Población (CESPO), Suplemento de la Guía de la Universidad de Costa Rica, Trabajo Comunal Universitario, informes de labores. </w:t>
      </w:r>
    </w:p>
    <w:p w14:paraId="22ED4160" w14:textId="77777777" w:rsidR="00503F9A" w:rsidRPr="00503F9A" w:rsidRDefault="00503F9A" w:rsidP="00503F9A">
      <w:pPr>
        <w:suppressAutoHyphens/>
        <w:spacing w:line="360" w:lineRule="auto"/>
        <w:jc w:val="both"/>
        <w:rPr>
          <w:rFonts w:cs="Arial"/>
          <w:lang w:val="es-ES_tradnl"/>
        </w:rPr>
      </w:pPr>
      <w:r w:rsidRPr="00503F9A">
        <w:rPr>
          <w:rFonts w:cs="Arial"/>
        </w:rPr>
        <w:t>La mayor parte de los documentos está compuesta por ensayos de los participantes en el Concurso conmemorativo del 50 aniversario de la Guerra Civil de 1948, en donde relatan las vivencias tenidas durante su niñez.</w:t>
      </w:r>
    </w:p>
    <w:p w14:paraId="02F1BDD8"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Base de datos</w:t>
      </w:r>
    </w:p>
    <w:p w14:paraId="0F0CC34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77ABB93B" w14:textId="77777777" w:rsidR="00503F9A" w:rsidRPr="00503F9A" w:rsidRDefault="00503F9A" w:rsidP="00503F9A">
      <w:pPr>
        <w:widowControl w:val="0"/>
        <w:autoSpaceDE w:val="0"/>
        <w:autoSpaceDN w:val="0"/>
        <w:adjustRightInd w:val="0"/>
        <w:spacing w:line="360" w:lineRule="auto"/>
        <w:jc w:val="both"/>
        <w:rPr>
          <w:rFonts w:cs="Arial"/>
          <w:lang w:val="es-ES_tradnl"/>
        </w:rPr>
      </w:pPr>
      <w:r w:rsidRPr="00503F9A">
        <w:rPr>
          <w:rFonts w:cs="Arial"/>
          <w:b/>
          <w:bCs/>
        </w:rPr>
        <w:t xml:space="preserve">VOLUMEN: </w:t>
      </w:r>
      <w:r w:rsidRPr="00503F9A">
        <w:rPr>
          <w:rFonts w:cs="Arial"/>
          <w:lang w:val="es-ES_tradnl"/>
        </w:rPr>
        <w:t>9.14 metros (59 cajas + 6 documentos encuadernados = 350 unidades documentales). Soporte papel.</w:t>
      </w:r>
    </w:p>
    <w:p w14:paraId="11EDFFC0" w14:textId="77777777" w:rsidR="00503F9A" w:rsidRPr="00503F9A" w:rsidRDefault="00503F9A" w:rsidP="00503F9A">
      <w:pPr>
        <w:widowControl w:val="0"/>
        <w:autoSpaceDE w:val="0"/>
        <w:autoSpaceDN w:val="0"/>
        <w:adjustRightInd w:val="0"/>
        <w:spacing w:line="360" w:lineRule="auto"/>
        <w:jc w:val="both"/>
        <w:rPr>
          <w:rFonts w:cs="Arial"/>
        </w:rPr>
        <w:sectPr w:rsidR="00503F9A" w:rsidRPr="00503F9A" w:rsidSect="00AD585F">
          <w:headerReference w:type="default" r:id="rId10"/>
          <w:pgSz w:w="11900" w:h="16840"/>
          <w:pgMar w:top="1392" w:right="1700" w:bottom="1417" w:left="1700" w:header="720" w:footer="720" w:gutter="0"/>
          <w:cols w:space="720" w:equalWidth="0">
            <w:col w:w="8500"/>
          </w:cols>
          <w:noEndnote/>
        </w:sectPr>
      </w:pPr>
    </w:p>
    <w:p w14:paraId="72793134" w14:textId="77777777" w:rsidR="00503F9A" w:rsidRPr="00503F9A" w:rsidRDefault="00503F9A" w:rsidP="00503F9A">
      <w:pPr>
        <w:widowControl w:val="0"/>
        <w:autoSpaceDE w:val="0"/>
        <w:autoSpaceDN w:val="0"/>
        <w:adjustRightInd w:val="0"/>
        <w:spacing w:line="360" w:lineRule="auto"/>
        <w:jc w:val="both"/>
        <w:rPr>
          <w:rFonts w:cs="Arial"/>
        </w:rPr>
      </w:pPr>
    </w:p>
    <w:p w14:paraId="2E618A88" w14:textId="77777777" w:rsidR="00503F9A" w:rsidRPr="00503F9A" w:rsidRDefault="00503F9A" w:rsidP="00503F9A">
      <w:pPr>
        <w:jc w:val="center"/>
        <w:rPr>
          <w:rFonts w:cs="Arial"/>
          <w:b/>
          <w:bCs/>
        </w:rPr>
      </w:pPr>
    </w:p>
    <w:p w14:paraId="6F0C59F2" w14:textId="77777777" w:rsidR="00503F9A" w:rsidRPr="00503F9A" w:rsidRDefault="00503F9A" w:rsidP="00503F9A">
      <w:pPr>
        <w:jc w:val="center"/>
        <w:rPr>
          <w:rFonts w:cs="Arial"/>
          <w:b/>
          <w:bCs/>
        </w:rPr>
      </w:pPr>
    </w:p>
    <w:p w14:paraId="47E39140" w14:textId="77777777" w:rsidR="00503F9A" w:rsidRPr="00503F9A" w:rsidRDefault="00503F9A" w:rsidP="00503F9A">
      <w:pPr>
        <w:jc w:val="center"/>
        <w:rPr>
          <w:rFonts w:cs="Arial"/>
          <w:b/>
          <w:bCs/>
        </w:rPr>
      </w:pPr>
    </w:p>
    <w:p w14:paraId="0048134E" w14:textId="77777777" w:rsidR="00503F9A" w:rsidRPr="00503F9A" w:rsidRDefault="00503F9A" w:rsidP="00503F9A">
      <w:pPr>
        <w:jc w:val="center"/>
        <w:rPr>
          <w:rFonts w:cs="Arial"/>
          <w:b/>
          <w:bCs/>
        </w:rPr>
      </w:pPr>
    </w:p>
    <w:p w14:paraId="68193CA6" w14:textId="77777777" w:rsidR="00503F9A" w:rsidRPr="00503F9A" w:rsidRDefault="00503F9A" w:rsidP="00503F9A">
      <w:pPr>
        <w:jc w:val="center"/>
        <w:rPr>
          <w:rFonts w:cs="Arial"/>
          <w:b/>
          <w:bCs/>
        </w:rPr>
      </w:pPr>
    </w:p>
    <w:p w14:paraId="2B3897AE" w14:textId="77777777" w:rsidR="00503F9A" w:rsidRPr="00503F9A" w:rsidRDefault="00503F9A" w:rsidP="00503F9A">
      <w:pPr>
        <w:jc w:val="center"/>
        <w:rPr>
          <w:rFonts w:cs="Arial"/>
          <w:b/>
          <w:bCs/>
        </w:rPr>
      </w:pPr>
    </w:p>
    <w:p w14:paraId="351FBB3D" w14:textId="77777777" w:rsidR="00503F9A" w:rsidRPr="00503F9A" w:rsidRDefault="00503F9A" w:rsidP="00503F9A">
      <w:pPr>
        <w:jc w:val="center"/>
        <w:rPr>
          <w:rFonts w:cs="Arial"/>
          <w:b/>
          <w:bCs/>
        </w:rPr>
      </w:pPr>
    </w:p>
    <w:p w14:paraId="1D5EE283" w14:textId="77777777" w:rsidR="00503F9A" w:rsidRPr="00503F9A" w:rsidRDefault="00503F9A" w:rsidP="00503F9A">
      <w:pPr>
        <w:jc w:val="center"/>
        <w:rPr>
          <w:rFonts w:cs="Arial"/>
          <w:b/>
          <w:bCs/>
        </w:rPr>
      </w:pPr>
    </w:p>
    <w:p w14:paraId="5C247CC7" w14:textId="77777777" w:rsidR="00503F9A" w:rsidRPr="00503F9A" w:rsidRDefault="00503F9A" w:rsidP="00503F9A">
      <w:pPr>
        <w:jc w:val="center"/>
        <w:rPr>
          <w:rFonts w:cs="Arial"/>
          <w:b/>
          <w:bCs/>
        </w:rPr>
      </w:pPr>
    </w:p>
    <w:p w14:paraId="7ED3B92D" w14:textId="77777777" w:rsidR="00503F9A" w:rsidRPr="00503F9A" w:rsidRDefault="00503F9A" w:rsidP="00503F9A">
      <w:pPr>
        <w:jc w:val="center"/>
        <w:rPr>
          <w:rFonts w:cs="Arial"/>
          <w:b/>
          <w:bCs/>
        </w:rPr>
      </w:pPr>
    </w:p>
    <w:p w14:paraId="1B740037" w14:textId="77777777" w:rsidR="00503F9A" w:rsidRPr="00503F9A" w:rsidRDefault="00503F9A" w:rsidP="00503F9A">
      <w:pPr>
        <w:jc w:val="center"/>
        <w:rPr>
          <w:rFonts w:cs="Arial"/>
          <w:b/>
          <w:bCs/>
        </w:rPr>
      </w:pPr>
    </w:p>
    <w:p w14:paraId="4C39040A" w14:textId="77777777" w:rsidR="00503F9A" w:rsidRPr="00503F9A" w:rsidRDefault="00503F9A" w:rsidP="00503F9A">
      <w:pPr>
        <w:jc w:val="center"/>
        <w:rPr>
          <w:rFonts w:cs="Arial"/>
          <w:b/>
          <w:bCs/>
        </w:rPr>
      </w:pPr>
    </w:p>
    <w:p w14:paraId="425CC71A" w14:textId="77777777" w:rsidR="00503F9A" w:rsidRPr="00503F9A" w:rsidRDefault="00503F9A" w:rsidP="00503F9A">
      <w:pPr>
        <w:jc w:val="center"/>
        <w:rPr>
          <w:rFonts w:cs="Arial"/>
          <w:b/>
          <w:bCs/>
        </w:rPr>
      </w:pPr>
    </w:p>
    <w:p w14:paraId="7C4F179E" w14:textId="77777777" w:rsidR="00503F9A" w:rsidRPr="00503F9A" w:rsidRDefault="00503F9A" w:rsidP="00503F9A">
      <w:pPr>
        <w:jc w:val="center"/>
        <w:rPr>
          <w:rFonts w:cs="Arial"/>
          <w:b/>
          <w:bCs/>
        </w:rPr>
      </w:pPr>
    </w:p>
    <w:p w14:paraId="014A0D2D" w14:textId="77777777" w:rsidR="00503F9A" w:rsidRPr="00503F9A" w:rsidRDefault="00503F9A" w:rsidP="00503F9A">
      <w:pPr>
        <w:jc w:val="center"/>
        <w:rPr>
          <w:rFonts w:cs="Arial"/>
          <w:b/>
          <w:bCs/>
        </w:rPr>
      </w:pPr>
    </w:p>
    <w:p w14:paraId="10E825BB" w14:textId="77777777" w:rsidR="00503F9A" w:rsidRPr="00503F9A" w:rsidRDefault="00503F9A" w:rsidP="00503F9A">
      <w:pPr>
        <w:jc w:val="center"/>
        <w:rPr>
          <w:rFonts w:cs="Arial"/>
          <w:b/>
          <w:bCs/>
        </w:rPr>
      </w:pPr>
    </w:p>
    <w:p w14:paraId="34FC3B1F" w14:textId="77777777" w:rsidR="00503F9A" w:rsidRPr="00503F9A" w:rsidRDefault="00503F9A" w:rsidP="00503F9A">
      <w:pPr>
        <w:jc w:val="center"/>
        <w:rPr>
          <w:rFonts w:cs="Arial"/>
          <w:b/>
          <w:bCs/>
        </w:rPr>
      </w:pPr>
    </w:p>
    <w:p w14:paraId="4B74DE7A" w14:textId="77777777" w:rsidR="00503F9A" w:rsidRPr="00503F9A" w:rsidRDefault="00503F9A" w:rsidP="00503F9A">
      <w:pPr>
        <w:jc w:val="center"/>
        <w:rPr>
          <w:rFonts w:cs="Arial"/>
          <w:b/>
          <w:bCs/>
        </w:rPr>
      </w:pPr>
    </w:p>
    <w:p w14:paraId="5D87D815" w14:textId="77777777" w:rsidR="00503F9A" w:rsidRPr="00503F9A" w:rsidRDefault="00503F9A" w:rsidP="00503F9A">
      <w:pPr>
        <w:jc w:val="center"/>
        <w:rPr>
          <w:rFonts w:cs="Arial"/>
          <w:b/>
          <w:bCs/>
        </w:rPr>
      </w:pPr>
    </w:p>
    <w:p w14:paraId="3F79730C" w14:textId="77777777" w:rsidR="00503F9A" w:rsidRPr="00503F9A" w:rsidRDefault="00503F9A" w:rsidP="00503F9A">
      <w:pPr>
        <w:pStyle w:val="Ttulo1"/>
        <w:rPr>
          <w:rFonts w:ascii="Arial" w:hAnsi="Arial" w:cs="Arial"/>
          <w:sz w:val="22"/>
          <w:szCs w:val="22"/>
        </w:rPr>
      </w:pPr>
      <w:bookmarkStart w:id="134" w:name="_Toc230073594"/>
      <w:r w:rsidRPr="00503F9A">
        <w:rPr>
          <w:rFonts w:ascii="Arial" w:hAnsi="Arial" w:cs="Arial"/>
          <w:sz w:val="22"/>
          <w:szCs w:val="22"/>
        </w:rPr>
        <w:t>FONDOS PRIVADOS</w:t>
      </w:r>
      <w:bookmarkEnd w:id="134"/>
      <w:r w:rsidRPr="00503F9A">
        <w:rPr>
          <w:rFonts w:ascii="Arial" w:hAnsi="Arial" w:cs="Arial"/>
          <w:sz w:val="22"/>
          <w:szCs w:val="22"/>
        </w:rPr>
        <w:br w:type="page"/>
      </w:r>
    </w:p>
    <w:p w14:paraId="313F6FE6" w14:textId="77777777" w:rsidR="00503F9A" w:rsidRPr="00503F9A" w:rsidRDefault="00503F9A" w:rsidP="00503F9A">
      <w:pPr>
        <w:pStyle w:val="Ttulo2"/>
        <w:spacing w:line="360" w:lineRule="auto"/>
        <w:jc w:val="left"/>
        <w:rPr>
          <w:rFonts w:ascii="Arial" w:hAnsi="Arial" w:cs="Arial"/>
          <w:caps/>
          <w:sz w:val="22"/>
          <w:szCs w:val="22"/>
          <w:u w:val="single"/>
        </w:rPr>
      </w:pPr>
      <w:bookmarkStart w:id="135" w:name="_Toc230073595"/>
      <w:r w:rsidRPr="00503F9A">
        <w:rPr>
          <w:rFonts w:ascii="Arial" w:hAnsi="Arial" w:cs="Arial"/>
          <w:caps/>
          <w:sz w:val="22"/>
          <w:szCs w:val="22"/>
          <w:u w:val="single"/>
        </w:rPr>
        <w:lastRenderedPageBreak/>
        <w:t>1. Academia de Geografía e Historia (AGH), 1897-1990</w:t>
      </w:r>
      <w:bookmarkEnd w:id="135"/>
    </w:p>
    <w:p w14:paraId="69B48A8B"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Los documentos de la Comisión del Sesquicentenario de la Independencia corresponden a transcripciones de actas municipales (Escazú, Ujarrás, San José, Esparta, Nicoya, Alajuela, La Unión, </w:t>
      </w:r>
      <w:proofErr w:type="spellStart"/>
      <w:r w:rsidRPr="00503F9A">
        <w:rPr>
          <w:rFonts w:ascii="Arial" w:hAnsi="Arial" w:cs="Arial"/>
          <w:sz w:val="22"/>
          <w:szCs w:val="22"/>
        </w:rPr>
        <w:t>Cot</w:t>
      </w:r>
      <w:proofErr w:type="spellEnd"/>
      <w:r w:rsidRPr="00503F9A">
        <w:rPr>
          <w:rFonts w:ascii="Arial" w:hAnsi="Arial" w:cs="Arial"/>
          <w:sz w:val="22"/>
          <w:szCs w:val="22"/>
        </w:rPr>
        <w:t xml:space="preserve"> y otras) documentos de Gobierno, investigaciones, Junta de Legados de los Pueblos y correspondencia municipal. Años 1803 a 1965.</w:t>
      </w:r>
    </w:p>
    <w:p w14:paraId="4E33D4FB"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Los documentos del Centenario de la Democracia incluyen expedientes de esta celebración correspondiente a instituciones públicas, municipalidades, instituciones autónomas, recortes de periódico, asociaciones. Años 1987 a 1990.</w:t>
      </w:r>
    </w:p>
    <w:p w14:paraId="357E7CE6"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Los documentos de la Academia contienen: actas de sesiones de la Comisión Nacional de Sesquicentenario de la Independencia, recortes de periódico, telegramas y cartas para integrar la Comisión Organizadora del Centenario de la Democracia Costarricense, sesiones de esta Comisión, revista de ciencias genealógicas, invitaciones a celebraciones, expedientes del Contador General de Tránsito, introducción y tomos (original y copias) de las Genealogías de Cartago. </w:t>
      </w:r>
      <w:proofErr w:type="gramStart"/>
      <w:r w:rsidRPr="00503F9A">
        <w:rPr>
          <w:rFonts w:ascii="Arial" w:hAnsi="Arial" w:cs="Arial"/>
          <w:sz w:val="22"/>
          <w:szCs w:val="22"/>
        </w:rPr>
        <w:t>Además</w:t>
      </w:r>
      <w:proofErr w:type="gramEnd"/>
      <w:r w:rsidRPr="00503F9A">
        <w:rPr>
          <w:rFonts w:ascii="Arial" w:hAnsi="Arial" w:cs="Arial"/>
          <w:sz w:val="22"/>
          <w:szCs w:val="22"/>
        </w:rPr>
        <w:t xml:space="preserve"> se tienen 11 certificados y/o diplomas del historiador Ricardo Fernández Guardia. Años 1897 a 1990.</w:t>
      </w:r>
    </w:p>
    <w:p w14:paraId="508A439E"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w:t>
      </w:r>
    </w:p>
    <w:p w14:paraId="6350E9D9"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322827C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VOLUMEN</w:t>
      </w:r>
      <w:r w:rsidRPr="00503F9A">
        <w:rPr>
          <w:rFonts w:cs="Arial"/>
        </w:rPr>
        <w:t>: 1.03 m: Academia de Geografía e Historia 0.65 m (5 cajas, 1 carpeta, 37 documentos); Comisión Nacional de Sesquicentenario de la Independencia 0.14m (1 caja, 24 unidades documentales); Comisión del Centenario de la Democracia 0.24 m. (3 cajas, 34 documentos) Soporte papel</w:t>
      </w:r>
    </w:p>
    <w:p w14:paraId="498B30D2" w14:textId="77777777" w:rsidR="00503F9A" w:rsidRPr="00503F9A" w:rsidRDefault="00503F9A" w:rsidP="00503F9A">
      <w:pPr>
        <w:spacing w:line="360" w:lineRule="auto"/>
        <w:jc w:val="center"/>
        <w:rPr>
          <w:rFonts w:cs="Arial"/>
          <w:b/>
          <w:bCs/>
        </w:rPr>
      </w:pPr>
    </w:p>
    <w:p w14:paraId="7BDCCA38" w14:textId="40505EC7" w:rsidR="00503F9A" w:rsidRPr="00503F9A" w:rsidRDefault="00503F9A" w:rsidP="00503F9A">
      <w:pPr>
        <w:pStyle w:val="Ttulo2"/>
        <w:spacing w:line="360" w:lineRule="auto"/>
        <w:jc w:val="left"/>
        <w:rPr>
          <w:rFonts w:ascii="Arial" w:hAnsi="Arial" w:cs="Arial"/>
          <w:sz w:val="22"/>
          <w:szCs w:val="22"/>
          <w:u w:val="single"/>
        </w:rPr>
      </w:pPr>
      <w:bookmarkStart w:id="136" w:name="_Toc230073596"/>
      <w:r w:rsidRPr="00503F9A">
        <w:rPr>
          <w:rFonts w:ascii="Arial" w:hAnsi="Arial" w:cs="Arial"/>
          <w:sz w:val="22"/>
          <w:szCs w:val="22"/>
          <w:u w:val="single"/>
        </w:rPr>
        <w:t xml:space="preserve">2. ASOCIACIÓN COSTARRICENSE DE </w:t>
      </w:r>
      <w:r w:rsidRPr="00503F9A">
        <w:rPr>
          <w:rFonts w:ascii="Arial" w:hAnsi="Arial" w:cs="Arial"/>
          <w:caps/>
          <w:sz w:val="22"/>
          <w:szCs w:val="22"/>
          <w:u w:val="single"/>
        </w:rPr>
        <w:t>Archivístas</w:t>
      </w:r>
      <w:r w:rsidRPr="00503F9A">
        <w:rPr>
          <w:rFonts w:ascii="Arial" w:hAnsi="Arial" w:cs="Arial"/>
          <w:sz w:val="22"/>
          <w:szCs w:val="22"/>
          <w:u w:val="single"/>
        </w:rPr>
        <w:t xml:space="preserve"> (ACA) 19</w:t>
      </w:r>
      <w:r w:rsidR="00F25DCA">
        <w:rPr>
          <w:rFonts w:ascii="Arial" w:hAnsi="Arial" w:cs="Arial"/>
          <w:sz w:val="22"/>
          <w:szCs w:val="22"/>
          <w:u w:val="single"/>
        </w:rPr>
        <w:t>74</w:t>
      </w:r>
      <w:r w:rsidRPr="00503F9A">
        <w:rPr>
          <w:rFonts w:ascii="Arial" w:hAnsi="Arial" w:cs="Arial"/>
          <w:sz w:val="22"/>
          <w:szCs w:val="22"/>
          <w:u w:val="single"/>
        </w:rPr>
        <w:t>-1991</w:t>
      </w:r>
      <w:bookmarkEnd w:id="136"/>
    </w:p>
    <w:p w14:paraId="7EB8D901" w14:textId="77777777" w:rsidR="00264F37" w:rsidRDefault="00264F37" w:rsidP="00503F9A">
      <w:pPr>
        <w:widowControl w:val="0"/>
        <w:autoSpaceDE w:val="0"/>
        <w:autoSpaceDN w:val="0"/>
        <w:adjustRightInd w:val="0"/>
        <w:spacing w:line="360" w:lineRule="auto"/>
        <w:rPr>
          <w:rFonts w:cs="Arial"/>
          <w:bCs/>
        </w:rPr>
      </w:pPr>
      <w:r w:rsidRPr="00AC182B">
        <w:rPr>
          <w:rFonts w:cs="Arial"/>
        </w:rPr>
        <w:t>Correspondencia, protocolización</w:t>
      </w:r>
      <w:r>
        <w:rPr>
          <w:rFonts w:cs="Arial"/>
          <w:bCs/>
        </w:rPr>
        <w:t xml:space="preserve"> de acta constitutiva, reportes económicos, actas de sesiones, recortes de periódicos, propuestas de estatutos y reglamentos y expedientes sobre la organización de asambleas de agremiados.</w:t>
      </w:r>
    </w:p>
    <w:p w14:paraId="2A9163E3" w14:textId="17645260"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 DE LOCALIZACION: </w:t>
      </w:r>
      <w:r w:rsidRPr="00503F9A">
        <w:rPr>
          <w:rFonts w:cs="Arial"/>
        </w:rPr>
        <w:t>Inventario</w:t>
      </w:r>
      <w:r w:rsidR="008E48CC">
        <w:rPr>
          <w:rFonts w:cs="Arial"/>
        </w:rPr>
        <w:t xml:space="preserve"> y base de datos</w:t>
      </w:r>
    </w:p>
    <w:p w14:paraId="26B1C246" w14:textId="7847B525" w:rsidR="00503F9A" w:rsidRPr="00503F9A" w:rsidRDefault="00503F9A" w:rsidP="00503F9A">
      <w:pPr>
        <w:widowControl w:val="0"/>
        <w:overflowPunct w:val="0"/>
        <w:autoSpaceDE w:val="0"/>
        <w:autoSpaceDN w:val="0"/>
        <w:adjustRightInd w:val="0"/>
        <w:spacing w:line="360" w:lineRule="auto"/>
        <w:ind w:right="60"/>
        <w:rPr>
          <w:rFonts w:cs="Arial"/>
          <w:b/>
          <w:bCs/>
        </w:rPr>
      </w:pPr>
      <w:r w:rsidRPr="00503F9A">
        <w:rPr>
          <w:rFonts w:cs="Arial"/>
          <w:b/>
          <w:bCs/>
        </w:rPr>
        <w:t xml:space="preserve">CLASE: </w:t>
      </w:r>
      <w:r w:rsidRPr="00503F9A">
        <w:rPr>
          <w:rFonts w:cs="Arial"/>
        </w:rPr>
        <w:t xml:space="preserve">Textual </w:t>
      </w:r>
    </w:p>
    <w:p w14:paraId="2DF39C54" w14:textId="77777777" w:rsidR="00730A1A" w:rsidRPr="00B47E0A" w:rsidRDefault="00503F9A" w:rsidP="00730A1A">
      <w:pPr>
        <w:jc w:val="both"/>
        <w:rPr>
          <w:rFonts w:cs="Arial"/>
        </w:rPr>
      </w:pPr>
      <w:r w:rsidRPr="00503F9A">
        <w:rPr>
          <w:rFonts w:cs="Arial"/>
          <w:b/>
          <w:bCs/>
        </w:rPr>
        <w:t xml:space="preserve">VOLUMEN: </w:t>
      </w:r>
      <w:r w:rsidR="00730A1A" w:rsidRPr="00B47E0A">
        <w:rPr>
          <w:rFonts w:cs="Arial"/>
        </w:rPr>
        <w:t>0.14 m (1 caja = 10 unidades documentales)</w:t>
      </w:r>
    </w:p>
    <w:p w14:paraId="0C76C3DC" w14:textId="75C0FC0F" w:rsidR="00503F9A" w:rsidRPr="00503F9A" w:rsidRDefault="00503F9A" w:rsidP="00503F9A">
      <w:pPr>
        <w:widowControl w:val="0"/>
        <w:overflowPunct w:val="0"/>
        <w:autoSpaceDE w:val="0"/>
        <w:autoSpaceDN w:val="0"/>
        <w:adjustRightInd w:val="0"/>
        <w:spacing w:line="360" w:lineRule="auto"/>
        <w:ind w:right="3275"/>
        <w:rPr>
          <w:rFonts w:cs="Arial"/>
        </w:rPr>
      </w:pPr>
    </w:p>
    <w:p w14:paraId="43448CE3" w14:textId="77777777" w:rsidR="00503F9A" w:rsidRPr="00503F9A" w:rsidRDefault="00503F9A" w:rsidP="00503F9A">
      <w:pPr>
        <w:spacing w:line="360" w:lineRule="auto"/>
        <w:jc w:val="center"/>
        <w:rPr>
          <w:rFonts w:cs="Arial"/>
          <w:b/>
          <w:bCs/>
        </w:rPr>
      </w:pPr>
    </w:p>
    <w:p w14:paraId="37DDC29F" w14:textId="77777777" w:rsidR="00503F9A" w:rsidRPr="00503F9A" w:rsidRDefault="00503F9A" w:rsidP="00503F9A">
      <w:pPr>
        <w:pStyle w:val="Ttulo2"/>
        <w:spacing w:line="360" w:lineRule="auto"/>
        <w:jc w:val="left"/>
        <w:rPr>
          <w:rFonts w:ascii="Arial" w:hAnsi="Arial" w:cs="Arial"/>
          <w:sz w:val="22"/>
          <w:szCs w:val="22"/>
          <w:u w:val="single"/>
        </w:rPr>
      </w:pPr>
      <w:bookmarkStart w:id="137" w:name="_Toc230073597"/>
      <w:r w:rsidRPr="00503F9A">
        <w:rPr>
          <w:rFonts w:ascii="Arial" w:hAnsi="Arial" w:cs="Arial"/>
          <w:sz w:val="22"/>
          <w:szCs w:val="22"/>
          <w:u w:val="single"/>
        </w:rPr>
        <w:t>3. ASOCIACIÓN ESCUELA PARA TODOS, 1966-1987</w:t>
      </w:r>
      <w:bookmarkEnd w:id="137"/>
    </w:p>
    <w:p w14:paraId="518025A7"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Se transfiere al Archivo Nacional por gestión de la señora Manuela Tattenbach Iglesias, </w:t>
      </w:r>
      <w:proofErr w:type="gramStart"/>
      <w:r w:rsidRPr="00503F9A">
        <w:rPr>
          <w:rFonts w:cs="Arial"/>
        </w:rPr>
        <w:lastRenderedPageBreak/>
        <w:t>Presidenta</w:t>
      </w:r>
      <w:proofErr w:type="gramEnd"/>
      <w:r w:rsidRPr="00503F9A">
        <w:rPr>
          <w:rFonts w:cs="Arial"/>
        </w:rPr>
        <w:t xml:space="preserve"> de la Fundación</w:t>
      </w:r>
    </w:p>
    <w:p w14:paraId="3C3153FB"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Escuela Para Todos. Dicha asociación se establece en marzo de 1976, con el propósito de promover los conocimientos básicos del saber y de la ciencia, en especial de las personas de escaso nivel educativo. El 5 de mayo de 1987 se transforma en una fundación.</w:t>
      </w:r>
    </w:p>
    <w:p w14:paraId="4B6F95A1"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Esta colección incluye informes financieros, libros de actas, de diario y mayor, expedientes de constitución de la asociación, apertura sucursal en Panamá, difusión radial, almanaque ICECU, declaratoria de la asociación como bien de interés público, estatutos, presupuestos, contratos, auditorajes y proyectos.</w:t>
      </w:r>
    </w:p>
    <w:p w14:paraId="12CC2C57"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lista de remisión.</w:t>
      </w:r>
    </w:p>
    <w:p w14:paraId="3DCDB9D5"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185EEB03" w14:textId="77777777" w:rsidR="00503F9A" w:rsidRPr="00503F9A" w:rsidRDefault="00503F9A" w:rsidP="00503F9A">
      <w:pPr>
        <w:spacing w:line="360" w:lineRule="auto"/>
        <w:rPr>
          <w:rFonts w:cs="Arial"/>
        </w:rPr>
      </w:pPr>
      <w:r w:rsidRPr="00503F9A">
        <w:rPr>
          <w:rFonts w:cs="Arial"/>
          <w:b/>
          <w:bCs/>
        </w:rPr>
        <w:t xml:space="preserve">VOLUMEN: </w:t>
      </w:r>
      <w:r w:rsidRPr="00503F9A">
        <w:rPr>
          <w:rFonts w:cs="Arial"/>
        </w:rPr>
        <w:t>0.18 m. (2 cajas).</w:t>
      </w:r>
    </w:p>
    <w:p w14:paraId="0C6A8246" w14:textId="77777777" w:rsidR="00503F9A" w:rsidRPr="00503F9A" w:rsidRDefault="00503F9A" w:rsidP="00503F9A">
      <w:pPr>
        <w:spacing w:line="360" w:lineRule="auto"/>
        <w:rPr>
          <w:rFonts w:cs="Arial"/>
        </w:rPr>
      </w:pPr>
    </w:p>
    <w:p w14:paraId="6D146309" w14:textId="77777777" w:rsidR="00503F9A" w:rsidRPr="00503F9A" w:rsidRDefault="00503F9A" w:rsidP="00503F9A">
      <w:pPr>
        <w:pStyle w:val="Ttulo2"/>
        <w:spacing w:line="360" w:lineRule="auto"/>
        <w:jc w:val="both"/>
        <w:rPr>
          <w:rFonts w:ascii="Arial" w:hAnsi="Arial" w:cs="Arial"/>
          <w:sz w:val="22"/>
          <w:szCs w:val="22"/>
          <w:u w:val="single"/>
        </w:rPr>
      </w:pPr>
      <w:bookmarkStart w:id="138" w:name="_Toc230073598"/>
      <w:r w:rsidRPr="00503F9A">
        <w:rPr>
          <w:rFonts w:ascii="Arial" w:hAnsi="Arial" w:cs="Arial"/>
          <w:sz w:val="22"/>
          <w:szCs w:val="22"/>
          <w:u w:val="single"/>
        </w:rPr>
        <w:t>4. ASOCIACIÓN INTERINSTITUCIONAL DE TRABAJO Y PROMOCIÓN SOCIAL DE HEREDIA, 1973-1990</w:t>
      </w:r>
      <w:bookmarkEnd w:id="138"/>
    </w:p>
    <w:p w14:paraId="60736466" w14:textId="77777777" w:rsidR="007B4C15" w:rsidRPr="00CA6A4B" w:rsidRDefault="007B4C15" w:rsidP="007B4C15">
      <w:pPr>
        <w:spacing w:line="360" w:lineRule="auto"/>
        <w:jc w:val="both"/>
        <w:rPr>
          <w:rFonts w:cs="Arial"/>
          <w:bCs/>
        </w:rPr>
      </w:pPr>
      <w:r w:rsidRPr="00CA6A4B">
        <w:rPr>
          <w:rFonts w:cs="Arial"/>
          <w:bCs/>
        </w:rPr>
        <w:t xml:space="preserve">Estos documentos cubren aspectos administrativos, legales, financieros, informativos y técnicos </w:t>
      </w:r>
      <w:r>
        <w:rPr>
          <w:rFonts w:cs="Arial"/>
          <w:bCs/>
        </w:rPr>
        <w:t>de la asociación</w:t>
      </w:r>
      <w:r w:rsidRPr="00CA6A4B">
        <w:rPr>
          <w:rFonts w:cs="Arial"/>
          <w:bCs/>
        </w:rPr>
        <w:t xml:space="preserve">, incluyendo desde la normativa y planificación hasta la comunicación y operaciones diarias: </w:t>
      </w:r>
    </w:p>
    <w:p w14:paraId="45DF7698" w14:textId="77777777" w:rsidR="007B4C15" w:rsidRPr="00CA6A4B" w:rsidRDefault="007B4C15" w:rsidP="007B4C15">
      <w:pPr>
        <w:pStyle w:val="Prrafodelista"/>
        <w:numPr>
          <w:ilvl w:val="0"/>
          <w:numId w:val="22"/>
        </w:numPr>
        <w:spacing w:line="360" w:lineRule="auto"/>
        <w:jc w:val="both"/>
        <w:rPr>
          <w:rFonts w:ascii="Arial" w:hAnsi="Arial" w:cs="Arial"/>
          <w:sz w:val="22"/>
          <w:szCs w:val="22"/>
          <w:lang w:val="es-CR"/>
        </w:rPr>
      </w:pPr>
      <w:r w:rsidRPr="00CA6A4B">
        <w:rPr>
          <w:rFonts w:ascii="Arial" w:hAnsi="Arial" w:cs="Arial"/>
          <w:sz w:val="22"/>
          <w:szCs w:val="22"/>
          <w:lang w:val="es-MX"/>
        </w:rPr>
        <w:t>Administrativos</w:t>
      </w:r>
      <w:r w:rsidRPr="00CA6A4B">
        <w:rPr>
          <w:rFonts w:ascii="Arial" w:hAnsi="Arial" w:cs="Arial"/>
          <w:sz w:val="22"/>
          <w:szCs w:val="22"/>
          <w:lang w:val="es-CR"/>
        </w:rPr>
        <w:t xml:space="preserve"> y Organizativos: Listas, actas, estatutos, reglamentos, agendas, programas, proyectos, correspondencia, informes, resúmenes, planes, instructivos, dictámenes, solicitudes, expedientes, constancias, resoluciones.</w:t>
      </w:r>
    </w:p>
    <w:p w14:paraId="28D58CD9" w14:textId="77777777" w:rsidR="007B4C15" w:rsidRPr="00CA6A4B" w:rsidRDefault="007B4C15" w:rsidP="007B4C15">
      <w:pPr>
        <w:pStyle w:val="Prrafodelista"/>
        <w:numPr>
          <w:ilvl w:val="0"/>
          <w:numId w:val="22"/>
        </w:numPr>
        <w:spacing w:line="360" w:lineRule="auto"/>
        <w:jc w:val="both"/>
        <w:rPr>
          <w:rFonts w:ascii="Arial" w:hAnsi="Arial" w:cs="Arial"/>
          <w:sz w:val="22"/>
          <w:szCs w:val="22"/>
          <w:lang w:val="es-CR"/>
        </w:rPr>
      </w:pPr>
      <w:r w:rsidRPr="00CA6A4B">
        <w:rPr>
          <w:rFonts w:ascii="Arial" w:hAnsi="Arial" w:cs="Arial"/>
          <w:sz w:val="22"/>
          <w:szCs w:val="22"/>
          <w:lang w:val="es-MX"/>
        </w:rPr>
        <w:t>Legales</w:t>
      </w:r>
      <w:r w:rsidRPr="00CA6A4B">
        <w:rPr>
          <w:rFonts w:ascii="Arial" w:hAnsi="Arial" w:cs="Arial"/>
          <w:sz w:val="22"/>
          <w:szCs w:val="22"/>
          <w:lang w:val="es-CR"/>
        </w:rPr>
        <w:t xml:space="preserve"> y Contractuales: Escrituras, convenios, contratos, certificaciones, reformas, Ley de Fundaciones de 1973.</w:t>
      </w:r>
    </w:p>
    <w:p w14:paraId="23891C54" w14:textId="77777777" w:rsidR="007B4C15" w:rsidRPr="00CA6A4B" w:rsidRDefault="007B4C15" w:rsidP="007B4C15">
      <w:pPr>
        <w:pStyle w:val="Prrafodelista"/>
        <w:numPr>
          <w:ilvl w:val="0"/>
          <w:numId w:val="22"/>
        </w:numPr>
        <w:spacing w:line="360" w:lineRule="auto"/>
        <w:jc w:val="both"/>
        <w:rPr>
          <w:rFonts w:ascii="Arial" w:hAnsi="Arial" w:cs="Arial"/>
          <w:sz w:val="22"/>
          <w:szCs w:val="22"/>
          <w:lang w:val="es-CR"/>
        </w:rPr>
      </w:pPr>
      <w:r w:rsidRPr="00CA6A4B">
        <w:rPr>
          <w:rFonts w:ascii="Arial" w:hAnsi="Arial" w:cs="Arial"/>
          <w:sz w:val="22"/>
          <w:szCs w:val="22"/>
          <w:lang w:val="es-MX"/>
        </w:rPr>
        <w:t>Financieros</w:t>
      </w:r>
      <w:r w:rsidRPr="00CA6A4B">
        <w:rPr>
          <w:rFonts w:ascii="Arial" w:hAnsi="Arial" w:cs="Arial"/>
          <w:sz w:val="22"/>
          <w:szCs w:val="22"/>
          <w:lang w:val="es-CR"/>
        </w:rPr>
        <w:t xml:space="preserve"> y Contables:</w:t>
      </w:r>
      <w:r>
        <w:rPr>
          <w:rFonts w:ascii="Arial" w:hAnsi="Arial" w:cs="Arial"/>
          <w:sz w:val="22"/>
          <w:szCs w:val="22"/>
          <w:lang w:val="es-CR"/>
        </w:rPr>
        <w:t xml:space="preserve"> </w:t>
      </w:r>
      <w:r w:rsidRPr="00CA6A4B">
        <w:rPr>
          <w:rFonts w:ascii="Arial" w:hAnsi="Arial" w:cs="Arial"/>
          <w:sz w:val="22"/>
          <w:szCs w:val="22"/>
          <w:lang w:val="es-CR"/>
        </w:rPr>
        <w:t>Balances, presupuestos, liquidaciones, facturas, avalúos.</w:t>
      </w:r>
    </w:p>
    <w:p w14:paraId="5E107E88" w14:textId="77777777" w:rsidR="007B4C15" w:rsidRPr="00CA6A4B" w:rsidRDefault="007B4C15" w:rsidP="007B4C15">
      <w:pPr>
        <w:pStyle w:val="Prrafodelista"/>
        <w:numPr>
          <w:ilvl w:val="0"/>
          <w:numId w:val="22"/>
        </w:numPr>
        <w:spacing w:line="360" w:lineRule="auto"/>
        <w:jc w:val="both"/>
        <w:rPr>
          <w:rFonts w:ascii="Arial" w:hAnsi="Arial" w:cs="Arial"/>
          <w:sz w:val="22"/>
          <w:szCs w:val="22"/>
          <w:lang w:val="es-CR"/>
        </w:rPr>
      </w:pPr>
      <w:r w:rsidRPr="00CA6A4B">
        <w:rPr>
          <w:rFonts w:ascii="Arial" w:hAnsi="Arial" w:cs="Arial"/>
          <w:sz w:val="22"/>
          <w:szCs w:val="22"/>
          <w:lang w:val="es-MX"/>
        </w:rPr>
        <w:t>Informativos</w:t>
      </w:r>
      <w:r w:rsidRPr="00CA6A4B">
        <w:rPr>
          <w:rFonts w:ascii="Arial" w:hAnsi="Arial" w:cs="Arial"/>
          <w:sz w:val="22"/>
          <w:szCs w:val="22"/>
          <w:lang w:val="es-CR"/>
        </w:rPr>
        <w:t xml:space="preserve"> y Comunicativos: Reseñas, memorandos, discursos, comunicados.</w:t>
      </w:r>
    </w:p>
    <w:p w14:paraId="39D31434" w14:textId="77777777" w:rsidR="007B4C15" w:rsidRDefault="007B4C15" w:rsidP="007B4C15">
      <w:pPr>
        <w:pStyle w:val="Prrafodelista"/>
        <w:numPr>
          <w:ilvl w:val="0"/>
          <w:numId w:val="22"/>
        </w:numPr>
        <w:spacing w:line="360" w:lineRule="auto"/>
        <w:jc w:val="both"/>
        <w:rPr>
          <w:rFonts w:ascii="Arial" w:hAnsi="Arial" w:cs="Arial"/>
          <w:sz w:val="22"/>
          <w:szCs w:val="22"/>
          <w:lang w:val="es-CR"/>
        </w:rPr>
      </w:pPr>
      <w:r w:rsidRPr="00CA6A4B">
        <w:rPr>
          <w:rFonts w:ascii="Arial" w:hAnsi="Arial" w:cs="Arial"/>
          <w:sz w:val="22"/>
          <w:szCs w:val="22"/>
          <w:lang w:val="es-MX"/>
        </w:rPr>
        <w:t>Técnicos</w:t>
      </w:r>
      <w:r w:rsidRPr="00CA6A4B">
        <w:rPr>
          <w:rFonts w:ascii="Arial" w:hAnsi="Arial" w:cs="Arial"/>
          <w:sz w:val="22"/>
          <w:szCs w:val="22"/>
          <w:lang w:val="es-CR"/>
        </w:rPr>
        <w:t xml:space="preserve"> y Operativos: Estudios, planos, boletas.</w:t>
      </w:r>
    </w:p>
    <w:p w14:paraId="71BADED6" w14:textId="77777777" w:rsidR="007B4C15" w:rsidRDefault="007B4C15" w:rsidP="007B4C15">
      <w:pPr>
        <w:spacing w:line="360" w:lineRule="auto"/>
        <w:jc w:val="both"/>
        <w:rPr>
          <w:rFonts w:cs="Arial"/>
        </w:rPr>
      </w:pPr>
    </w:p>
    <w:p w14:paraId="2903B0AE" w14:textId="77777777" w:rsidR="007B4C15" w:rsidRPr="00BB1AB7" w:rsidRDefault="007B4C15" w:rsidP="007B4C15">
      <w:pPr>
        <w:spacing w:line="360" w:lineRule="auto"/>
        <w:jc w:val="both"/>
        <w:rPr>
          <w:rFonts w:cs="Arial"/>
        </w:rPr>
      </w:pPr>
      <w:r>
        <w:rPr>
          <w:rFonts w:cs="Arial"/>
        </w:rPr>
        <w:t xml:space="preserve">Los documentos hacen referencia a temas como </w:t>
      </w:r>
      <w:r w:rsidRPr="00F77DFC">
        <w:rPr>
          <w:rFonts w:cs="Arial"/>
        </w:rPr>
        <w:t xml:space="preserve"> miembros asociados y renuncias de miembros</w:t>
      </w:r>
      <w:r>
        <w:rPr>
          <w:rFonts w:cs="Arial"/>
        </w:rPr>
        <w:t>, f</w:t>
      </w:r>
      <w:r w:rsidRPr="00F77DFC">
        <w:rPr>
          <w:rFonts w:cs="Arial"/>
        </w:rPr>
        <w:t>erias del agricultor</w:t>
      </w:r>
      <w:r>
        <w:rPr>
          <w:rFonts w:cs="Arial"/>
        </w:rPr>
        <w:t xml:space="preserve">, </w:t>
      </w:r>
      <w:r w:rsidRPr="00F77DFC">
        <w:rPr>
          <w:rFonts w:cs="Arial"/>
        </w:rPr>
        <w:t>proyectos específicos como el cultivo de lechuga, la procesadora de pulpa de mora, y el cultivo de tomates, rosas y otros productos</w:t>
      </w:r>
      <w:r>
        <w:rPr>
          <w:rFonts w:cs="Arial"/>
        </w:rPr>
        <w:t xml:space="preserve">, </w:t>
      </w:r>
      <w:r w:rsidRPr="00F77DFC">
        <w:rPr>
          <w:rFonts w:cs="Arial"/>
        </w:rPr>
        <w:t xml:space="preserve"> concursos para asistencia técnica</w:t>
      </w:r>
      <w:r>
        <w:rPr>
          <w:rFonts w:cs="Arial"/>
        </w:rPr>
        <w:t xml:space="preserve">, </w:t>
      </w:r>
      <w:r w:rsidRPr="00F77DFC">
        <w:rPr>
          <w:rFonts w:cs="Arial"/>
        </w:rPr>
        <w:t>proyectos de infraestructura como caminos vecinales, viviendas, construcción de carreteras, asentamientos campesino</w:t>
      </w:r>
      <w:r>
        <w:rPr>
          <w:rFonts w:cs="Arial"/>
        </w:rPr>
        <w:t xml:space="preserve">, </w:t>
      </w:r>
      <w:r w:rsidRPr="00F77DFC">
        <w:rPr>
          <w:rFonts w:cs="Arial"/>
        </w:rPr>
        <w:t>artesanos zapateros, proyectos comunitarios como la creación de un parque infantil y la conservación del Centro Histórico de Barva.</w:t>
      </w:r>
    </w:p>
    <w:p w14:paraId="2C510240" w14:textId="251C3361" w:rsidR="00503F9A" w:rsidRPr="00503F9A" w:rsidRDefault="00503F9A" w:rsidP="007B4C15">
      <w:pPr>
        <w:widowControl w:val="0"/>
        <w:autoSpaceDE w:val="0"/>
        <w:autoSpaceDN w:val="0"/>
        <w:adjustRightInd w:val="0"/>
        <w:spacing w:line="360" w:lineRule="auto"/>
        <w:rPr>
          <w:rFonts w:cs="Arial"/>
        </w:rPr>
      </w:pPr>
      <w:r w:rsidRPr="00503F9A">
        <w:rPr>
          <w:rFonts w:cs="Arial"/>
          <w:b/>
          <w:bCs/>
        </w:rPr>
        <w:t xml:space="preserve">INSTRUMENTOS DE LOCALIZACION: </w:t>
      </w:r>
      <w:r w:rsidR="00A5035C">
        <w:rPr>
          <w:rFonts w:cs="Arial"/>
        </w:rPr>
        <w:t>Base de datos</w:t>
      </w:r>
    </w:p>
    <w:p w14:paraId="3AD02CD0" w14:textId="64A26350" w:rsidR="00503F9A" w:rsidRPr="00503F9A" w:rsidRDefault="00503F9A" w:rsidP="00503F9A">
      <w:pPr>
        <w:widowControl w:val="0"/>
        <w:overflowPunct w:val="0"/>
        <w:autoSpaceDE w:val="0"/>
        <w:autoSpaceDN w:val="0"/>
        <w:adjustRightInd w:val="0"/>
        <w:spacing w:line="360" w:lineRule="auto"/>
        <w:ind w:right="2991"/>
        <w:rPr>
          <w:rFonts w:cs="Arial"/>
        </w:rPr>
      </w:pPr>
      <w:r w:rsidRPr="00503F9A">
        <w:rPr>
          <w:rFonts w:cs="Arial"/>
          <w:b/>
          <w:bCs/>
        </w:rPr>
        <w:lastRenderedPageBreak/>
        <w:t xml:space="preserve">CLASE: </w:t>
      </w:r>
      <w:r w:rsidRPr="00503F9A">
        <w:rPr>
          <w:rFonts w:cs="Arial"/>
        </w:rPr>
        <w:t xml:space="preserve">Textual </w:t>
      </w:r>
    </w:p>
    <w:p w14:paraId="5F54000D" w14:textId="31739A23" w:rsidR="00503F9A" w:rsidRPr="00A5035C" w:rsidRDefault="00503F9A" w:rsidP="00FA4541">
      <w:pPr>
        <w:widowControl w:val="0"/>
        <w:overflowPunct w:val="0"/>
        <w:autoSpaceDE w:val="0"/>
        <w:autoSpaceDN w:val="0"/>
        <w:adjustRightInd w:val="0"/>
        <w:spacing w:line="360" w:lineRule="auto"/>
        <w:ind w:right="2991"/>
        <w:jc w:val="both"/>
        <w:rPr>
          <w:rFonts w:cs="Arial"/>
        </w:rPr>
      </w:pPr>
      <w:r w:rsidRPr="00A5035C">
        <w:rPr>
          <w:rFonts w:cs="Arial"/>
          <w:b/>
          <w:bCs/>
        </w:rPr>
        <w:t xml:space="preserve">VOLUMEN: </w:t>
      </w:r>
      <w:r w:rsidR="00A5035C" w:rsidRPr="00BA4BD9">
        <w:rPr>
          <w:rFonts w:cs="Arial"/>
          <w:bCs/>
        </w:rPr>
        <w:t>1.66 metros lineales (16 cajas = 307 unidades</w:t>
      </w:r>
      <w:r w:rsidR="00FA4541">
        <w:rPr>
          <w:rFonts w:cs="Arial"/>
          <w:bCs/>
        </w:rPr>
        <w:t xml:space="preserve"> d</w:t>
      </w:r>
      <w:r w:rsidR="00A5035C" w:rsidRPr="00BA4BD9">
        <w:rPr>
          <w:rFonts w:cs="Arial"/>
          <w:bCs/>
        </w:rPr>
        <w:t>ocumentales).</w:t>
      </w:r>
    </w:p>
    <w:p w14:paraId="3D970F3C" w14:textId="77777777" w:rsidR="00AB4CA4" w:rsidRPr="00A5035C" w:rsidRDefault="00AB4CA4" w:rsidP="00503F9A">
      <w:pPr>
        <w:widowControl w:val="0"/>
        <w:overflowPunct w:val="0"/>
        <w:autoSpaceDE w:val="0"/>
        <w:autoSpaceDN w:val="0"/>
        <w:adjustRightInd w:val="0"/>
        <w:spacing w:line="360" w:lineRule="auto"/>
        <w:ind w:right="2991"/>
        <w:rPr>
          <w:rFonts w:cs="Arial"/>
        </w:rPr>
      </w:pPr>
    </w:p>
    <w:p w14:paraId="48AAE43C" w14:textId="113DC30A" w:rsidR="00AB4CA4" w:rsidRPr="00394DED" w:rsidRDefault="00AB4CA4" w:rsidP="00AB4CA4">
      <w:pPr>
        <w:pStyle w:val="Ttulo2"/>
        <w:spacing w:line="360" w:lineRule="auto"/>
        <w:jc w:val="left"/>
        <w:rPr>
          <w:rFonts w:ascii="Arial" w:hAnsi="Arial" w:cs="Arial"/>
          <w:caps/>
          <w:sz w:val="22"/>
          <w:szCs w:val="22"/>
          <w:u w:val="single"/>
          <w:lang w:val="es-CR"/>
        </w:rPr>
      </w:pPr>
      <w:bookmarkStart w:id="139" w:name="_Toc230073599"/>
      <w:r w:rsidRPr="00394DED">
        <w:rPr>
          <w:rFonts w:ascii="Arial" w:hAnsi="Arial" w:cs="Arial"/>
          <w:caps/>
          <w:sz w:val="22"/>
          <w:szCs w:val="22"/>
          <w:u w:val="single"/>
          <w:lang w:val="es-CR"/>
        </w:rPr>
        <w:t xml:space="preserve">5. </w:t>
      </w:r>
      <w:r w:rsidR="0011001C" w:rsidRPr="00394DED">
        <w:rPr>
          <w:rFonts w:ascii="Arial" w:hAnsi="Arial" w:cs="Arial"/>
          <w:caps/>
          <w:sz w:val="22"/>
          <w:szCs w:val="22"/>
          <w:u w:val="single"/>
          <w:lang w:val="es-CR"/>
        </w:rPr>
        <w:t xml:space="preserve">Collegium musicum </w:t>
      </w:r>
      <w:r w:rsidRPr="00394DED">
        <w:rPr>
          <w:rFonts w:ascii="Arial" w:hAnsi="Arial" w:cs="Arial"/>
          <w:caps/>
          <w:sz w:val="22"/>
          <w:szCs w:val="22"/>
          <w:u w:val="single"/>
          <w:lang w:val="es-CR"/>
        </w:rPr>
        <w:t>(</w:t>
      </w:r>
      <w:r w:rsidR="00ED577E" w:rsidRPr="00394DED">
        <w:rPr>
          <w:rFonts w:ascii="Arial" w:hAnsi="Arial" w:cs="Arial"/>
          <w:caps/>
          <w:sz w:val="22"/>
          <w:szCs w:val="22"/>
          <w:u w:val="single"/>
          <w:lang w:val="es-CR"/>
        </w:rPr>
        <w:t>COLLMUS</w:t>
      </w:r>
      <w:r w:rsidRPr="00394DED">
        <w:rPr>
          <w:rFonts w:ascii="Arial" w:hAnsi="Arial" w:cs="Arial"/>
          <w:caps/>
          <w:sz w:val="22"/>
          <w:szCs w:val="22"/>
          <w:u w:val="single"/>
          <w:lang w:val="es-CR"/>
        </w:rPr>
        <w:t xml:space="preserve">), </w:t>
      </w:r>
      <w:r w:rsidR="007C74F4" w:rsidRPr="00394DED">
        <w:rPr>
          <w:rFonts w:ascii="Arial" w:hAnsi="Arial" w:cs="Arial"/>
          <w:caps/>
          <w:sz w:val="22"/>
          <w:szCs w:val="22"/>
          <w:u w:val="single"/>
          <w:lang w:val="es-CR"/>
        </w:rPr>
        <w:t>1984</w:t>
      </w:r>
      <w:bookmarkEnd w:id="139"/>
    </w:p>
    <w:p w14:paraId="5F029AA0" w14:textId="75EC6C09" w:rsidR="00AB4CA4" w:rsidRPr="000D2661" w:rsidRDefault="000D2661" w:rsidP="00AB4CA4">
      <w:pPr>
        <w:widowControl w:val="0"/>
        <w:autoSpaceDE w:val="0"/>
        <w:autoSpaceDN w:val="0"/>
        <w:adjustRightInd w:val="0"/>
        <w:spacing w:line="360" w:lineRule="auto"/>
        <w:jc w:val="both"/>
        <w:rPr>
          <w:rFonts w:cs="Arial"/>
          <w:lang w:val="es-ES"/>
        </w:rPr>
      </w:pPr>
      <w:r w:rsidRPr="000D2661">
        <w:rPr>
          <w:rFonts w:cs="Arial"/>
          <w:lang w:val="es-ES"/>
        </w:rPr>
        <w:t xml:space="preserve">El fondo está integrado por una fotografía de los integrantes del grupo musical </w:t>
      </w:r>
      <w:proofErr w:type="spellStart"/>
      <w:r w:rsidRPr="000D2661">
        <w:rPr>
          <w:rFonts w:cs="Arial"/>
          <w:lang w:val="es-ES"/>
        </w:rPr>
        <w:t>Collegium</w:t>
      </w:r>
      <w:proofErr w:type="spellEnd"/>
      <w:r w:rsidRPr="000D2661">
        <w:rPr>
          <w:rFonts w:cs="Arial"/>
          <w:lang w:val="es-ES"/>
        </w:rPr>
        <w:t xml:space="preserve"> Musicum de 1984.</w:t>
      </w:r>
    </w:p>
    <w:p w14:paraId="01F2DB3F" w14:textId="36A5B23A" w:rsidR="00AB4CA4" w:rsidRPr="00503F9A" w:rsidRDefault="00AB4CA4" w:rsidP="00AB4CA4">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 xml:space="preserve">Base de datos </w:t>
      </w:r>
      <w:r w:rsidR="003163F3">
        <w:rPr>
          <w:rFonts w:cs="Arial"/>
        </w:rPr>
        <w:t>e inventario</w:t>
      </w:r>
    </w:p>
    <w:p w14:paraId="5CD1C1AC" w14:textId="77777777" w:rsidR="00AB4CA4" w:rsidRPr="00503F9A" w:rsidRDefault="00AB4CA4" w:rsidP="00AB4CA4">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Audiovisual</w:t>
      </w:r>
    </w:p>
    <w:p w14:paraId="43A91582" w14:textId="134E1887" w:rsidR="00AB4CA4" w:rsidRPr="00503F9A" w:rsidRDefault="00AB4CA4" w:rsidP="00383BF7">
      <w:pPr>
        <w:widowControl w:val="0"/>
        <w:autoSpaceDE w:val="0"/>
        <w:autoSpaceDN w:val="0"/>
        <w:adjustRightInd w:val="0"/>
        <w:spacing w:line="360" w:lineRule="auto"/>
        <w:jc w:val="both"/>
        <w:rPr>
          <w:rFonts w:cs="Arial"/>
        </w:rPr>
      </w:pPr>
      <w:r w:rsidRPr="00503F9A">
        <w:rPr>
          <w:rFonts w:cs="Arial"/>
          <w:b/>
          <w:bCs/>
        </w:rPr>
        <w:t xml:space="preserve">VOLUMEN: </w:t>
      </w:r>
      <w:r w:rsidR="00F6463C" w:rsidRPr="002D7C03">
        <w:rPr>
          <w:rFonts w:cs="Arial"/>
        </w:rPr>
        <w:t xml:space="preserve">1.37 MB </w:t>
      </w:r>
      <w:r w:rsidR="00F6463C">
        <w:rPr>
          <w:rFonts w:cs="Arial"/>
        </w:rPr>
        <w:t>(1</w:t>
      </w:r>
      <w:r w:rsidR="00F6463C" w:rsidRPr="007F3278">
        <w:rPr>
          <w:rFonts w:cs="Arial"/>
        </w:rPr>
        <w:t xml:space="preserve"> fotografía</w:t>
      </w:r>
      <w:r w:rsidR="00F6463C">
        <w:rPr>
          <w:rFonts w:cs="Arial"/>
        </w:rPr>
        <w:t xml:space="preserve"> digital</w:t>
      </w:r>
      <w:r w:rsidR="00F6463C" w:rsidRPr="007F3278">
        <w:rPr>
          <w:rFonts w:cs="Arial"/>
        </w:rPr>
        <w:t>)</w:t>
      </w:r>
    </w:p>
    <w:p w14:paraId="3492E06B" w14:textId="77777777" w:rsidR="00503F9A" w:rsidRPr="00503F9A" w:rsidRDefault="00503F9A" w:rsidP="00503F9A">
      <w:pPr>
        <w:spacing w:line="360" w:lineRule="auto"/>
        <w:rPr>
          <w:rFonts w:cs="Arial"/>
          <w:b/>
          <w:bCs/>
          <w:caps/>
          <w:u w:val="single"/>
        </w:rPr>
      </w:pPr>
    </w:p>
    <w:p w14:paraId="01B83FB8" w14:textId="12FDDC46" w:rsidR="00503F9A" w:rsidRPr="00503F9A" w:rsidRDefault="00383BF7" w:rsidP="00503F9A">
      <w:pPr>
        <w:pStyle w:val="Ttulo2"/>
        <w:spacing w:line="360" w:lineRule="auto"/>
        <w:jc w:val="left"/>
        <w:rPr>
          <w:rFonts w:ascii="Arial" w:hAnsi="Arial" w:cs="Arial"/>
          <w:caps/>
          <w:sz w:val="22"/>
          <w:szCs w:val="22"/>
          <w:u w:val="single"/>
        </w:rPr>
      </w:pPr>
      <w:bookmarkStart w:id="140" w:name="_Toc230073600"/>
      <w:r>
        <w:rPr>
          <w:rFonts w:ascii="Arial" w:hAnsi="Arial" w:cs="Arial"/>
          <w:caps/>
          <w:sz w:val="22"/>
          <w:szCs w:val="22"/>
          <w:u w:val="single"/>
        </w:rPr>
        <w:t>6</w:t>
      </w:r>
      <w:r w:rsidR="00503F9A" w:rsidRPr="00503F9A">
        <w:rPr>
          <w:rFonts w:ascii="Arial" w:hAnsi="Arial" w:cs="Arial"/>
          <w:caps/>
          <w:sz w:val="22"/>
          <w:szCs w:val="22"/>
          <w:u w:val="single"/>
        </w:rPr>
        <w:t>. Fundación Cívica Costa Rica y su Historia (FUCICRHI), 2005</w:t>
      </w:r>
      <w:bookmarkEnd w:id="140"/>
    </w:p>
    <w:p w14:paraId="147116F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 xml:space="preserve">Contiene discos compactos sobre: con corto de televisión y una cuña de radio sobre la exposición documental del Archivo Nacional "Fotografía: memoria del pasado, fuente de información", realizados por Osvaldo Valerín Ramírez. </w:t>
      </w:r>
    </w:p>
    <w:p w14:paraId="518AC02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 del Archivo Nacional</w:t>
      </w:r>
    </w:p>
    <w:p w14:paraId="52FA480C"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Audiovisual</w:t>
      </w:r>
    </w:p>
    <w:p w14:paraId="66AAD0D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4 discos compactos</w:t>
      </w:r>
    </w:p>
    <w:p w14:paraId="4219E7AC" w14:textId="77777777" w:rsidR="00503F9A" w:rsidRPr="00503F9A" w:rsidRDefault="00503F9A" w:rsidP="00503F9A">
      <w:pPr>
        <w:spacing w:line="360" w:lineRule="auto"/>
        <w:rPr>
          <w:rFonts w:cs="Arial"/>
          <w:b/>
          <w:bCs/>
          <w:caps/>
          <w:u w:val="single"/>
        </w:rPr>
      </w:pPr>
    </w:p>
    <w:p w14:paraId="76D99416" w14:textId="5E094FFA" w:rsidR="00503F9A" w:rsidRPr="00503F9A" w:rsidRDefault="00383BF7" w:rsidP="00503F9A">
      <w:pPr>
        <w:pStyle w:val="Ttulo2"/>
        <w:spacing w:line="360" w:lineRule="auto"/>
        <w:jc w:val="left"/>
        <w:rPr>
          <w:rFonts w:ascii="Arial" w:hAnsi="Arial" w:cs="Arial"/>
          <w:caps/>
          <w:sz w:val="22"/>
          <w:szCs w:val="22"/>
          <w:u w:val="single"/>
        </w:rPr>
      </w:pPr>
      <w:bookmarkStart w:id="141" w:name="_Toc230073601"/>
      <w:r>
        <w:rPr>
          <w:rFonts w:ascii="Arial" w:hAnsi="Arial" w:cs="Arial"/>
          <w:caps/>
          <w:sz w:val="22"/>
          <w:szCs w:val="22"/>
          <w:u w:val="single"/>
        </w:rPr>
        <w:t>7</w:t>
      </w:r>
      <w:r w:rsidR="00503F9A" w:rsidRPr="00503F9A">
        <w:rPr>
          <w:rFonts w:ascii="Arial" w:hAnsi="Arial" w:cs="Arial"/>
          <w:caps/>
          <w:sz w:val="22"/>
          <w:szCs w:val="22"/>
          <w:u w:val="single"/>
        </w:rPr>
        <w:t>. Grupo Encuentro con Amigos (GRUENA), 1987</w:t>
      </w:r>
      <w:bookmarkEnd w:id="141"/>
    </w:p>
    <w:p w14:paraId="141311B2" w14:textId="77777777" w:rsidR="00503F9A" w:rsidRPr="00503F9A" w:rsidRDefault="00503F9A" w:rsidP="00503F9A">
      <w:pPr>
        <w:pStyle w:val="Encabezado"/>
        <w:tabs>
          <w:tab w:val="clear" w:pos="4252"/>
          <w:tab w:val="clear" w:pos="8504"/>
        </w:tabs>
        <w:spacing w:line="360" w:lineRule="auto"/>
        <w:rPr>
          <w:rFonts w:ascii="Arial" w:hAnsi="Arial" w:cs="Arial"/>
          <w:bCs/>
          <w:sz w:val="22"/>
          <w:szCs w:val="22"/>
        </w:rPr>
      </w:pPr>
      <w:r w:rsidRPr="00503F9A">
        <w:rPr>
          <w:rFonts w:ascii="Arial" w:hAnsi="Arial" w:cs="Arial"/>
          <w:bCs/>
          <w:sz w:val="22"/>
          <w:szCs w:val="22"/>
        </w:rPr>
        <w:t>Contiene cintas de audio sobre programas de recuperación de neuróticos anónimos.</w:t>
      </w:r>
    </w:p>
    <w:p w14:paraId="3A9A9D5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 del Archivo Nacional</w:t>
      </w:r>
    </w:p>
    <w:p w14:paraId="589253D0"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Audiovisual</w:t>
      </w:r>
    </w:p>
    <w:p w14:paraId="00A64A8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8 Cintas de audio</w:t>
      </w:r>
    </w:p>
    <w:p w14:paraId="0685C91B" w14:textId="77777777" w:rsidR="00503F9A" w:rsidRPr="00503F9A" w:rsidRDefault="00503F9A" w:rsidP="00503F9A">
      <w:pPr>
        <w:widowControl w:val="0"/>
        <w:autoSpaceDE w:val="0"/>
        <w:autoSpaceDN w:val="0"/>
        <w:adjustRightInd w:val="0"/>
        <w:spacing w:line="360" w:lineRule="auto"/>
        <w:jc w:val="both"/>
        <w:rPr>
          <w:rFonts w:cs="Arial"/>
        </w:rPr>
      </w:pPr>
    </w:p>
    <w:p w14:paraId="5580BCCB" w14:textId="1A429852" w:rsidR="00503F9A" w:rsidRPr="00503F9A" w:rsidRDefault="00383BF7" w:rsidP="00503F9A">
      <w:pPr>
        <w:pStyle w:val="Ttulo2"/>
        <w:spacing w:line="360" w:lineRule="auto"/>
        <w:jc w:val="left"/>
        <w:rPr>
          <w:rFonts w:ascii="Arial" w:hAnsi="Arial" w:cs="Arial"/>
          <w:caps/>
          <w:sz w:val="22"/>
          <w:szCs w:val="22"/>
          <w:u w:val="single"/>
        </w:rPr>
      </w:pPr>
      <w:bookmarkStart w:id="142" w:name="_Toc230073602"/>
      <w:r>
        <w:rPr>
          <w:rFonts w:ascii="Arial" w:hAnsi="Arial" w:cs="Arial"/>
          <w:caps/>
          <w:sz w:val="22"/>
          <w:szCs w:val="22"/>
          <w:u w:val="single"/>
        </w:rPr>
        <w:t>8</w:t>
      </w:r>
      <w:r w:rsidR="00503F9A" w:rsidRPr="00503F9A">
        <w:rPr>
          <w:rFonts w:ascii="Arial" w:hAnsi="Arial" w:cs="Arial"/>
          <w:caps/>
          <w:sz w:val="22"/>
          <w:szCs w:val="22"/>
          <w:u w:val="single"/>
        </w:rPr>
        <w:t>. Fundación barroeta, 1883 - 1994</w:t>
      </w:r>
      <w:bookmarkEnd w:id="142"/>
    </w:p>
    <w:p w14:paraId="46D78E9F" w14:textId="77777777" w:rsidR="00503F9A" w:rsidRPr="00503F9A" w:rsidRDefault="00503F9A" w:rsidP="00503F9A">
      <w:pPr>
        <w:widowControl w:val="0"/>
        <w:autoSpaceDE w:val="0"/>
        <w:autoSpaceDN w:val="0"/>
        <w:adjustRightInd w:val="0"/>
        <w:spacing w:line="360" w:lineRule="auto"/>
        <w:jc w:val="both"/>
        <w:rPr>
          <w:rFonts w:cs="Arial"/>
          <w:lang w:val="es-ES_tradnl"/>
        </w:rPr>
      </w:pPr>
      <w:r w:rsidRPr="00503F9A">
        <w:rPr>
          <w:rFonts w:cs="Arial"/>
          <w:lang w:val="es-ES_tradnl"/>
        </w:rPr>
        <w:t xml:space="preserve">Los documentos contienen libros de actas de sesiones de la Junta Directiva, correspondencia de la Tesorería y la Secretaría, listas de pupilos, presupuesto de la Fundación, libros contables y cuentas corrientes de becarios, constancias de estudios para aceptación de becarios, becas otorgadas, Reglamento Interno de la Fundación. Se </w:t>
      </w:r>
      <w:proofErr w:type="gramStart"/>
      <w:r w:rsidRPr="00503F9A">
        <w:rPr>
          <w:rFonts w:cs="Arial"/>
          <w:lang w:val="es-ES_tradnl"/>
        </w:rPr>
        <w:t>encuentran</w:t>
      </w:r>
      <w:proofErr w:type="gramEnd"/>
      <w:r w:rsidRPr="00503F9A">
        <w:rPr>
          <w:rFonts w:cs="Arial"/>
          <w:lang w:val="es-ES_tradnl"/>
        </w:rPr>
        <w:t xml:space="preserve"> además, estudios genealógicos de Rafael Barroeta Baca y de la familia Alvarado Barroeta, testamento y otros documentos </w:t>
      </w:r>
      <w:r w:rsidRPr="00503F9A">
        <w:rPr>
          <w:rFonts w:cs="Arial"/>
          <w:lang w:val="es-ES_tradnl"/>
        </w:rPr>
        <w:lastRenderedPageBreak/>
        <w:t>familiares.</w:t>
      </w:r>
    </w:p>
    <w:p w14:paraId="5687404E"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Instrumentos descriptivos automatizados.</w:t>
      </w:r>
    </w:p>
    <w:p w14:paraId="1DBAC24F"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20BD1F9A" w14:textId="5A0106DD"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3.28 m (22 cajas, 163 unidades documentales)</w:t>
      </w:r>
    </w:p>
    <w:p w14:paraId="74712E23" w14:textId="3503FD76" w:rsidR="00AF56B5" w:rsidRDefault="00AF56B5" w:rsidP="00503F9A">
      <w:pPr>
        <w:widowControl w:val="0"/>
        <w:autoSpaceDE w:val="0"/>
        <w:autoSpaceDN w:val="0"/>
        <w:adjustRightInd w:val="0"/>
        <w:spacing w:line="360" w:lineRule="auto"/>
        <w:jc w:val="both"/>
        <w:rPr>
          <w:rFonts w:cs="Arial"/>
        </w:rPr>
      </w:pPr>
    </w:p>
    <w:p w14:paraId="4F745FCB" w14:textId="587F6BC8" w:rsidR="00AF56B5" w:rsidRPr="00503F9A" w:rsidRDefault="00383BF7" w:rsidP="00AF56B5">
      <w:pPr>
        <w:pStyle w:val="Ttulo2"/>
        <w:spacing w:line="360" w:lineRule="auto"/>
        <w:jc w:val="left"/>
        <w:rPr>
          <w:rFonts w:ascii="Arial" w:hAnsi="Arial" w:cs="Arial"/>
          <w:caps/>
          <w:sz w:val="22"/>
          <w:szCs w:val="22"/>
          <w:u w:val="single"/>
        </w:rPr>
      </w:pPr>
      <w:bookmarkStart w:id="143" w:name="_Toc230073603"/>
      <w:r>
        <w:rPr>
          <w:rFonts w:ascii="Arial" w:hAnsi="Arial" w:cs="Arial"/>
          <w:caps/>
          <w:sz w:val="22"/>
          <w:szCs w:val="22"/>
          <w:u w:val="single"/>
        </w:rPr>
        <w:t>9</w:t>
      </w:r>
      <w:r w:rsidR="00AF56B5" w:rsidRPr="00503F9A">
        <w:rPr>
          <w:rFonts w:ascii="Arial" w:hAnsi="Arial" w:cs="Arial"/>
          <w:caps/>
          <w:sz w:val="22"/>
          <w:szCs w:val="22"/>
          <w:u w:val="single"/>
        </w:rPr>
        <w:t xml:space="preserve">. </w:t>
      </w:r>
      <w:r w:rsidR="00AF56B5">
        <w:rPr>
          <w:rFonts w:ascii="Arial" w:hAnsi="Arial" w:cs="Arial"/>
          <w:caps/>
          <w:sz w:val="22"/>
          <w:szCs w:val="22"/>
          <w:u w:val="single"/>
        </w:rPr>
        <w:t>INSTITUTO COSTARRICENSE DE CULTURA HISPÁNICA</w:t>
      </w:r>
      <w:r w:rsidR="00AF56B5" w:rsidRPr="00503F9A">
        <w:rPr>
          <w:rFonts w:ascii="Arial" w:hAnsi="Arial" w:cs="Arial"/>
          <w:caps/>
          <w:sz w:val="22"/>
          <w:szCs w:val="22"/>
          <w:u w:val="single"/>
        </w:rPr>
        <w:t>, 1</w:t>
      </w:r>
      <w:r w:rsidR="00AF56B5">
        <w:rPr>
          <w:rFonts w:ascii="Arial" w:hAnsi="Arial" w:cs="Arial"/>
          <w:caps/>
          <w:sz w:val="22"/>
          <w:szCs w:val="22"/>
          <w:u w:val="single"/>
        </w:rPr>
        <w:t>952</w:t>
      </w:r>
      <w:r w:rsidR="00AF56B5" w:rsidRPr="00503F9A">
        <w:rPr>
          <w:rFonts w:ascii="Arial" w:hAnsi="Arial" w:cs="Arial"/>
          <w:caps/>
          <w:sz w:val="22"/>
          <w:szCs w:val="22"/>
          <w:u w:val="single"/>
        </w:rPr>
        <w:t xml:space="preserve"> - </w:t>
      </w:r>
      <w:r w:rsidR="00AF56B5">
        <w:rPr>
          <w:rFonts w:ascii="Arial" w:hAnsi="Arial" w:cs="Arial"/>
          <w:caps/>
          <w:sz w:val="22"/>
          <w:szCs w:val="22"/>
          <w:u w:val="single"/>
        </w:rPr>
        <w:t>2015</w:t>
      </w:r>
      <w:bookmarkEnd w:id="143"/>
    </w:p>
    <w:p w14:paraId="62474346" w14:textId="77777777" w:rsidR="00AF56B5" w:rsidRPr="00F03EC2" w:rsidRDefault="00AF56B5" w:rsidP="00AF56B5">
      <w:pPr>
        <w:pStyle w:val="Prrafodelista"/>
        <w:spacing w:line="360" w:lineRule="auto"/>
        <w:ind w:left="0"/>
        <w:jc w:val="both"/>
        <w:rPr>
          <w:rFonts w:ascii="Arial" w:hAnsi="Arial" w:cs="Arial"/>
          <w:sz w:val="22"/>
          <w:szCs w:val="22"/>
          <w:lang w:val="es-CR"/>
        </w:rPr>
      </w:pPr>
      <w:r w:rsidRPr="00F03EC2">
        <w:rPr>
          <w:rFonts w:ascii="Arial" w:hAnsi="Arial" w:cs="Arial"/>
          <w:bCs/>
          <w:sz w:val="22"/>
          <w:szCs w:val="22"/>
          <w:lang w:val="es-CR"/>
        </w:rPr>
        <w:t>Los documentos contienen informes y actas de sesiones de la Junta Directiva del Instituto, boletines, convenios, correspondencia con el Centro Cultural Español, entidades culturales, asociaciones, embajadas extranjeras en Costa Rica e instituciones públicas del país, c</w:t>
      </w:r>
      <w:proofErr w:type="spellStart"/>
      <w:r w:rsidRPr="00F03EC2">
        <w:rPr>
          <w:rFonts w:ascii="Arial" w:hAnsi="Arial" w:cs="Arial"/>
          <w:sz w:val="22"/>
          <w:szCs w:val="22"/>
        </w:rPr>
        <w:t>artas</w:t>
      </w:r>
      <w:proofErr w:type="spellEnd"/>
      <w:r w:rsidRPr="00F03EC2">
        <w:rPr>
          <w:rFonts w:ascii="Arial" w:hAnsi="Arial" w:cs="Arial"/>
          <w:sz w:val="22"/>
          <w:szCs w:val="22"/>
        </w:rPr>
        <w:t xml:space="preserve"> recibidas de la Organización de los Estados Americanos (OEA)</w:t>
      </w:r>
      <w:r w:rsidRPr="00F03EC2">
        <w:rPr>
          <w:rFonts w:ascii="Arial" w:hAnsi="Arial" w:cs="Arial"/>
          <w:bCs/>
          <w:sz w:val="22"/>
          <w:szCs w:val="22"/>
          <w:lang w:val="es-CR"/>
        </w:rPr>
        <w:t>, informes del Director Técnico, estatutos, y reforma de estatutos, acta de fundación, estados financieros y contables,</w:t>
      </w:r>
      <w:r w:rsidRPr="00F03EC2">
        <w:rPr>
          <w:rFonts w:ascii="Arial" w:hAnsi="Arial" w:cs="Arial"/>
          <w:sz w:val="22"/>
          <w:szCs w:val="22"/>
        </w:rPr>
        <w:t xml:space="preserve"> cédula de personería jurídica, </w:t>
      </w:r>
      <w:r w:rsidRPr="00F03EC2">
        <w:rPr>
          <w:rFonts w:ascii="Arial" w:hAnsi="Arial" w:cs="Arial"/>
          <w:bCs/>
          <w:sz w:val="22"/>
          <w:szCs w:val="22"/>
          <w:lang w:val="es-CR"/>
        </w:rPr>
        <w:t>listas de asistentes a conferencias organizadas por el Instituto, actas y expedientes de actas de asambleas generales, expedientes de entrega del P</w:t>
      </w:r>
      <w:proofErr w:type="spellStart"/>
      <w:r w:rsidRPr="00F03EC2">
        <w:rPr>
          <w:rFonts w:ascii="Arial" w:hAnsi="Arial" w:cs="Arial"/>
          <w:sz w:val="22"/>
          <w:szCs w:val="22"/>
        </w:rPr>
        <w:t>remio</w:t>
      </w:r>
      <w:proofErr w:type="spellEnd"/>
      <w:r w:rsidRPr="00F03EC2">
        <w:rPr>
          <w:rFonts w:ascii="Arial" w:hAnsi="Arial" w:cs="Arial"/>
          <w:sz w:val="22"/>
          <w:szCs w:val="22"/>
        </w:rPr>
        <w:t xml:space="preserve"> al Costarricense Distinguido, títulos de miembro honorario otorgado por el Instituto, expedientes sobre el Premio Fernández Ferráz y discursos pronunciados para entrega de este premio, entrega del premio Espacio Joven, recortes de periódico sobre actividades del Instituto, Memoria de los 500 años del descubrimiento de América 1492-1992, lista de antiguos estudiantes en España y de amigos del Instituto, Memorias de los Institutos Hondureño y Nicaragüense de Cultura Hispánica, Expediente sobre el V Encuentro de Institutos de Cultura Hispánica del Área Centroamericana, contrato de arrendamiento del local para oficinas del Instituto, Registro de Asociaciones, declaratoria de benemérito de la patria </w:t>
      </w:r>
      <w:r w:rsidRPr="00211251">
        <w:rPr>
          <w:rFonts w:ascii="Arial" w:hAnsi="Arial" w:cs="Arial"/>
          <w:sz w:val="22"/>
          <w:szCs w:val="22"/>
        </w:rPr>
        <w:t xml:space="preserve">al señor Fernando Centeno Güell </w:t>
      </w:r>
      <w:r w:rsidRPr="00464652">
        <w:rPr>
          <w:rFonts w:ascii="Arial" w:hAnsi="Arial" w:cs="Arial"/>
          <w:sz w:val="22"/>
          <w:szCs w:val="22"/>
        </w:rPr>
        <w:t>(por su labor como poeta, educador, académico y promotor de la cultura), enc</w:t>
      </w:r>
      <w:r w:rsidRPr="00F03EC2">
        <w:rPr>
          <w:rFonts w:ascii="Arial" w:hAnsi="Arial" w:cs="Arial"/>
          <w:sz w:val="22"/>
          <w:szCs w:val="22"/>
        </w:rPr>
        <w:t>uentro de Presidentes de Institutos de Cultura Hispánica del Área Centroamericana y Panamá, convenio general de cooperación entre la Universidad de Costa Rica y el Instituto, correspondencia con la Gobernación de San José.</w:t>
      </w:r>
    </w:p>
    <w:p w14:paraId="11E607D3" w14:textId="56F21BF6" w:rsidR="00AF56B5" w:rsidRPr="00503F9A" w:rsidRDefault="00AF56B5" w:rsidP="00AF56B5">
      <w:pPr>
        <w:widowControl w:val="0"/>
        <w:autoSpaceDE w:val="0"/>
        <w:autoSpaceDN w:val="0"/>
        <w:adjustRightInd w:val="0"/>
        <w:spacing w:line="360" w:lineRule="auto"/>
        <w:jc w:val="both"/>
        <w:rPr>
          <w:rFonts w:cs="Arial"/>
        </w:rPr>
      </w:pPr>
      <w:r w:rsidRPr="00503F9A">
        <w:rPr>
          <w:rFonts w:cs="Arial"/>
          <w:b/>
          <w:bCs/>
        </w:rPr>
        <w:t xml:space="preserve">INSTRUMENTOS DE LOCALIZACIÓN: </w:t>
      </w:r>
      <w:r>
        <w:rPr>
          <w:rFonts w:cs="Arial"/>
        </w:rPr>
        <w:t>Base de datos</w:t>
      </w:r>
    </w:p>
    <w:p w14:paraId="40C6E944" w14:textId="1F24FC5F" w:rsidR="00AF56B5" w:rsidRPr="00503F9A" w:rsidRDefault="00AF56B5" w:rsidP="00AF56B5">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612E72A4" w14:textId="2DE558D1" w:rsidR="00AF56B5" w:rsidRPr="00F03EC2" w:rsidRDefault="00CF7D0A" w:rsidP="0007285E">
      <w:pPr>
        <w:spacing w:line="360" w:lineRule="auto"/>
        <w:rPr>
          <w:rFonts w:cs="Arial"/>
        </w:rPr>
      </w:pPr>
      <w:r>
        <w:rPr>
          <w:rFonts w:cs="Arial"/>
          <w:b/>
          <w:bCs/>
        </w:rPr>
        <w:t xml:space="preserve"> </w:t>
      </w:r>
      <w:r w:rsidR="00AF56B5" w:rsidRPr="00503F9A">
        <w:rPr>
          <w:rFonts w:cs="Arial"/>
          <w:b/>
          <w:bCs/>
        </w:rPr>
        <w:t xml:space="preserve">VOLUMEN: </w:t>
      </w:r>
      <w:r w:rsidR="00AF56B5" w:rsidRPr="00F03EC2">
        <w:rPr>
          <w:rFonts w:cs="Arial"/>
          <w:bCs/>
        </w:rPr>
        <w:t xml:space="preserve">Documentos textuales: </w:t>
      </w:r>
      <w:r w:rsidR="00AF56B5" w:rsidRPr="00F03EC2">
        <w:rPr>
          <w:rFonts w:cs="Arial"/>
          <w:color w:val="000000"/>
        </w:rPr>
        <w:t>1.03 m</w:t>
      </w:r>
      <w:r w:rsidR="00AF56B5" w:rsidRPr="00F03EC2">
        <w:rPr>
          <w:rFonts w:cs="Arial"/>
          <w:bCs/>
        </w:rPr>
        <w:t xml:space="preserve">. (7 cajas con 163 unidades); 58 </w:t>
      </w:r>
      <w:r w:rsidR="00AF56B5" w:rsidRPr="00F03EC2">
        <w:rPr>
          <w:rFonts w:cs="Arial"/>
          <w:color w:val="000000"/>
        </w:rPr>
        <w:t>materiales divulgativos de pequeño formato (MADIPEF)</w:t>
      </w:r>
      <w:r w:rsidR="00AF56B5" w:rsidRPr="00F03EC2">
        <w:rPr>
          <w:rFonts w:cs="Arial"/>
        </w:rPr>
        <w:t>:</w:t>
      </w:r>
      <w:r w:rsidR="00AF56B5" w:rsidRPr="00F03EC2">
        <w:rPr>
          <w:rFonts w:cs="Arial"/>
          <w:bCs/>
        </w:rPr>
        <w:t xml:space="preserve"> 0.35 m.</w:t>
      </w:r>
      <w:r w:rsidR="00AF56B5" w:rsidRPr="00F03EC2">
        <w:rPr>
          <w:rFonts w:cs="Arial"/>
        </w:rPr>
        <w:t xml:space="preserve">; </w:t>
      </w:r>
      <w:r w:rsidR="00AF56B5" w:rsidRPr="00F03EC2">
        <w:rPr>
          <w:rFonts w:cs="Arial"/>
          <w:bCs/>
        </w:rPr>
        <w:t>1</w:t>
      </w:r>
      <w:r w:rsidR="00AF56B5" w:rsidRPr="00F03EC2">
        <w:rPr>
          <w:rFonts w:cs="Arial"/>
        </w:rPr>
        <w:t xml:space="preserve"> afiche (</w:t>
      </w:r>
      <w:r w:rsidR="00AF56B5" w:rsidRPr="00F03EC2">
        <w:rPr>
          <w:rFonts w:cs="Arial"/>
          <w:bCs/>
        </w:rPr>
        <w:t>55 x 42,5 cm).</w:t>
      </w:r>
    </w:p>
    <w:p w14:paraId="751F5E5F" w14:textId="4DF0D6F8" w:rsidR="00AF56B5" w:rsidRPr="00503F9A" w:rsidRDefault="00AF56B5" w:rsidP="00503F9A">
      <w:pPr>
        <w:widowControl w:val="0"/>
        <w:autoSpaceDE w:val="0"/>
        <w:autoSpaceDN w:val="0"/>
        <w:adjustRightInd w:val="0"/>
        <w:spacing w:line="360" w:lineRule="auto"/>
        <w:jc w:val="both"/>
        <w:rPr>
          <w:rFonts w:cs="Arial"/>
        </w:rPr>
      </w:pPr>
    </w:p>
    <w:p w14:paraId="695322B0" w14:textId="5091783A" w:rsidR="00503F9A" w:rsidRPr="00503F9A" w:rsidRDefault="00383BF7" w:rsidP="00503F9A">
      <w:pPr>
        <w:pStyle w:val="Ttulo2"/>
        <w:spacing w:line="360" w:lineRule="auto"/>
        <w:jc w:val="left"/>
        <w:rPr>
          <w:rFonts w:ascii="Arial" w:hAnsi="Arial" w:cs="Arial"/>
          <w:caps/>
          <w:sz w:val="22"/>
          <w:szCs w:val="22"/>
          <w:u w:val="single"/>
          <w:lang w:val="es-CR"/>
        </w:rPr>
      </w:pPr>
      <w:bookmarkStart w:id="144" w:name="_Toc230073604"/>
      <w:r>
        <w:rPr>
          <w:rFonts w:ascii="Arial" w:hAnsi="Arial" w:cs="Arial"/>
          <w:caps/>
          <w:sz w:val="22"/>
          <w:szCs w:val="22"/>
          <w:u w:val="single"/>
          <w:lang w:val="es-CR"/>
        </w:rPr>
        <w:t>10</w:t>
      </w:r>
      <w:r w:rsidR="00503F9A" w:rsidRPr="00503F9A">
        <w:rPr>
          <w:rFonts w:ascii="Arial" w:hAnsi="Arial" w:cs="Arial"/>
          <w:caps/>
          <w:sz w:val="22"/>
          <w:szCs w:val="22"/>
          <w:u w:val="single"/>
          <w:lang w:val="es-CR"/>
        </w:rPr>
        <w:t>. Northern Railway Company (NRC), 1903-1974</w:t>
      </w:r>
      <w:bookmarkEnd w:id="144"/>
    </w:p>
    <w:p w14:paraId="3566BB7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lang w:val="es-ES_tradnl"/>
        </w:rPr>
        <w:t>Ingresa</w:t>
      </w:r>
      <w:r w:rsidRPr="00503F9A">
        <w:rPr>
          <w:rFonts w:cs="Arial"/>
        </w:rPr>
        <w:t xml:space="preserve"> como sección del fondo del Instituto Costarricense de Ferrocarriles (INCOFER), aporta información sobre ferrocarriles, bananeras, telégrafos, telefonía y sobre todo la evolución </w:t>
      </w:r>
      <w:r w:rsidRPr="00503F9A">
        <w:rPr>
          <w:rFonts w:cs="Arial"/>
        </w:rPr>
        <w:lastRenderedPageBreak/>
        <w:t xml:space="preserve">económica de la zona Atlántica y explotación bananera en el Pacífico Sur, hasta llegar a la nacionalización ferroviaria. </w:t>
      </w:r>
    </w:p>
    <w:p w14:paraId="4133866C"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correspondencia, archivos diarios de presupuesto, agentes y operadores, material rodante, romanas de la empresa, carros enviados a agentes de aduana, irregularidades del personal, cambios de sueldo y posición, contratos de trabajo, cuentas corrientes, auditoraje de pasajes, cheques, accidentes de tráfico, junta de relaciones laborales, viáticos, regalos, concesiones, autorizaciones para servicio, reclamos de materiales, sueldos, reportes de banano, movimiento de trenes, licitaciones y cotizaciones, auditorajes internos, materiales de compras, declaraciones de renta, periódico "El </w:t>
      </w:r>
      <w:proofErr w:type="spellStart"/>
      <w:r w:rsidRPr="00503F9A">
        <w:rPr>
          <w:rFonts w:ascii="Arial" w:hAnsi="Arial" w:cs="Arial"/>
          <w:sz w:val="22"/>
          <w:szCs w:val="22"/>
        </w:rPr>
        <w:t>Anejano</w:t>
      </w:r>
      <w:proofErr w:type="spellEnd"/>
      <w:r w:rsidRPr="00503F9A">
        <w:rPr>
          <w:rFonts w:ascii="Arial" w:hAnsi="Arial" w:cs="Arial"/>
          <w:sz w:val="22"/>
          <w:szCs w:val="22"/>
        </w:rPr>
        <w:t xml:space="preserve">" reportes de petróleo y </w:t>
      </w:r>
      <w:proofErr w:type="spellStart"/>
      <w:r w:rsidRPr="00503F9A">
        <w:rPr>
          <w:rFonts w:ascii="Arial" w:hAnsi="Arial" w:cs="Arial"/>
          <w:sz w:val="22"/>
          <w:szCs w:val="22"/>
        </w:rPr>
        <w:t>diesel</w:t>
      </w:r>
      <w:proofErr w:type="spellEnd"/>
      <w:r w:rsidRPr="00503F9A">
        <w:rPr>
          <w:rFonts w:ascii="Arial" w:hAnsi="Arial" w:cs="Arial"/>
          <w:sz w:val="22"/>
          <w:szCs w:val="22"/>
        </w:rPr>
        <w:t xml:space="preserve">, traspaso de la Northern </w:t>
      </w:r>
      <w:proofErr w:type="spellStart"/>
      <w:r w:rsidRPr="00503F9A">
        <w:rPr>
          <w:rFonts w:ascii="Arial" w:hAnsi="Arial" w:cs="Arial"/>
          <w:sz w:val="22"/>
          <w:szCs w:val="22"/>
        </w:rPr>
        <w:t>Railway</w:t>
      </w:r>
      <w:proofErr w:type="spellEnd"/>
      <w:r w:rsidRPr="00503F9A">
        <w:rPr>
          <w:rFonts w:ascii="Arial" w:hAnsi="Arial" w:cs="Arial"/>
          <w:sz w:val="22"/>
          <w:szCs w:val="22"/>
        </w:rPr>
        <w:t xml:space="preserve"> Company al gobierno de Costa Rica, reglamento de trabajo de JAPDEVA, información sobre el Río Virilla, fotos, planos y documentos legales de la compañía como contratos por </w:t>
      </w:r>
      <w:proofErr w:type="spellStart"/>
      <w:r w:rsidRPr="00503F9A">
        <w:rPr>
          <w:rFonts w:ascii="Arial" w:hAnsi="Arial" w:cs="Arial"/>
          <w:sz w:val="22"/>
          <w:szCs w:val="22"/>
        </w:rPr>
        <w:t>arrendos</w:t>
      </w:r>
      <w:proofErr w:type="spellEnd"/>
      <w:r w:rsidRPr="00503F9A">
        <w:rPr>
          <w:rFonts w:ascii="Arial" w:hAnsi="Arial" w:cs="Arial"/>
          <w:sz w:val="22"/>
          <w:szCs w:val="22"/>
        </w:rPr>
        <w:t>.</w:t>
      </w:r>
    </w:p>
    <w:p w14:paraId="70B8B92B"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Expediente de transferencias</w:t>
      </w:r>
    </w:p>
    <w:p w14:paraId="79A4A1F3"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 gráfica y audiovisual</w:t>
      </w:r>
    </w:p>
    <w:p w14:paraId="3BE5E6E1" w14:textId="79A5E045"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184.24 m. (1316 cajas = 5089 unidades documentales)</w:t>
      </w:r>
    </w:p>
    <w:p w14:paraId="6B999DF1" w14:textId="77777777" w:rsidR="0007285E" w:rsidRPr="00503F9A" w:rsidRDefault="0007285E" w:rsidP="00503F9A">
      <w:pPr>
        <w:widowControl w:val="0"/>
        <w:autoSpaceDE w:val="0"/>
        <w:autoSpaceDN w:val="0"/>
        <w:adjustRightInd w:val="0"/>
        <w:spacing w:line="360" w:lineRule="auto"/>
        <w:jc w:val="both"/>
        <w:rPr>
          <w:rFonts w:cs="Arial"/>
        </w:rPr>
      </w:pPr>
    </w:p>
    <w:p w14:paraId="42D1AC32" w14:textId="5778B1D8" w:rsidR="00503F9A" w:rsidRPr="00503F9A" w:rsidRDefault="0007285E" w:rsidP="00503F9A">
      <w:pPr>
        <w:pStyle w:val="Ttulo2"/>
        <w:spacing w:line="360" w:lineRule="auto"/>
        <w:jc w:val="left"/>
        <w:rPr>
          <w:rFonts w:ascii="Arial" w:hAnsi="Arial" w:cs="Arial"/>
          <w:caps/>
          <w:sz w:val="22"/>
          <w:szCs w:val="22"/>
          <w:u w:val="single"/>
          <w:lang w:val="es-ES_tradnl"/>
        </w:rPr>
      </w:pPr>
      <w:bookmarkStart w:id="145" w:name="_Toc230073605"/>
      <w:r>
        <w:rPr>
          <w:rFonts w:ascii="Arial" w:hAnsi="Arial" w:cs="Arial"/>
          <w:caps/>
          <w:sz w:val="22"/>
          <w:szCs w:val="22"/>
          <w:u w:val="single"/>
          <w:lang w:val="es-ES_tradnl"/>
        </w:rPr>
        <w:t>1</w:t>
      </w:r>
      <w:r w:rsidR="00383BF7">
        <w:rPr>
          <w:rFonts w:ascii="Arial" w:hAnsi="Arial" w:cs="Arial"/>
          <w:caps/>
          <w:sz w:val="22"/>
          <w:szCs w:val="22"/>
          <w:u w:val="single"/>
          <w:lang w:val="es-ES_tradnl"/>
        </w:rPr>
        <w:t>1</w:t>
      </w:r>
      <w:r w:rsidR="00503F9A" w:rsidRPr="00503F9A">
        <w:rPr>
          <w:rFonts w:ascii="Arial" w:hAnsi="Arial" w:cs="Arial"/>
          <w:caps/>
          <w:sz w:val="22"/>
          <w:szCs w:val="22"/>
          <w:u w:val="single"/>
          <w:lang w:val="es-ES_tradnl"/>
        </w:rPr>
        <w:t>. Partido Acción Ciudadana (PAC), 2002-2011</w:t>
      </w:r>
      <w:bookmarkEnd w:id="145"/>
    </w:p>
    <w:p w14:paraId="00C7C16D"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volante de propaganda política "Porqué en el PAC usted manda Convención 31 de mayo; tríptico con propaganda política del PAC sobre </w:t>
      </w:r>
      <w:proofErr w:type="spellStart"/>
      <w:r w:rsidRPr="00503F9A">
        <w:rPr>
          <w:rFonts w:ascii="Arial" w:hAnsi="Arial" w:cs="Arial"/>
          <w:sz w:val="22"/>
          <w:szCs w:val="22"/>
        </w:rPr>
        <w:t>Epsy</w:t>
      </w:r>
      <w:proofErr w:type="spellEnd"/>
      <w:r w:rsidRPr="00503F9A">
        <w:rPr>
          <w:rFonts w:ascii="Arial" w:hAnsi="Arial" w:cs="Arial"/>
          <w:sz w:val="22"/>
          <w:szCs w:val="22"/>
        </w:rPr>
        <w:t xml:space="preserve"> Cambell, "De cada a la ciudadanía, rindiendo cuentas 2002-2003"; afiche con fotografía de </w:t>
      </w:r>
      <w:proofErr w:type="spellStart"/>
      <w:r w:rsidRPr="00503F9A">
        <w:rPr>
          <w:rFonts w:ascii="Arial" w:hAnsi="Arial" w:cs="Arial"/>
          <w:sz w:val="22"/>
          <w:szCs w:val="22"/>
        </w:rPr>
        <w:t>Ottón</w:t>
      </w:r>
      <w:proofErr w:type="spellEnd"/>
      <w:r w:rsidRPr="00503F9A">
        <w:rPr>
          <w:rFonts w:ascii="Arial" w:hAnsi="Arial" w:cs="Arial"/>
          <w:sz w:val="22"/>
          <w:szCs w:val="22"/>
        </w:rPr>
        <w:t xml:space="preserve"> Solís Fallas, Candidato a la Presidencia de la República y memorias del Partido.</w:t>
      </w:r>
    </w:p>
    <w:p w14:paraId="0A541C1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w:t>
      </w:r>
    </w:p>
    <w:p w14:paraId="57C729C6"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Textual y gráfico</w:t>
      </w:r>
    </w:p>
    <w:p w14:paraId="0E9A80D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7 unidades documentales</w:t>
      </w:r>
      <w:r w:rsidRPr="00503F9A">
        <w:rPr>
          <w:rFonts w:cs="Arial"/>
          <w:b/>
          <w:bCs/>
        </w:rPr>
        <w:t xml:space="preserve"> </w:t>
      </w:r>
      <w:r w:rsidRPr="00503F9A">
        <w:rPr>
          <w:rFonts w:cs="Arial"/>
        </w:rPr>
        <w:t>(1 volante, 1 tríptico, 1 afiche, 3 memorias, 1 material en pequeño formato)</w:t>
      </w:r>
    </w:p>
    <w:p w14:paraId="584D631D" w14:textId="77777777" w:rsidR="00503F9A" w:rsidRPr="00503F9A" w:rsidRDefault="00503F9A" w:rsidP="00503F9A">
      <w:pPr>
        <w:spacing w:line="360" w:lineRule="auto"/>
        <w:rPr>
          <w:rFonts w:cs="Arial"/>
          <w:b/>
          <w:bCs/>
          <w:caps/>
          <w:u w:val="single"/>
        </w:rPr>
      </w:pPr>
    </w:p>
    <w:p w14:paraId="2BE0336B" w14:textId="0C454B56" w:rsidR="00503F9A" w:rsidRPr="00503F9A" w:rsidRDefault="00503F9A" w:rsidP="00503F9A">
      <w:pPr>
        <w:pStyle w:val="Ttulo2"/>
        <w:spacing w:line="360" w:lineRule="auto"/>
        <w:jc w:val="left"/>
        <w:rPr>
          <w:rFonts w:ascii="Arial" w:hAnsi="Arial" w:cs="Arial"/>
          <w:caps/>
          <w:sz w:val="22"/>
          <w:szCs w:val="22"/>
          <w:u w:val="single"/>
          <w:lang w:val="es-ES_tradnl"/>
        </w:rPr>
      </w:pPr>
      <w:bookmarkStart w:id="146" w:name="_Toc230073606"/>
      <w:r w:rsidRPr="00503F9A">
        <w:rPr>
          <w:rFonts w:ascii="Arial" w:hAnsi="Arial" w:cs="Arial"/>
          <w:caps/>
          <w:sz w:val="22"/>
          <w:szCs w:val="22"/>
          <w:u w:val="single"/>
          <w:lang w:val="es-ES_tradnl"/>
        </w:rPr>
        <w:t>1</w:t>
      </w:r>
      <w:r w:rsidR="00383BF7">
        <w:rPr>
          <w:rFonts w:ascii="Arial" w:hAnsi="Arial" w:cs="Arial"/>
          <w:caps/>
          <w:sz w:val="22"/>
          <w:szCs w:val="22"/>
          <w:u w:val="single"/>
          <w:lang w:val="es-ES_tradnl"/>
        </w:rPr>
        <w:t>2</w:t>
      </w:r>
      <w:r w:rsidRPr="00503F9A">
        <w:rPr>
          <w:rFonts w:ascii="Arial" w:hAnsi="Arial" w:cs="Arial"/>
          <w:caps/>
          <w:sz w:val="22"/>
          <w:szCs w:val="22"/>
          <w:u w:val="single"/>
          <w:lang w:val="es-ES_tradnl"/>
        </w:rPr>
        <w:t>. Partido Frente Nacional Federico Volio (PFNFV), 1934-1948</w:t>
      </w:r>
      <w:bookmarkEnd w:id="146"/>
    </w:p>
    <w:p w14:paraId="53214837" w14:textId="77777777" w:rsidR="00503F9A" w:rsidRPr="00503F9A" w:rsidRDefault="00503F9A" w:rsidP="00503F9A">
      <w:pPr>
        <w:pStyle w:val="Encabezado"/>
        <w:tabs>
          <w:tab w:val="clear" w:pos="4252"/>
          <w:tab w:val="clear" w:pos="8504"/>
        </w:tabs>
        <w:spacing w:line="360" w:lineRule="auto"/>
        <w:rPr>
          <w:rFonts w:ascii="Arial" w:hAnsi="Arial" w:cs="Arial"/>
          <w:sz w:val="22"/>
          <w:szCs w:val="22"/>
          <w:u w:val="single"/>
          <w:lang w:val="es-ES_tradnl"/>
        </w:rPr>
      </w:pPr>
      <w:r w:rsidRPr="00503F9A">
        <w:rPr>
          <w:rFonts w:ascii="Arial" w:hAnsi="Arial" w:cs="Arial"/>
          <w:sz w:val="22"/>
          <w:szCs w:val="22"/>
          <w:lang w:val="es-ES_tradnl"/>
        </w:rPr>
        <w:t>Contiene tarjetas de afiliación al partido.</w:t>
      </w:r>
    </w:p>
    <w:p w14:paraId="3EDC5699"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bCs/>
        </w:rPr>
        <w:t>Base de datos</w:t>
      </w:r>
    </w:p>
    <w:p w14:paraId="25F305A6"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772C7184" w14:textId="77777777" w:rsidR="00503F9A" w:rsidRPr="00503F9A" w:rsidRDefault="00503F9A" w:rsidP="00503F9A">
      <w:pPr>
        <w:pStyle w:val="Textosinformato"/>
        <w:jc w:val="both"/>
        <w:rPr>
          <w:rFonts w:ascii="Arial" w:hAnsi="Arial" w:cs="Arial"/>
          <w:color w:val="FF0000"/>
          <w:sz w:val="22"/>
          <w:szCs w:val="22"/>
        </w:rPr>
      </w:pPr>
      <w:r w:rsidRPr="00503F9A">
        <w:rPr>
          <w:rFonts w:ascii="Arial" w:hAnsi="Arial" w:cs="Arial"/>
          <w:b/>
          <w:bCs/>
          <w:sz w:val="22"/>
          <w:szCs w:val="22"/>
        </w:rPr>
        <w:t xml:space="preserve">VOLUMEN: </w:t>
      </w:r>
      <w:r w:rsidRPr="00503F9A">
        <w:rPr>
          <w:rFonts w:ascii="Arial" w:hAnsi="Arial" w:cs="Arial"/>
          <w:sz w:val="22"/>
          <w:szCs w:val="22"/>
        </w:rPr>
        <w:t>0.84 m.</w:t>
      </w:r>
      <w:r w:rsidRPr="00503F9A">
        <w:rPr>
          <w:rFonts w:ascii="Arial" w:hAnsi="Arial" w:cs="Arial"/>
          <w:b/>
          <w:bCs/>
          <w:sz w:val="22"/>
          <w:szCs w:val="22"/>
        </w:rPr>
        <w:t xml:space="preserve"> </w:t>
      </w:r>
      <w:r w:rsidRPr="00503F9A">
        <w:rPr>
          <w:rFonts w:ascii="Arial" w:hAnsi="Arial" w:cs="Arial"/>
          <w:sz w:val="22"/>
          <w:szCs w:val="22"/>
        </w:rPr>
        <w:t>(6 cajas</w:t>
      </w:r>
      <w:r w:rsidRPr="00503F9A">
        <w:rPr>
          <w:rFonts w:ascii="Arial" w:hAnsi="Arial" w:cs="Arial"/>
          <w:b/>
          <w:bCs/>
          <w:sz w:val="22"/>
          <w:szCs w:val="22"/>
        </w:rPr>
        <w:t xml:space="preserve"> = </w:t>
      </w:r>
      <w:r w:rsidRPr="00503F9A">
        <w:rPr>
          <w:rFonts w:ascii="Arial" w:hAnsi="Arial" w:cs="Arial"/>
          <w:sz w:val="22"/>
          <w:szCs w:val="22"/>
        </w:rPr>
        <w:t>2791 unidades documentales)</w:t>
      </w:r>
    </w:p>
    <w:p w14:paraId="7F0BC857" w14:textId="77777777" w:rsidR="00503F9A" w:rsidRPr="00503F9A" w:rsidRDefault="00503F9A" w:rsidP="00503F9A">
      <w:pPr>
        <w:widowControl w:val="0"/>
        <w:autoSpaceDE w:val="0"/>
        <w:autoSpaceDN w:val="0"/>
        <w:adjustRightInd w:val="0"/>
        <w:spacing w:line="360" w:lineRule="auto"/>
        <w:jc w:val="both"/>
        <w:rPr>
          <w:rFonts w:cs="Arial"/>
        </w:rPr>
      </w:pPr>
    </w:p>
    <w:p w14:paraId="0211A752" w14:textId="77777777" w:rsidR="00503F9A" w:rsidRPr="00503F9A" w:rsidRDefault="00503F9A" w:rsidP="00503F9A">
      <w:pPr>
        <w:spacing w:line="360" w:lineRule="auto"/>
        <w:rPr>
          <w:rFonts w:cs="Arial"/>
          <w:b/>
          <w:bCs/>
          <w:caps/>
          <w:u w:val="single"/>
        </w:rPr>
      </w:pPr>
    </w:p>
    <w:p w14:paraId="7A4CB60C" w14:textId="7E091653" w:rsidR="00503F9A" w:rsidRPr="00503F9A" w:rsidRDefault="00503F9A" w:rsidP="00503F9A">
      <w:pPr>
        <w:pStyle w:val="Ttulo2"/>
        <w:spacing w:line="360" w:lineRule="auto"/>
        <w:jc w:val="left"/>
        <w:rPr>
          <w:rFonts w:ascii="Arial" w:hAnsi="Arial" w:cs="Arial"/>
          <w:caps/>
          <w:sz w:val="22"/>
          <w:szCs w:val="22"/>
          <w:u w:val="single"/>
          <w:lang w:val="es-ES_tradnl"/>
        </w:rPr>
      </w:pPr>
      <w:bookmarkStart w:id="147" w:name="_Toc230073607"/>
      <w:r w:rsidRPr="00503F9A">
        <w:rPr>
          <w:rFonts w:ascii="Arial" w:hAnsi="Arial" w:cs="Arial"/>
          <w:caps/>
          <w:sz w:val="22"/>
          <w:szCs w:val="22"/>
          <w:u w:val="single"/>
          <w:lang w:val="es-ES_tradnl"/>
        </w:rPr>
        <w:lastRenderedPageBreak/>
        <w:t>1</w:t>
      </w:r>
      <w:r w:rsidR="00383BF7">
        <w:rPr>
          <w:rFonts w:ascii="Arial" w:hAnsi="Arial" w:cs="Arial"/>
          <w:caps/>
          <w:sz w:val="22"/>
          <w:szCs w:val="22"/>
          <w:u w:val="single"/>
          <w:lang w:val="es-ES_tradnl"/>
        </w:rPr>
        <w:t>3</w:t>
      </w:r>
      <w:r w:rsidRPr="00503F9A">
        <w:rPr>
          <w:rFonts w:ascii="Arial" w:hAnsi="Arial" w:cs="Arial"/>
          <w:caps/>
          <w:sz w:val="22"/>
          <w:szCs w:val="22"/>
          <w:u w:val="single"/>
          <w:lang w:val="es-ES_tradnl"/>
        </w:rPr>
        <w:t>. Partido Liberación Nacional, 1992-1998</w:t>
      </w:r>
      <w:bookmarkEnd w:id="147"/>
    </w:p>
    <w:p w14:paraId="6BF0F294" w14:textId="77777777" w:rsidR="00503F9A" w:rsidRPr="00503F9A" w:rsidRDefault="00503F9A" w:rsidP="00503F9A">
      <w:pPr>
        <w:spacing w:line="360" w:lineRule="auto"/>
        <w:rPr>
          <w:rFonts w:cs="Arial"/>
          <w:lang w:val="es-ES_tradnl"/>
        </w:rPr>
      </w:pPr>
      <w:r w:rsidRPr="00503F9A">
        <w:rPr>
          <w:rFonts w:cs="Arial"/>
          <w:lang w:val="es-ES_tradnl"/>
        </w:rPr>
        <w:t>Contiene varios ejemplares de la propaganda política del partido Liberación del candidato presidencial José María Figueres Olsen.</w:t>
      </w:r>
    </w:p>
    <w:p w14:paraId="1597113A"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Expediente de transferencias</w:t>
      </w:r>
    </w:p>
    <w:p w14:paraId="5F7CA27A"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Gráfica</w:t>
      </w:r>
    </w:p>
    <w:p w14:paraId="4B721C4E"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23 unidades documentales</w:t>
      </w:r>
    </w:p>
    <w:p w14:paraId="73B4AB15" w14:textId="77777777" w:rsidR="00503F9A" w:rsidRPr="00503F9A" w:rsidRDefault="00503F9A" w:rsidP="00503F9A">
      <w:pPr>
        <w:spacing w:line="360" w:lineRule="auto"/>
        <w:rPr>
          <w:rFonts w:cs="Arial"/>
          <w:b/>
          <w:bCs/>
          <w:caps/>
          <w:u w:val="single"/>
          <w:lang w:val="es-ES_tradnl"/>
        </w:rPr>
      </w:pPr>
    </w:p>
    <w:p w14:paraId="75144128" w14:textId="4E136DE9" w:rsidR="00503F9A" w:rsidRPr="00503F9A" w:rsidRDefault="00503F9A" w:rsidP="00503F9A">
      <w:pPr>
        <w:pStyle w:val="Ttulo2"/>
        <w:spacing w:line="360" w:lineRule="auto"/>
        <w:jc w:val="left"/>
        <w:rPr>
          <w:rFonts w:ascii="Arial" w:hAnsi="Arial" w:cs="Arial"/>
          <w:caps/>
          <w:sz w:val="22"/>
          <w:szCs w:val="22"/>
          <w:u w:val="single"/>
          <w:lang w:val="es-ES_tradnl"/>
        </w:rPr>
      </w:pPr>
      <w:bookmarkStart w:id="148" w:name="_Toc230073608"/>
      <w:r w:rsidRPr="00503F9A">
        <w:rPr>
          <w:rFonts w:ascii="Arial" w:hAnsi="Arial" w:cs="Arial"/>
          <w:caps/>
          <w:sz w:val="22"/>
          <w:szCs w:val="22"/>
          <w:u w:val="single"/>
          <w:lang w:val="es-ES_tradnl"/>
        </w:rPr>
        <w:t>1</w:t>
      </w:r>
      <w:r w:rsidR="00383BF7">
        <w:rPr>
          <w:rFonts w:ascii="Arial" w:hAnsi="Arial" w:cs="Arial"/>
          <w:caps/>
          <w:sz w:val="22"/>
          <w:szCs w:val="22"/>
          <w:u w:val="single"/>
          <w:lang w:val="es-ES_tradnl"/>
        </w:rPr>
        <w:t>4</w:t>
      </w:r>
      <w:r w:rsidRPr="00503F9A">
        <w:rPr>
          <w:rFonts w:ascii="Arial" w:hAnsi="Arial" w:cs="Arial"/>
          <w:caps/>
          <w:sz w:val="22"/>
          <w:szCs w:val="22"/>
          <w:u w:val="single"/>
          <w:lang w:val="es-ES_tradnl"/>
        </w:rPr>
        <w:t>. Partido Unidad Social Cristiana (PUSC), 1988-2000</w:t>
      </w:r>
      <w:bookmarkEnd w:id="148"/>
    </w:p>
    <w:p w14:paraId="2514978A" w14:textId="77777777" w:rsidR="00503F9A" w:rsidRPr="00503F9A" w:rsidRDefault="00503F9A" w:rsidP="00503F9A">
      <w:pPr>
        <w:spacing w:line="360" w:lineRule="auto"/>
        <w:jc w:val="both"/>
        <w:rPr>
          <w:rFonts w:cs="Arial"/>
          <w:b/>
          <w:bCs/>
          <w:caps/>
          <w:u w:val="single"/>
          <w:lang w:val="es-ES_tradnl"/>
        </w:rPr>
      </w:pPr>
      <w:r w:rsidRPr="00503F9A">
        <w:rPr>
          <w:rFonts w:cs="Arial"/>
        </w:rPr>
        <w:t xml:space="preserve">Este fondo contiene afiche sobre volantes con mensajes del partido, folletos, boletines, papeletas muestra, artículos publicados en los periódicos, boletas de recibo de votación, trípticos con información del partido, </w:t>
      </w:r>
      <w:proofErr w:type="gramStart"/>
      <w:r w:rsidRPr="00503F9A">
        <w:rPr>
          <w:rFonts w:cs="Arial"/>
        </w:rPr>
        <w:t>carnet</w:t>
      </w:r>
      <w:proofErr w:type="gramEnd"/>
      <w:r w:rsidRPr="00503F9A">
        <w:rPr>
          <w:rFonts w:cs="Arial"/>
        </w:rPr>
        <w:t xml:space="preserve"> de identificación de los miembros de campaña. </w:t>
      </w:r>
      <w:r w:rsidRPr="00503F9A">
        <w:rPr>
          <w:rFonts w:cs="Arial"/>
          <w:b/>
          <w:bCs/>
          <w:caps/>
          <w:u w:val="single"/>
          <w:lang w:val="es-ES_tradnl"/>
        </w:rPr>
        <w:t xml:space="preserve">            </w:t>
      </w:r>
    </w:p>
    <w:p w14:paraId="2206544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 del Departamento de Archivo Histórico.</w:t>
      </w:r>
    </w:p>
    <w:p w14:paraId="67DC557A"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gráfica</w:t>
      </w:r>
    </w:p>
    <w:p w14:paraId="0AC804D0"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VOLUMEN: </w:t>
      </w:r>
      <w:r w:rsidRPr="00503F9A">
        <w:rPr>
          <w:rFonts w:cs="Arial"/>
        </w:rPr>
        <w:t>47 unidades documentales</w:t>
      </w:r>
    </w:p>
    <w:p w14:paraId="366D4AB9" w14:textId="77777777" w:rsidR="00503F9A" w:rsidRPr="00503F9A" w:rsidRDefault="00503F9A" w:rsidP="00503F9A">
      <w:pPr>
        <w:spacing w:line="360" w:lineRule="auto"/>
        <w:rPr>
          <w:rFonts w:cs="Arial"/>
          <w:b/>
          <w:bCs/>
          <w:caps/>
          <w:u w:val="single"/>
        </w:rPr>
      </w:pPr>
    </w:p>
    <w:p w14:paraId="19D866AA" w14:textId="08D86068" w:rsidR="00503F9A" w:rsidRPr="00503F9A" w:rsidRDefault="00503F9A" w:rsidP="00503F9A">
      <w:pPr>
        <w:pStyle w:val="Ttulo2"/>
        <w:spacing w:line="360" w:lineRule="auto"/>
        <w:jc w:val="left"/>
        <w:rPr>
          <w:rFonts w:ascii="Arial" w:hAnsi="Arial" w:cs="Arial"/>
          <w:caps/>
          <w:sz w:val="22"/>
          <w:szCs w:val="22"/>
          <w:u w:val="single"/>
          <w:lang w:val="es-ES_tradnl"/>
        </w:rPr>
      </w:pPr>
      <w:bookmarkStart w:id="149" w:name="_Toc230073609"/>
      <w:r w:rsidRPr="00503F9A">
        <w:rPr>
          <w:rFonts w:ascii="Arial" w:hAnsi="Arial" w:cs="Arial"/>
          <w:caps/>
          <w:sz w:val="22"/>
          <w:szCs w:val="22"/>
          <w:u w:val="single"/>
          <w:lang w:val="es-ES_tradnl"/>
        </w:rPr>
        <w:t>1</w:t>
      </w:r>
      <w:r w:rsidR="00383BF7">
        <w:rPr>
          <w:rFonts w:ascii="Arial" w:hAnsi="Arial" w:cs="Arial"/>
          <w:caps/>
          <w:sz w:val="22"/>
          <w:szCs w:val="22"/>
          <w:u w:val="single"/>
          <w:lang w:val="es-ES_tradnl"/>
        </w:rPr>
        <w:t>5</w:t>
      </w:r>
      <w:r w:rsidRPr="00503F9A">
        <w:rPr>
          <w:rFonts w:ascii="Arial" w:hAnsi="Arial" w:cs="Arial"/>
          <w:caps/>
          <w:sz w:val="22"/>
          <w:szCs w:val="22"/>
          <w:u w:val="single"/>
          <w:lang w:val="es-ES_tradnl"/>
        </w:rPr>
        <w:t>. Rohrmoser Hermanos Limitada, 1931-1995</w:t>
      </w:r>
      <w:bookmarkEnd w:id="149"/>
      <w:r w:rsidRPr="00503F9A">
        <w:rPr>
          <w:rFonts w:ascii="Arial" w:hAnsi="Arial" w:cs="Arial"/>
          <w:caps/>
          <w:sz w:val="22"/>
          <w:szCs w:val="22"/>
          <w:u w:val="single"/>
          <w:lang w:val="es-ES_tradnl"/>
        </w:rPr>
        <w:t xml:space="preserve"> </w:t>
      </w:r>
    </w:p>
    <w:p w14:paraId="1DE737DD" w14:textId="77777777" w:rsidR="00503F9A" w:rsidRPr="00503F9A" w:rsidRDefault="00503F9A" w:rsidP="00503F9A">
      <w:pPr>
        <w:pStyle w:val="Textoindependiente2"/>
        <w:widowControl/>
        <w:overflowPunct/>
        <w:autoSpaceDE/>
        <w:autoSpaceDN/>
        <w:adjustRightInd/>
        <w:rPr>
          <w:rFonts w:ascii="Arial" w:hAnsi="Arial" w:cs="Arial"/>
          <w:sz w:val="22"/>
          <w:szCs w:val="22"/>
          <w:lang w:val="es-ES_tradnl"/>
        </w:rPr>
      </w:pPr>
      <w:r w:rsidRPr="00503F9A">
        <w:rPr>
          <w:rFonts w:ascii="Arial" w:hAnsi="Arial" w:cs="Arial"/>
          <w:sz w:val="22"/>
          <w:szCs w:val="22"/>
          <w:lang w:val="es-ES_tradnl"/>
        </w:rPr>
        <w:t xml:space="preserve">Contiene libros mayores, registros de terrenos </w:t>
      </w:r>
      <w:proofErr w:type="gramStart"/>
      <w:r w:rsidRPr="00503F9A">
        <w:rPr>
          <w:rFonts w:ascii="Arial" w:hAnsi="Arial" w:cs="Arial"/>
          <w:sz w:val="22"/>
          <w:szCs w:val="22"/>
          <w:lang w:val="es-ES_tradnl"/>
        </w:rPr>
        <w:t>vendidos,  comprobantes</w:t>
      </w:r>
      <w:proofErr w:type="gramEnd"/>
      <w:r w:rsidRPr="00503F9A">
        <w:rPr>
          <w:rFonts w:ascii="Arial" w:hAnsi="Arial" w:cs="Arial"/>
          <w:sz w:val="22"/>
          <w:szCs w:val="22"/>
          <w:lang w:val="es-ES_tradnl"/>
        </w:rPr>
        <w:t xml:space="preserve"> de emisión de cheques, actas de la Junta Directiva de la Urbanizadora </w:t>
      </w:r>
      <w:proofErr w:type="spellStart"/>
      <w:r w:rsidRPr="00503F9A">
        <w:rPr>
          <w:rFonts w:ascii="Arial" w:hAnsi="Arial" w:cs="Arial"/>
          <w:sz w:val="22"/>
          <w:szCs w:val="22"/>
          <w:lang w:val="es-ES_tradnl"/>
        </w:rPr>
        <w:t>Rohrmoser</w:t>
      </w:r>
      <w:proofErr w:type="spellEnd"/>
      <w:r w:rsidRPr="00503F9A">
        <w:rPr>
          <w:rFonts w:ascii="Arial" w:hAnsi="Arial" w:cs="Arial"/>
          <w:sz w:val="22"/>
          <w:szCs w:val="22"/>
          <w:lang w:val="es-ES_tradnl"/>
        </w:rPr>
        <w:t xml:space="preserve"> Sociedad Anónima, registro de accionistas, libros de inventarios y balances, actas de traspaso de cuotas, registro de propietarios de cuotas, libros de diario y expedientes de proyectos urbanísticos</w:t>
      </w:r>
    </w:p>
    <w:p w14:paraId="4A56E44A" w14:textId="77777777" w:rsidR="00503F9A" w:rsidRPr="00503F9A" w:rsidRDefault="00503F9A" w:rsidP="00503F9A">
      <w:pPr>
        <w:spacing w:line="360" w:lineRule="auto"/>
        <w:rPr>
          <w:rFonts w:cs="Arial"/>
          <w:lang w:val="es-ES_tradnl"/>
        </w:rPr>
      </w:pPr>
      <w:r w:rsidRPr="00503F9A">
        <w:rPr>
          <w:rFonts w:cs="Arial"/>
          <w:b/>
          <w:bCs/>
          <w:lang w:val="es-ES_tradnl"/>
        </w:rPr>
        <w:t>INSTRUMENTOS DE LOCALIZACION:</w:t>
      </w:r>
      <w:r w:rsidRPr="00503F9A">
        <w:rPr>
          <w:rFonts w:cs="Arial"/>
          <w:lang w:val="es-ES_tradnl"/>
        </w:rPr>
        <w:t xml:space="preserve"> Base de datos </w:t>
      </w:r>
    </w:p>
    <w:p w14:paraId="0280BDE8" w14:textId="77777777" w:rsidR="00503F9A" w:rsidRPr="00503F9A" w:rsidRDefault="00503F9A" w:rsidP="00503F9A">
      <w:pPr>
        <w:spacing w:line="360" w:lineRule="auto"/>
        <w:rPr>
          <w:rFonts w:cs="Arial"/>
          <w:lang w:val="es-ES_tradnl"/>
        </w:rPr>
      </w:pPr>
      <w:r w:rsidRPr="00503F9A">
        <w:rPr>
          <w:rFonts w:cs="Arial"/>
          <w:b/>
          <w:bCs/>
        </w:rPr>
        <w:t xml:space="preserve">CLASE: </w:t>
      </w:r>
      <w:r w:rsidRPr="00503F9A">
        <w:rPr>
          <w:rFonts w:cs="Arial"/>
        </w:rPr>
        <w:t>Textual</w:t>
      </w:r>
    </w:p>
    <w:p w14:paraId="20022AA6" w14:textId="77777777" w:rsidR="00503F9A" w:rsidRPr="00503F9A" w:rsidRDefault="00503F9A" w:rsidP="00503F9A">
      <w:pPr>
        <w:tabs>
          <w:tab w:val="left" w:pos="1440"/>
        </w:tabs>
        <w:spacing w:line="360" w:lineRule="auto"/>
        <w:jc w:val="both"/>
        <w:rPr>
          <w:rFonts w:cs="Arial"/>
          <w:lang w:val="es-ES_tradnl"/>
        </w:rPr>
      </w:pPr>
      <w:r w:rsidRPr="00503F9A">
        <w:rPr>
          <w:rFonts w:cs="Arial"/>
          <w:b/>
          <w:bCs/>
        </w:rPr>
        <w:t xml:space="preserve">VOLUMEN: </w:t>
      </w:r>
      <w:r w:rsidRPr="00503F9A">
        <w:rPr>
          <w:rFonts w:cs="Arial"/>
          <w:lang w:val="es-ES_tradnl"/>
        </w:rPr>
        <w:t>1.26 m. (57 unidades documentales)</w:t>
      </w:r>
    </w:p>
    <w:p w14:paraId="0E2AF315" w14:textId="77777777" w:rsidR="00503F9A" w:rsidRPr="00503F9A" w:rsidRDefault="00503F9A" w:rsidP="00503F9A">
      <w:pPr>
        <w:tabs>
          <w:tab w:val="left" w:pos="1725"/>
        </w:tabs>
        <w:spacing w:line="360" w:lineRule="auto"/>
        <w:rPr>
          <w:rFonts w:cs="Arial"/>
          <w:lang w:val="es-ES_tradnl"/>
        </w:rPr>
      </w:pPr>
    </w:p>
    <w:p w14:paraId="20BC2FC4" w14:textId="771384DD" w:rsidR="00503F9A" w:rsidRPr="00503F9A" w:rsidRDefault="00503F9A" w:rsidP="00503F9A">
      <w:pPr>
        <w:pStyle w:val="Ttulo2"/>
        <w:spacing w:line="360" w:lineRule="auto"/>
        <w:jc w:val="both"/>
        <w:rPr>
          <w:rFonts w:ascii="Arial" w:hAnsi="Arial" w:cs="Arial"/>
          <w:caps/>
          <w:sz w:val="22"/>
          <w:szCs w:val="22"/>
          <w:u w:val="single"/>
          <w:lang w:val="es-ES_tradnl"/>
        </w:rPr>
      </w:pPr>
      <w:bookmarkStart w:id="150" w:name="_Toc230073610"/>
      <w:r w:rsidRPr="00503F9A">
        <w:rPr>
          <w:rFonts w:ascii="Arial" w:hAnsi="Arial" w:cs="Arial"/>
          <w:sz w:val="22"/>
          <w:szCs w:val="22"/>
          <w:u w:val="single"/>
        </w:rPr>
        <w:t>1</w:t>
      </w:r>
      <w:r w:rsidR="00383BF7">
        <w:rPr>
          <w:rFonts w:ascii="Arial" w:hAnsi="Arial" w:cs="Arial"/>
          <w:sz w:val="22"/>
          <w:szCs w:val="22"/>
          <w:u w:val="single"/>
        </w:rPr>
        <w:t>6</w:t>
      </w:r>
      <w:r w:rsidRPr="00503F9A">
        <w:rPr>
          <w:rFonts w:ascii="Arial" w:hAnsi="Arial" w:cs="Arial"/>
          <w:sz w:val="22"/>
          <w:szCs w:val="22"/>
          <w:u w:val="single"/>
        </w:rPr>
        <w:t xml:space="preserve">. SINDICATO NACIONAL DE TRABAJADORES DEL CALZADO, CUEROS Y SIMILARES, </w:t>
      </w:r>
      <w:r w:rsidRPr="00503F9A">
        <w:rPr>
          <w:rFonts w:ascii="Arial" w:hAnsi="Arial" w:cs="Arial"/>
          <w:sz w:val="22"/>
          <w:szCs w:val="22"/>
          <w:u w:val="single"/>
          <w:lang w:val="es-ES_tradnl"/>
        </w:rPr>
        <w:t>1959-1990</w:t>
      </w:r>
      <w:bookmarkEnd w:id="150"/>
      <w:r w:rsidRPr="00503F9A">
        <w:rPr>
          <w:rFonts w:ascii="Arial" w:hAnsi="Arial" w:cs="Arial"/>
          <w:caps/>
          <w:sz w:val="22"/>
          <w:szCs w:val="22"/>
          <w:u w:val="single"/>
          <w:lang w:val="es-ES_tradnl"/>
        </w:rPr>
        <w:t xml:space="preserve"> </w:t>
      </w:r>
    </w:p>
    <w:p w14:paraId="6E814273" w14:textId="77777777" w:rsidR="00503F9A" w:rsidRPr="00503F9A" w:rsidRDefault="00503F9A" w:rsidP="00503F9A">
      <w:pPr>
        <w:pStyle w:val="Textoindependiente2"/>
        <w:rPr>
          <w:rFonts w:ascii="Arial" w:hAnsi="Arial" w:cs="Arial"/>
          <w:sz w:val="22"/>
          <w:szCs w:val="22"/>
        </w:rPr>
      </w:pPr>
      <w:r w:rsidRPr="00503F9A">
        <w:rPr>
          <w:rFonts w:ascii="Arial" w:hAnsi="Arial" w:cs="Arial"/>
          <w:sz w:val="22"/>
          <w:szCs w:val="22"/>
        </w:rPr>
        <w:t xml:space="preserve">Colección de documentos donados por el señor Juan Rafael Morales Alfaro. Contienen libro de actas del sindicato, boletines informativos, fotografías del directorio, escritos, informes, </w:t>
      </w:r>
      <w:r w:rsidRPr="00503F9A">
        <w:rPr>
          <w:rFonts w:ascii="Arial" w:hAnsi="Arial" w:cs="Arial"/>
          <w:sz w:val="22"/>
          <w:szCs w:val="22"/>
          <w:lang w:val="es-ES_tradnl"/>
        </w:rPr>
        <w:t>discurso en acto de celebración,</w:t>
      </w:r>
      <w:r w:rsidRPr="00503F9A">
        <w:rPr>
          <w:rFonts w:ascii="Arial" w:hAnsi="Arial" w:cs="Arial"/>
          <w:sz w:val="22"/>
          <w:szCs w:val="22"/>
        </w:rPr>
        <w:t xml:space="preserve"> </w:t>
      </w:r>
      <w:r w:rsidRPr="00503F9A">
        <w:rPr>
          <w:rFonts w:ascii="Arial" w:hAnsi="Arial" w:cs="Arial"/>
          <w:sz w:val="22"/>
          <w:szCs w:val="22"/>
          <w:lang w:val="es-ES_tradnl"/>
        </w:rPr>
        <w:t>carné de miembro afiliado del Sindicato</w:t>
      </w:r>
      <w:r w:rsidRPr="00503F9A">
        <w:rPr>
          <w:rFonts w:ascii="Arial" w:hAnsi="Arial" w:cs="Arial"/>
          <w:sz w:val="22"/>
          <w:szCs w:val="22"/>
        </w:rPr>
        <w:t xml:space="preserve"> y correspondencia con otros sindicatos nacionales.</w:t>
      </w:r>
    </w:p>
    <w:p w14:paraId="6FDF2438"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Lista de transferencia.</w:t>
      </w:r>
    </w:p>
    <w:p w14:paraId="5E7D6EA7" w14:textId="77777777" w:rsidR="00503F9A" w:rsidRPr="00503F9A" w:rsidRDefault="00503F9A" w:rsidP="00503F9A">
      <w:pPr>
        <w:widowControl w:val="0"/>
        <w:overflowPunct w:val="0"/>
        <w:autoSpaceDE w:val="0"/>
        <w:autoSpaceDN w:val="0"/>
        <w:adjustRightInd w:val="0"/>
        <w:spacing w:line="360" w:lineRule="auto"/>
        <w:ind w:right="4551"/>
        <w:rPr>
          <w:rFonts w:cs="Arial"/>
          <w:b/>
          <w:bCs/>
        </w:rPr>
      </w:pPr>
      <w:r w:rsidRPr="00503F9A">
        <w:rPr>
          <w:rFonts w:cs="Arial"/>
          <w:b/>
          <w:bCs/>
        </w:rPr>
        <w:t xml:space="preserve">CLASE: </w:t>
      </w:r>
      <w:r w:rsidRPr="00503F9A">
        <w:rPr>
          <w:rFonts w:cs="Arial"/>
        </w:rPr>
        <w:t>Textual y audiovisual.</w:t>
      </w:r>
      <w:r w:rsidRPr="00503F9A">
        <w:rPr>
          <w:rFonts w:cs="Arial"/>
          <w:b/>
          <w:bCs/>
        </w:rPr>
        <w:t xml:space="preserve"> </w:t>
      </w:r>
    </w:p>
    <w:p w14:paraId="0D0AF5AE" w14:textId="77777777" w:rsidR="00503F9A" w:rsidRPr="00503F9A" w:rsidRDefault="00503F9A" w:rsidP="00503F9A">
      <w:pPr>
        <w:widowControl w:val="0"/>
        <w:overflowPunct w:val="0"/>
        <w:autoSpaceDE w:val="0"/>
        <w:autoSpaceDN w:val="0"/>
        <w:adjustRightInd w:val="0"/>
        <w:spacing w:line="360" w:lineRule="auto"/>
        <w:ind w:right="60"/>
        <w:jc w:val="both"/>
        <w:rPr>
          <w:rFonts w:cs="Arial"/>
          <w:lang w:val="es-ES_tradnl"/>
        </w:rPr>
      </w:pPr>
      <w:r w:rsidRPr="00503F9A">
        <w:rPr>
          <w:rFonts w:cs="Arial"/>
          <w:b/>
          <w:bCs/>
        </w:rPr>
        <w:t xml:space="preserve">VOLUMEN: </w:t>
      </w:r>
      <w:r w:rsidRPr="00503F9A">
        <w:rPr>
          <w:rFonts w:cs="Arial"/>
          <w:lang w:val="es-ES_tradnl"/>
        </w:rPr>
        <w:t>0.08 m (1 caja = 9 documentos textuales, 4 documentos encuadernados)</w:t>
      </w:r>
    </w:p>
    <w:p w14:paraId="787FD519" w14:textId="77777777" w:rsidR="00503F9A" w:rsidRPr="00503F9A" w:rsidRDefault="00503F9A" w:rsidP="00503F9A">
      <w:pPr>
        <w:spacing w:line="360" w:lineRule="auto"/>
        <w:rPr>
          <w:rFonts w:cs="Arial"/>
          <w:b/>
          <w:bCs/>
          <w:caps/>
          <w:u w:val="single"/>
          <w:lang w:val="es-ES_tradnl"/>
        </w:rPr>
      </w:pPr>
    </w:p>
    <w:p w14:paraId="5B1F0575" w14:textId="3318B9D1" w:rsidR="00503F9A" w:rsidRPr="00503F9A" w:rsidRDefault="00503F9A" w:rsidP="00503F9A">
      <w:pPr>
        <w:pStyle w:val="Ttulo2"/>
        <w:spacing w:line="360" w:lineRule="auto"/>
        <w:jc w:val="left"/>
        <w:rPr>
          <w:rFonts w:ascii="Arial" w:hAnsi="Arial" w:cs="Arial"/>
          <w:sz w:val="22"/>
          <w:szCs w:val="22"/>
        </w:rPr>
      </w:pPr>
      <w:bookmarkStart w:id="151" w:name="_Toc230073611"/>
      <w:r w:rsidRPr="00503F9A">
        <w:rPr>
          <w:rFonts w:ascii="Arial" w:hAnsi="Arial" w:cs="Arial"/>
          <w:caps/>
          <w:sz w:val="22"/>
          <w:szCs w:val="22"/>
          <w:u w:val="single"/>
          <w:lang w:val="es-ES_tradnl"/>
        </w:rPr>
        <w:t>1</w:t>
      </w:r>
      <w:r w:rsidR="00383BF7">
        <w:rPr>
          <w:rFonts w:ascii="Arial" w:hAnsi="Arial" w:cs="Arial"/>
          <w:caps/>
          <w:sz w:val="22"/>
          <w:szCs w:val="22"/>
          <w:u w:val="single"/>
          <w:lang w:val="es-ES_tradnl"/>
        </w:rPr>
        <w:t>7</w:t>
      </w:r>
      <w:r w:rsidRPr="00503F9A">
        <w:rPr>
          <w:rFonts w:ascii="Arial" w:hAnsi="Arial" w:cs="Arial"/>
          <w:caps/>
          <w:sz w:val="22"/>
          <w:szCs w:val="22"/>
          <w:u w:val="single"/>
          <w:lang w:val="es-ES_tradnl"/>
        </w:rPr>
        <w:t>. Sociedad de Socorro Mutuo de Empleados de Comercio (SSMEC)</w:t>
      </w:r>
      <w:r w:rsidRPr="00503F9A">
        <w:rPr>
          <w:rFonts w:ascii="Arial" w:hAnsi="Arial" w:cs="Arial"/>
          <w:sz w:val="22"/>
          <w:szCs w:val="22"/>
          <w:u w:val="single"/>
        </w:rPr>
        <w:t>, 1915-1982</w:t>
      </w:r>
      <w:bookmarkEnd w:id="151"/>
    </w:p>
    <w:p w14:paraId="50215090"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Colección donada por el Licenciado Enrique Izaguirre Moya. Sus documentos tienen relación con las actividades desarrolladas por dicha entidad en pro de las sociedades afiliadas a ella, principalmente las vinculadas al comercio.</w:t>
      </w:r>
    </w:p>
    <w:p w14:paraId="291C9635"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Contiene libros de actas, libros de caja, diario y mayor, cotizaciones, registro general de socios, escrituras, informes anuales, correspondencia, estatutos, depósitos y balances.</w:t>
      </w:r>
    </w:p>
    <w:p w14:paraId="48BB2653"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p>
    <w:p w14:paraId="4EBA2B66"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CLASE</w:t>
      </w:r>
      <w:r w:rsidRPr="00503F9A">
        <w:rPr>
          <w:rFonts w:cs="Arial"/>
        </w:rPr>
        <w:t>: Textual</w:t>
      </w:r>
    </w:p>
    <w:p w14:paraId="571FBB73" w14:textId="77777777" w:rsidR="00503F9A" w:rsidRPr="00503F9A" w:rsidRDefault="00503F9A" w:rsidP="00503F9A">
      <w:pPr>
        <w:spacing w:line="360" w:lineRule="auto"/>
        <w:rPr>
          <w:rFonts w:cs="Arial"/>
        </w:rPr>
      </w:pPr>
      <w:r w:rsidRPr="00503F9A">
        <w:rPr>
          <w:rFonts w:cs="Arial"/>
          <w:b/>
          <w:bCs/>
        </w:rPr>
        <w:t>VOLUMEN:</w:t>
      </w:r>
      <w:r w:rsidRPr="00503F9A">
        <w:rPr>
          <w:rFonts w:cs="Arial"/>
        </w:rPr>
        <w:t xml:space="preserve"> 1 m.  (8 cajas)</w:t>
      </w:r>
    </w:p>
    <w:p w14:paraId="755F43CA" w14:textId="77777777" w:rsidR="00503F9A" w:rsidRPr="00503F9A" w:rsidRDefault="00503F9A" w:rsidP="00503F9A">
      <w:pPr>
        <w:widowControl w:val="0"/>
        <w:autoSpaceDE w:val="0"/>
        <w:autoSpaceDN w:val="0"/>
        <w:adjustRightInd w:val="0"/>
        <w:spacing w:line="360" w:lineRule="auto"/>
        <w:rPr>
          <w:rFonts w:cs="Arial"/>
          <w:b/>
          <w:bCs/>
        </w:rPr>
      </w:pPr>
    </w:p>
    <w:p w14:paraId="62B891F2" w14:textId="6E59B397" w:rsidR="00503F9A" w:rsidRPr="00503F9A" w:rsidRDefault="00503F9A" w:rsidP="00503F9A">
      <w:pPr>
        <w:pStyle w:val="Ttulo2"/>
        <w:spacing w:line="360" w:lineRule="auto"/>
        <w:jc w:val="left"/>
        <w:rPr>
          <w:rFonts w:ascii="Arial" w:hAnsi="Arial" w:cs="Arial"/>
          <w:sz w:val="22"/>
          <w:szCs w:val="22"/>
          <w:u w:val="single"/>
        </w:rPr>
      </w:pPr>
      <w:bookmarkStart w:id="152" w:name="_Toc230073612"/>
      <w:r w:rsidRPr="00503F9A">
        <w:rPr>
          <w:rFonts w:ascii="Arial" w:hAnsi="Arial" w:cs="Arial"/>
          <w:sz w:val="22"/>
          <w:szCs w:val="22"/>
          <w:u w:val="single"/>
        </w:rPr>
        <w:t>1</w:t>
      </w:r>
      <w:r w:rsidR="00383BF7">
        <w:rPr>
          <w:rFonts w:ascii="Arial" w:hAnsi="Arial" w:cs="Arial"/>
          <w:sz w:val="22"/>
          <w:szCs w:val="22"/>
          <w:u w:val="single"/>
        </w:rPr>
        <w:t>8</w:t>
      </w:r>
      <w:r w:rsidRPr="00503F9A">
        <w:rPr>
          <w:rFonts w:ascii="Arial" w:hAnsi="Arial" w:cs="Arial"/>
          <w:sz w:val="22"/>
          <w:szCs w:val="22"/>
          <w:u w:val="single"/>
        </w:rPr>
        <w:t>. SOCIEDAD LA GOTA DE LECHE, 1913 – 1958</w:t>
      </w:r>
      <w:bookmarkEnd w:id="152"/>
    </w:p>
    <w:p w14:paraId="5DC3CA9A" w14:textId="77777777" w:rsidR="00503F9A" w:rsidRPr="00503F9A" w:rsidRDefault="00503F9A" w:rsidP="00503F9A">
      <w:pPr>
        <w:spacing w:line="360" w:lineRule="auto"/>
        <w:jc w:val="both"/>
        <w:rPr>
          <w:rFonts w:cs="Arial"/>
          <w:b/>
          <w:bCs/>
        </w:rPr>
      </w:pPr>
      <w:r w:rsidRPr="00503F9A">
        <w:rPr>
          <w:rFonts w:cs="Arial"/>
        </w:rPr>
        <w:t xml:space="preserve">Este fondo contiene documentación relacionada con los siguientes temas: presupuestos, balance de gastos contables, comprobantes de gastos por alimentación, comprobantes de depósitos, órdenes de pago, libros de caja, estados de las cuentas corrientes en el Banco Nacional, cuentas canceladas, recibos de hipoteca, libros de actas, control de cantidad de leche tomada, firmas de directivos y empleados,  lista de madres que participan en la sociedad, inventario de mobiliario y útiles, controles de peso de los niños, control de beneficios. </w:t>
      </w:r>
    </w:p>
    <w:p w14:paraId="3B40600B" w14:textId="77777777" w:rsidR="00503F9A" w:rsidRPr="00503F9A" w:rsidRDefault="00503F9A" w:rsidP="00503F9A">
      <w:pPr>
        <w:spacing w:line="360" w:lineRule="auto"/>
        <w:jc w:val="both"/>
        <w:rPr>
          <w:rFonts w:cs="Arial"/>
          <w:b/>
          <w:bCs/>
        </w:rPr>
      </w:pPr>
    </w:p>
    <w:p w14:paraId="2FB167A1"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 xml:space="preserve">Dentro de los tipos documentales se pueden mencionar: </w:t>
      </w:r>
      <w:proofErr w:type="gramStart"/>
      <w:r w:rsidRPr="00503F9A">
        <w:rPr>
          <w:rFonts w:cs="Arial"/>
        </w:rPr>
        <w:t>Correspondencia,  informes</w:t>
      </w:r>
      <w:proofErr w:type="gramEnd"/>
      <w:r w:rsidRPr="00503F9A">
        <w:rPr>
          <w:rFonts w:cs="Arial"/>
        </w:rPr>
        <w:t>, correspondencia con entidades públicas y de beneficencia del país y del extranjero, memorias institucionales, solicitudes</w:t>
      </w:r>
    </w:p>
    <w:p w14:paraId="43E158F7" w14:textId="77777777" w:rsidR="00503F9A" w:rsidRPr="00503F9A" w:rsidRDefault="00503F9A" w:rsidP="00503F9A">
      <w:pPr>
        <w:widowControl w:val="0"/>
        <w:autoSpaceDE w:val="0"/>
        <w:autoSpaceDN w:val="0"/>
        <w:adjustRightInd w:val="0"/>
        <w:spacing w:line="360" w:lineRule="auto"/>
        <w:rPr>
          <w:rFonts w:cs="Arial"/>
        </w:rPr>
      </w:pPr>
    </w:p>
    <w:p w14:paraId="371ECE87"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p>
    <w:p w14:paraId="33E5DFDE"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14CA24CA"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VOLUMEN:</w:t>
      </w:r>
      <w:r w:rsidRPr="00503F9A">
        <w:rPr>
          <w:rFonts w:cs="Arial"/>
        </w:rPr>
        <w:t xml:space="preserve"> 0.98 m. (7 cajas = 146 unidades documentales)</w:t>
      </w:r>
    </w:p>
    <w:p w14:paraId="29F20465" w14:textId="77777777" w:rsidR="00503F9A" w:rsidRPr="00503F9A" w:rsidRDefault="00503F9A" w:rsidP="00503F9A">
      <w:pPr>
        <w:spacing w:line="360" w:lineRule="auto"/>
        <w:rPr>
          <w:rFonts w:cs="Arial"/>
          <w:b/>
          <w:bCs/>
          <w:caps/>
          <w:u w:val="single"/>
        </w:rPr>
      </w:pPr>
    </w:p>
    <w:p w14:paraId="449F5435" w14:textId="77777777" w:rsidR="00503F9A" w:rsidRPr="00503F9A" w:rsidRDefault="00503F9A" w:rsidP="00503F9A">
      <w:pPr>
        <w:spacing w:line="360" w:lineRule="auto"/>
        <w:jc w:val="center"/>
        <w:rPr>
          <w:rFonts w:cs="Arial"/>
          <w:b/>
          <w:bCs/>
        </w:rPr>
      </w:pPr>
    </w:p>
    <w:p w14:paraId="2F6E53F7" w14:textId="77777777" w:rsidR="00503F9A" w:rsidRPr="00503F9A" w:rsidRDefault="00503F9A" w:rsidP="00503F9A">
      <w:pPr>
        <w:spacing w:line="360" w:lineRule="auto"/>
        <w:jc w:val="center"/>
        <w:rPr>
          <w:rFonts w:cs="Arial"/>
          <w:b/>
          <w:bCs/>
        </w:rPr>
      </w:pPr>
    </w:p>
    <w:p w14:paraId="3697F4FC" w14:textId="77777777" w:rsidR="00503F9A" w:rsidRPr="00503F9A" w:rsidRDefault="00503F9A" w:rsidP="00503F9A">
      <w:pPr>
        <w:spacing w:line="360" w:lineRule="auto"/>
        <w:jc w:val="center"/>
        <w:rPr>
          <w:rFonts w:cs="Arial"/>
          <w:b/>
          <w:bCs/>
        </w:rPr>
      </w:pPr>
    </w:p>
    <w:p w14:paraId="7E9E419B" w14:textId="77777777" w:rsidR="00503F9A" w:rsidRPr="00503F9A" w:rsidRDefault="00503F9A" w:rsidP="00503F9A">
      <w:pPr>
        <w:spacing w:line="360" w:lineRule="auto"/>
        <w:jc w:val="center"/>
        <w:rPr>
          <w:rFonts w:cs="Arial"/>
          <w:b/>
          <w:bCs/>
        </w:rPr>
      </w:pPr>
    </w:p>
    <w:p w14:paraId="1847E440" w14:textId="77777777" w:rsidR="00503F9A" w:rsidRPr="00503F9A" w:rsidRDefault="00503F9A" w:rsidP="00503F9A">
      <w:pPr>
        <w:spacing w:line="360" w:lineRule="auto"/>
        <w:jc w:val="center"/>
        <w:rPr>
          <w:rFonts w:cs="Arial"/>
          <w:b/>
          <w:bCs/>
        </w:rPr>
      </w:pPr>
    </w:p>
    <w:p w14:paraId="190C385B" w14:textId="77777777" w:rsidR="00503F9A" w:rsidRPr="00503F9A" w:rsidRDefault="00503F9A" w:rsidP="00503F9A">
      <w:pPr>
        <w:spacing w:line="360" w:lineRule="auto"/>
        <w:jc w:val="center"/>
        <w:rPr>
          <w:rFonts w:cs="Arial"/>
          <w:b/>
          <w:bCs/>
        </w:rPr>
      </w:pPr>
    </w:p>
    <w:p w14:paraId="04DAAB04" w14:textId="77777777" w:rsidR="00503F9A" w:rsidRPr="00503F9A" w:rsidRDefault="00503F9A" w:rsidP="00503F9A">
      <w:pPr>
        <w:spacing w:line="360" w:lineRule="auto"/>
        <w:jc w:val="center"/>
        <w:rPr>
          <w:rFonts w:cs="Arial"/>
          <w:b/>
          <w:bCs/>
        </w:rPr>
      </w:pPr>
    </w:p>
    <w:p w14:paraId="53DF7585" w14:textId="77777777" w:rsidR="00503F9A" w:rsidRPr="00503F9A" w:rsidRDefault="00503F9A" w:rsidP="00503F9A">
      <w:pPr>
        <w:spacing w:line="360" w:lineRule="auto"/>
        <w:jc w:val="center"/>
        <w:rPr>
          <w:rFonts w:cs="Arial"/>
          <w:b/>
          <w:bCs/>
        </w:rPr>
      </w:pPr>
    </w:p>
    <w:p w14:paraId="3EAC4A94" w14:textId="77777777" w:rsidR="00503F9A" w:rsidRPr="00503F9A" w:rsidRDefault="00503F9A" w:rsidP="00503F9A">
      <w:pPr>
        <w:spacing w:line="360" w:lineRule="auto"/>
        <w:jc w:val="center"/>
        <w:rPr>
          <w:rFonts w:cs="Arial"/>
          <w:b/>
          <w:bCs/>
        </w:rPr>
      </w:pPr>
    </w:p>
    <w:p w14:paraId="72B5F2BE" w14:textId="77777777" w:rsidR="00503F9A" w:rsidRPr="00503F9A" w:rsidRDefault="00503F9A" w:rsidP="00503F9A">
      <w:pPr>
        <w:spacing w:line="360" w:lineRule="auto"/>
        <w:jc w:val="center"/>
        <w:rPr>
          <w:rFonts w:cs="Arial"/>
          <w:b/>
          <w:bCs/>
        </w:rPr>
      </w:pPr>
    </w:p>
    <w:p w14:paraId="492E6134" w14:textId="77777777" w:rsidR="00503F9A" w:rsidRPr="00503F9A" w:rsidRDefault="00503F9A" w:rsidP="00503F9A">
      <w:pPr>
        <w:spacing w:line="360" w:lineRule="auto"/>
        <w:jc w:val="center"/>
        <w:rPr>
          <w:rFonts w:cs="Arial"/>
          <w:b/>
          <w:bCs/>
        </w:rPr>
      </w:pPr>
    </w:p>
    <w:p w14:paraId="1353DD3D" w14:textId="77777777" w:rsidR="00503F9A" w:rsidRPr="00503F9A" w:rsidRDefault="00503F9A" w:rsidP="00503F9A">
      <w:pPr>
        <w:spacing w:line="360" w:lineRule="auto"/>
        <w:jc w:val="center"/>
        <w:rPr>
          <w:rFonts w:cs="Arial"/>
          <w:b/>
          <w:bCs/>
        </w:rPr>
      </w:pPr>
    </w:p>
    <w:p w14:paraId="135B1C5E" w14:textId="77777777" w:rsidR="00503F9A" w:rsidRPr="00503F9A" w:rsidRDefault="00503F9A" w:rsidP="00503F9A">
      <w:pPr>
        <w:spacing w:line="360" w:lineRule="auto"/>
        <w:jc w:val="center"/>
        <w:rPr>
          <w:rFonts w:cs="Arial"/>
          <w:b/>
          <w:bCs/>
        </w:rPr>
      </w:pPr>
    </w:p>
    <w:p w14:paraId="295C0643" w14:textId="77777777" w:rsidR="00503F9A" w:rsidRPr="00503F9A" w:rsidRDefault="00503F9A" w:rsidP="00503F9A">
      <w:pPr>
        <w:spacing w:line="360" w:lineRule="auto"/>
        <w:jc w:val="center"/>
        <w:rPr>
          <w:rFonts w:cs="Arial"/>
          <w:b/>
          <w:bCs/>
        </w:rPr>
      </w:pPr>
    </w:p>
    <w:p w14:paraId="4A68F016" w14:textId="77777777" w:rsidR="00503F9A" w:rsidRPr="00503F9A" w:rsidRDefault="00503F9A" w:rsidP="00503F9A">
      <w:pPr>
        <w:spacing w:line="360" w:lineRule="auto"/>
        <w:jc w:val="center"/>
        <w:rPr>
          <w:rFonts w:cs="Arial"/>
          <w:b/>
          <w:bCs/>
        </w:rPr>
      </w:pPr>
    </w:p>
    <w:p w14:paraId="36CF5B3A" w14:textId="77777777" w:rsidR="00503F9A" w:rsidRPr="00503F9A" w:rsidRDefault="00503F9A" w:rsidP="00503F9A">
      <w:pPr>
        <w:spacing w:line="360" w:lineRule="auto"/>
        <w:jc w:val="center"/>
        <w:rPr>
          <w:rFonts w:cs="Arial"/>
          <w:b/>
          <w:bCs/>
        </w:rPr>
      </w:pPr>
    </w:p>
    <w:p w14:paraId="4BEB94BD" w14:textId="77777777" w:rsidR="00503F9A" w:rsidRPr="00503F9A" w:rsidRDefault="00503F9A" w:rsidP="00503F9A">
      <w:pPr>
        <w:spacing w:line="360" w:lineRule="auto"/>
        <w:jc w:val="center"/>
        <w:rPr>
          <w:rFonts w:cs="Arial"/>
          <w:b/>
          <w:bCs/>
        </w:rPr>
      </w:pPr>
    </w:p>
    <w:p w14:paraId="27B5FA3E" w14:textId="77777777" w:rsidR="00503F9A" w:rsidRPr="00503F9A" w:rsidRDefault="00503F9A" w:rsidP="00503F9A">
      <w:pPr>
        <w:spacing w:line="360" w:lineRule="auto"/>
        <w:jc w:val="center"/>
        <w:rPr>
          <w:rFonts w:cs="Arial"/>
          <w:b/>
          <w:bCs/>
        </w:rPr>
      </w:pPr>
    </w:p>
    <w:p w14:paraId="3FD5A75C" w14:textId="028242BA" w:rsidR="0007285E" w:rsidRDefault="0007285E" w:rsidP="0007285E">
      <w:pPr>
        <w:rPr>
          <w:lang w:val="es-ES"/>
        </w:rPr>
      </w:pPr>
      <w:bookmarkStart w:id="153" w:name="_Toc371317533"/>
    </w:p>
    <w:p w14:paraId="5A4685ED" w14:textId="5E8CC351" w:rsidR="0007285E" w:rsidRDefault="0007285E" w:rsidP="0007285E">
      <w:pPr>
        <w:rPr>
          <w:lang w:val="es-ES"/>
        </w:rPr>
      </w:pPr>
    </w:p>
    <w:p w14:paraId="592DF2AF" w14:textId="52C411DE" w:rsidR="0007285E" w:rsidRDefault="0007285E" w:rsidP="0007285E">
      <w:pPr>
        <w:rPr>
          <w:lang w:val="es-ES"/>
        </w:rPr>
      </w:pPr>
    </w:p>
    <w:p w14:paraId="46EE59E0" w14:textId="77777777" w:rsidR="0007285E" w:rsidRPr="0007285E" w:rsidRDefault="0007285E" w:rsidP="0007285E">
      <w:pPr>
        <w:rPr>
          <w:lang w:val="es-ES"/>
        </w:rPr>
      </w:pPr>
    </w:p>
    <w:p w14:paraId="70B78D21" w14:textId="77777777" w:rsidR="00503F9A" w:rsidRPr="00503F9A" w:rsidRDefault="00503F9A" w:rsidP="00503F9A">
      <w:pPr>
        <w:pStyle w:val="Ttulo1"/>
        <w:rPr>
          <w:rFonts w:ascii="Arial" w:hAnsi="Arial" w:cs="Arial"/>
          <w:sz w:val="22"/>
          <w:szCs w:val="22"/>
        </w:rPr>
      </w:pPr>
    </w:p>
    <w:p w14:paraId="4CAE134A" w14:textId="77777777" w:rsidR="00503F9A" w:rsidRPr="00503F9A" w:rsidRDefault="00503F9A" w:rsidP="00503F9A">
      <w:pPr>
        <w:pStyle w:val="Ttulo1"/>
        <w:rPr>
          <w:rFonts w:ascii="Arial" w:hAnsi="Arial" w:cs="Arial"/>
          <w:sz w:val="22"/>
          <w:szCs w:val="22"/>
        </w:rPr>
      </w:pPr>
    </w:p>
    <w:p w14:paraId="4D26D1BA" w14:textId="77777777" w:rsidR="00503F9A" w:rsidRPr="00503F9A" w:rsidRDefault="00503F9A" w:rsidP="00503F9A">
      <w:pPr>
        <w:pStyle w:val="Ttulo1"/>
        <w:rPr>
          <w:rFonts w:ascii="Arial" w:hAnsi="Arial" w:cs="Arial"/>
          <w:sz w:val="22"/>
          <w:szCs w:val="22"/>
        </w:rPr>
      </w:pPr>
      <w:bookmarkStart w:id="154" w:name="_Toc230073613"/>
      <w:r w:rsidRPr="00503F9A">
        <w:rPr>
          <w:rFonts w:ascii="Arial" w:hAnsi="Arial" w:cs="Arial"/>
          <w:sz w:val="22"/>
          <w:szCs w:val="22"/>
        </w:rPr>
        <w:t>FONDOS PARTICULARES</w:t>
      </w:r>
      <w:bookmarkEnd w:id="153"/>
      <w:bookmarkEnd w:id="154"/>
    </w:p>
    <w:p w14:paraId="6548B039" w14:textId="77777777" w:rsidR="00503F9A" w:rsidRPr="00503F9A" w:rsidRDefault="00503F9A" w:rsidP="00503F9A">
      <w:pPr>
        <w:pStyle w:val="Ttulo2"/>
        <w:spacing w:line="360" w:lineRule="auto"/>
        <w:jc w:val="left"/>
        <w:rPr>
          <w:rFonts w:ascii="Arial" w:hAnsi="Arial" w:cs="Arial"/>
          <w:b w:val="0"/>
          <w:bCs w:val="0"/>
          <w:sz w:val="22"/>
          <w:szCs w:val="22"/>
        </w:rPr>
      </w:pPr>
    </w:p>
    <w:p w14:paraId="309D6AE0" w14:textId="77777777" w:rsidR="00503F9A" w:rsidRPr="00503F9A" w:rsidRDefault="00503F9A" w:rsidP="00503F9A">
      <w:pPr>
        <w:pStyle w:val="Ttulo2"/>
        <w:spacing w:line="360" w:lineRule="auto"/>
        <w:jc w:val="left"/>
        <w:rPr>
          <w:rFonts w:ascii="Arial" w:hAnsi="Arial" w:cs="Arial"/>
          <w:b w:val="0"/>
          <w:bCs w:val="0"/>
          <w:sz w:val="22"/>
          <w:szCs w:val="22"/>
        </w:rPr>
      </w:pPr>
    </w:p>
    <w:p w14:paraId="272AF6D6" w14:textId="77777777" w:rsidR="005E4B9A" w:rsidRDefault="00503F9A" w:rsidP="00503F9A">
      <w:pPr>
        <w:pStyle w:val="Ttulo2"/>
        <w:spacing w:line="360" w:lineRule="auto"/>
        <w:jc w:val="left"/>
        <w:rPr>
          <w:rFonts w:ascii="Arial" w:hAnsi="Arial" w:cs="Arial"/>
          <w:b w:val="0"/>
          <w:bCs w:val="0"/>
          <w:sz w:val="22"/>
          <w:szCs w:val="22"/>
        </w:rPr>
      </w:pPr>
      <w:r w:rsidRPr="00503F9A">
        <w:rPr>
          <w:rFonts w:ascii="Arial" w:hAnsi="Arial" w:cs="Arial"/>
          <w:b w:val="0"/>
          <w:bCs w:val="0"/>
          <w:sz w:val="22"/>
          <w:szCs w:val="22"/>
        </w:rPr>
        <w:br w:type="page"/>
      </w:r>
    </w:p>
    <w:p w14:paraId="1865B98D" w14:textId="54FCC0D8" w:rsidR="005E4B9A" w:rsidRPr="00503F9A" w:rsidRDefault="005E4B9A" w:rsidP="005E4B9A">
      <w:pPr>
        <w:pStyle w:val="Ttulo2"/>
        <w:spacing w:line="360" w:lineRule="auto"/>
        <w:jc w:val="left"/>
        <w:rPr>
          <w:rFonts w:ascii="Arial" w:hAnsi="Arial" w:cs="Arial"/>
          <w:sz w:val="22"/>
          <w:szCs w:val="22"/>
          <w:u w:val="single"/>
        </w:rPr>
      </w:pPr>
      <w:bookmarkStart w:id="155" w:name="_Toc230073614"/>
      <w:r>
        <w:rPr>
          <w:rFonts w:ascii="Arial" w:hAnsi="Arial" w:cs="Arial"/>
          <w:sz w:val="22"/>
          <w:szCs w:val="22"/>
          <w:u w:val="single"/>
        </w:rPr>
        <w:lastRenderedPageBreak/>
        <w:t>1</w:t>
      </w:r>
      <w:r w:rsidRPr="00503F9A">
        <w:rPr>
          <w:rFonts w:ascii="Arial" w:hAnsi="Arial" w:cs="Arial"/>
          <w:sz w:val="22"/>
          <w:szCs w:val="22"/>
          <w:u w:val="single"/>
        </w:rPr>
        <w:t xml:space="preserve">. </w:t>
      </w:r>
      <w:r>
        <w:rPr>
          <w:rFonts w:ascii="Arial" w:hAnsi="Arial" w:cs="Arial"/>
          <w:sz w:val="22"/>
          <w:szCs w:val="22"/>
          <w:u w:val="single"/>
        </w:rPr>
        <w:t xml:space="preserve">ACOSTA GARCÍA, </w:t>
      </w:r>
      <w:r w:rsidRPr="004D310F">
        <w:rPr>
          <w:rFonts w:ascii="Arial" w:hAnsi="Arial" w:cs="Arial"/>
          <w:sz w:val="22"/>
          <w:szCs w:val="22"/>
          <w:u w:val="single"/>
        </w:rPr>
        <w:t>JULIO (</w:t>
      </w:r>
      <w:r w:rsidR="004D310F" w:rsidRPr="004D310F">
        <w:rPr>
          <w:rFonts w:ascii="Arial" w:hAnsi="Arial" w:cs="Arial"/>
          <w:sz w:val="22"/>
          <w:szCs w:val="22"/>
          <w:u w:val="single"/>
          <w:lang w:val="es-CR"/>
        </w:rPr>
        <w:t>JAC</w:t>
      </w:r>
      <w:r w:rsidRPr="004D310F">
        <w:rPr>
          <w:rFonts w:ascii="Arial" w:hAnsi="Arial" w:cs="Arial"/>
          <w:sz w:val="22"/>
          <w:szCs w:val="22"/>
          <w:u w:val="single"/>
        </w:rPr>
        <w:t>),</w:t>
      </w:r>
      <w:r w:rsidRPr="00503F9A">
        <w:rPr>
          <w:rFonts w:ascii="Arial" w:hAnsi="Arial" w:cs="Arial"/>
          <w:sz w:val="22"/>
          <w:szCs w:val="22"/>
          <w:u w:val="single"/>
        </w:rPr>
        <w:t xml:space="preserve"> </w:t>
      </w:r>
      <w:r w:rsidR="002B4EF7">
        <w:rPr>
          <w:rFonts w:ascii="Arial" w:hAnsi="Arial" w:cs="Arial"/>
          <w:sz w:val="22"/>
          <w:szCs w:val="22"/>
          <w:u w:val="single"/>
        </w:rPr>
        <w:t>1901-1952</w:t>
      </w:r>
      <w:bookmarkEnd w:id="155"/>
    </w:p>
    <w:p w14:paraId="6642C784" w14:textId="77777777" w:rsidR="00DF78B5" w:rsidRPr="00DF78B5" w:rsidRDefault="00DF78B5" w:rsidP="00DF78B5">
      <w:pPr>
        <w:spacing w:line="360" w:lineRule="auto"/>
        <w:jc w:val="both"/>
        <w:rPr>
          <w:rFonts w:cs="Arial"/>
          <w:bCs/>
        </w:rPr>
      </w:pPr>
      <w:r w:rsidRPr="00DF78B5">
        <w:rPr>
          <w:rFonts w:cs="Arial"/>
          <w:bCs/>
        </w:rPr>
        <w:t xml:space="preserve">Fotografías de Manuel Gómez Miralles. Entre otros temas:  consagración del vicario apostólico de Limón Agustín Blessing; guerra con Panamá;  funerales de Rogelio Fernández Güell y compañeros; tomas de posesión de los presidentes de la República de Costa Rica Julio Acosta García y Cleto González Víquez; llegada de los revolucionarios de </w:t>
      </w:r>
      <w:proofErr w:type="spellStart"/>
      <w:r w:rsidRPr="00DF78B5">
        <w:rPr>
          <w:rFonts w:cs="Arial"/>
          <w:bCs/>
        </w:rPr>
        <w:t>Sapoá</w:t>
      </w:r>
      <w:proofErr w:type="spellEnd"/>
      <w:r w:rsidRPr="00DF78B5">
        <w:rPr>
          <w:rFonts w:cs="Arial"/>
          <w:bCs/>
        </w:rPr>
        <w:t>; bautizo del avión Costa Rica; toma de posesión región de Coto; centenario de la Independencia; inauguración Plaza  España; manifestación auto club de Costa Rica; primer servicio colectivo de autocamiones, puente de la Angostura, Turrialba; aeronave De Havilland; visitas de personalidades al país: Charles Lindbergh, Herbert Hoover, Alfonso López,  Krishnamurti y  Juan Antonio Ríos;  recibimiento de Rogelio Sotela como académico de la Lengua; presentación de cartas credenciales; inauguración del nuevo edificio de la Caja Costarricense de Seguro Social;  visita del presidente costarricense Teodoro Picado  Michalski a Panamá.</w:t>
      </w:r>
    </w:p>
    <w:p w14:paraId="5F366E8E" w14:textId="77777777" w:rsidR="00DF78B5" w:rsidRPr="00DF78B5" w:rsidRDefault="00DF78B5" w:rsidP="00DF78B5">
      <w:pPr>
        <w:spacing w:line="360" w:lineRule="auto"/>
        <w:jc w:val="both"/>
        <w:rPr>
          <w:rFonts w:cs="Arial"/>
          <w:bCs/>
        </w:rPr>
      </w:pPr>
      <w:r w:rsidRPr="00DF78B5">
        <w:rPr>
          <w:rFonts w:cs="Arial"/>
          <w:bCs/>
        </w:rPr>
        <w:t xml:space="preserve">Correspondencia de Julio Acosta García con: Rafael </w:t>
      </w:r>
      <w:proofErr w:type="spellStart"/>
      <w:r w:rsidRPr="00DF78B5">
        <w:rPr>
          <w:rFonts w:cs="Arial"/>
          <w:bCs/>
        </w:rPr>
        <w:t>Yglesias</w:t>
      </w:r>
      <w:proofErr w:type="spellEnd"/>
      <w:r w:rsidRPr="00DF78B5">
        <w:rPr>
          <w:rFonts w:cs="Arial"/>
          <w:bCs/>
        </w:rPr>
        <w:t xml:space="preserve"> Castro, Ricardo Jiménez Oreamuno, Alfredo González Flores, Teodoro Picado Michalski, Manuel de María Peralta y Alfaro, Nicolás Oreamuno Ortiz, Octavio Beeche Argüello, José Andrés Coronado Alvarado y José Rafael Oreamuno Flores.  Correspondencia relativa a la Junta de Notables de 1920, Partición de Palestina, general Santiago de la Guardia, la guerra con panamá y las elecciones de 1923.</w:t>
      </w:r>
    </w:p>
    <w:p w14:paraId="489B78D0" w14:textId="77777777" w:rsidR="005E4B9A" w:rsidRPr="00503F9A" w:rsidRDefault="005E4B9A" w:rsidP="005E4B9A">
      <w:pPr>
        <w:widowControl w:val="0"/>
        <w:autoSpaceDE w:val="0"/>
        <w:autoSpaceDN w:val="0"/>
        <w:adjustRightInd w:val="0"/>
        <w:spacing w:line="360" w:lineRule="auto"/>
        <w:rPr>
          <w:rFonts w:cs="Arial"/>
        </w:rPr>
      </w:pPr>
      <w:r w:rsidRPr="00503F9A">
        <w:rPr>
          <w:rFonts w:cs="Arial"/>
          <w:b/>
          <w:bCs/>
        </w:rPr>
        <w:t xml:space="preserve">INSTRUMENTOS DE LOCALIZACION: </w:t>
      </w:r>
      <w:r>
        <w:rPr>
          <w:rFonts w:cs="Arial"/>
          <w:bCs/>
        </w:rPr>
        <w:t>Inventario y base de datos.</w:t>
      </w:r>
    </w:p>
    <w:p w14:paraId="0F76AC17" w14:textId="4599A644" w:rsidR="005E4B9A" w:rsidRDefault="005E4B9A" w:rsidP="005E4B9A">
      <w:pPr>
        <w:widowControl w:val="0"/>
        <w:overflowPunct w:val="0"/>
        <w:autoSpaceDE w:val="0"/>
        <w:autoSpaceDN w:val="0"/>
        <w:adjustRightInd w:val="0"/>
        <w:spacing w:line="360" w:lineRule="auto"/>
        <w:ind w:right="2991"/>
        <w:rPr>
          <w:rFonts w:cs="Arial"/>
          <w:b/>
          <w:bCs/>
        </w:rPr>
      </w:pPr>
      <w:r w:rsidRPr="00503F9A">
        <w:rPr>
          <w:rFonts w:cs="Arial"/>
          <w:b/>
          <w:bCs/>
        </w:rPr>
        <w:t xml:space="preserve">CLASE: </w:t>
      </w:r>
      <w:r w:rsidRPr="00503F9A">
        <w:rPr>
          <w:rFonts w:cs="Arial"/>
        </w:rPr>
        <w:t>Textual</w:t>
      </w:r>
      <w:r w:rsidR="004435E3">
        <w:rPr>
          <w:rFonts w:cs="Arial"/>
        </w:rPr>
        <w:t xml:space="preserve"> y gráfica</w:t>
      </w:r>
    </w:p>
    <w:p w14:paraId="2698D759" w14:textId="4CCCDD71" w:rsidR="005E4B9A" w:rsidRPr="005E4B9A" w:rsidRDefault="005E4B9A" w:rsidP="004435E3">
      <w:pPr>
        <w:widowControl w:val="0"/>
        <w:overflowPunct w:val="0"/>
        <w:autoSpaceDE w:val="0"/>
        <w:autoSpaceDN w:val="0"/>
        <w:adjustRightInd w:val="0"/>
        <w:spacing w:line="360" w:lineRule="auto"/>
        <w:ind w:right="2991"/>
        <w:rPr>
          <w:rFonts w:cs="Arial"/>
          <w:b/>
          <w:bCs/>
        </w:rPr>
      </w:pPr>
      <w:r w:rsidRPr="00503F9A">
        <w:rPr>
          <w:rFonts w:cs="Arial"/>
          <w:b/>
          <w:bCs/>
        </w:rPr>
        <w:t>VOLUMEN:</w:t>
      </w:r>
      <w:r>
        <w:rPr>
          <w:rFonts w:cs="Arial"/>
          <w:b/>
          <w:bCs/>
        </w:rPr>
        <w:t xml:space="preserve"> </w:t>
      </w:r>
      <w:r w:rsidR="004435E3" w:rsidRPr="00887CFE">
        <w:rPr>
          <w:rFonts w:cs="Arial"/>
        </w:rPr>
        <w:t>Fotografías (430 unidades, 0.14 m.); Textuales (13 unidades). Soporte papel.</w:t>
      </w:r>
    </w:p>
    <w:p w14:paraId="610BAFD7" w14:textId="77777777" w:rsidR="005E4B9A" w:rsidRDefault="005E4B9A" w:rsidP="00503F9A">
      <w:pPr>
        <w:pStyle w:val="Ttulo2"/>
        <w:spacing w:line="360" w:lineRule="auto"/>
        <w:jc w:val="left"/>
        <w:rPr>
          <w:rFonts w:ascii="Arial" w:hAnsi="Arial" w:cs="Arial"/>
          <w:b w:val="0"/>
          <w:bCs w:val="0"/>
          <w:sz w:val="22"/>
          <w:szCs w:val="22"/>
        </w:rPr>
      </w:pPr>
    </w:p>
    <w:p w14:paraId="2219E9FF" w14:textId="4CE2E188" w:rsidR="00503F9A" w:rsidRPr="00503F9A" w:rsidRDefault="004435E3" w:rsidP="00503F9A">
      <w:pPr>
        <w:pStyle w:val="Ttulo2"/>
        <w:spacing w:line="360" w:lineRule="auto"/>
        <w:jc w:val="left"/>
        <w:rPr>
          <w:rFonts w:ascii="Arial" w:hAnsi="Arial" w:cs="Arial"/>
          <w:sz w:val="22"/>
          <w:szCs w:val="22"/>
          <w:u w:val="single"/>
        </w:rPr>
      </w:pPr>
      <w:bookmarkStart w:id="156" w:name="_Toc230073615"/>
      <w:r>
        <w:rPr>
          <w:rFonts w:ascii="Arial" w:hAnsi="Arial" w:cs="Arial"/>
          <w:caps/>
          <w:sz w:val="22"/>
          <w:szCs w:val="22"/>
          <w:u w:val="single"/>
        </w:rPr>
        <w:t>2</w:t>
      </w:r>
      <w:r w:rsidR="00503F9A" w:rsidRPr="00503F9A">
        <w:rPr>
          <w:rFonts w:ascii="Arial" w:hAnsi="Arial" w:cs="Arial"/>
          <w:caps/>
          <w:sz w:val="22"/>
          <w:szCs w:val="22"/>
          <w:u w:val="single"/>
        </w:rPr>
        <w:t xml:space="preserve">. </w:t>
      </w:r>
      <w:r w:rsidR="00503F9A" w:rsidRPr="00503F9A">
        <w:rPr>
          <w:rFonts w:ascii="Arial" w:hAnsi="Arial" w:cs="Arial"/>
          <w:sz w:val="22"/>
          <w:szCs w:val="22"/>
          <w:u w:val="single"/>
        </w:rPr>
        <w:t xml:space="preserve">AGUILAR BULGARELLI, JOSE FRANCISCO, </w:t>
      </w:r>
      <w:r w:rsidR="00503F9A" w:rsidRPr="00503F9A">
        <w:rPr>
          <w:rFonts w:ascii="Arial" w:hAnsi="Arial" w:cs="Arial"/>
          <w:sz w:val="22"/>
          <w:szCs w:val="22"/>
          <w:u w:val="single"/>
          <w:lang w:val="es-ES_tradnl"/>
        </w:rPr>
        <w:t>1987-1999</w:t>
      </w:r>
      <w:bookmarkEnd w:id="156"/>
      <w:r w:rsidR="00503F9A" w:rsidRPr="00503F9A">
        <w:rPr>
          <w:rFonts w:ascii="Arial" w:hAnsi="Arial" w:cs="Arial"/>
          <w:sz w:val="22"/>
          <w:szCs w:val="22"/>
          <w:u w:val="single"/>
          <w:lang w:val="es-ES_tradnl"/>
        </w:rPr>
        <w:t xml:space="preserve"> </w:t>
      </w:r>
    </w:p>
    <w:p w14:paraId="57328E36"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La mayoría de los documentos que conforman esta colección pertenecieron a la emisora Radio América Latina, la cual fue propiedad de la Familia Aguilar Bulgarelli. Los documentos estuvieron en dicha emisora hasta que fueron reunidos por el coleccionista y entregados al Archivo Nacional.</w:t>
      </w:r>
    </w:p>
    <w:p w14:paraId="49869EC2"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Dentro de las series y contenidos se encuentran:</w:t>
      </w:r>
    </w:p>
    <w:p w14:paraId="4C855CF4"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-Boletín Sistema Nacional de Radio y Televisión (SINART)</w:t>
      </w:r>
    </w:p>
    <w:p w14:paraId="334BECBC"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-Proyecto de reequipamiento de la Red Nacional de Televisión.</w:t>
      </w:r>
    </w:p>
    <w:p w14:paraId="02C5B7F3"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-Informe sobre encuesta nacional de hábitos y rating de televisión.</w:t>
      </w:r>
    </w:p>
    <w:p w14:paraId="762E9BF9"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-Actas del Consejo Ejecutivo del SINART.</w:t>
      </w:r>
    </w:p>
    <w:p w14:paraId="75229039"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-Actas y agendas del Comité </w:t>
      </w:r>
      <w:proofErr w:type="gramStart"/>
      <w:r w:rsidRPr="00503F9A">
        <w:rPr>
          <w:rFonts w:cs="Arial"/>
        </w:rPr>
        <w:t>Director</w:t>
      </w:r>
      <w:proofErr w:type="gramEnd"/>
      <w:r w:rsidRPr="00503F9A">
        <w:rPr>
          <w:rFonts w:cs="Arial"/>
        </w:rPr>
        <w:t xml:space="preserve"> de la Federación Costarricense de Fútbol.</w:t>
      </w:r>
    </w:p>
    <w:p w14:paraId="4A03D9B6"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-Presupuestos y estados financieros de la federación.</w:t>
      </w:r>
    </w:p>
    <w:p w14:paraId="10C3F077"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lastRenderedPageBreak/>
        <w:t>-Informes sobre viajes al exterior del país.</w:t>
      </w:r>
    </w:p>
    <w:p w14:paraId="47ECB46F"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-Normativa relacionada con el quehacer de la federación.</w:t>
      </w:r>
    </w:p>
    <w:p w14:paraId="5ED2F0CC"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-Proyecto y Plan General de Selecciones Nacionales.</w:t>
      </w:r>
    </w:p>
    <w:p w14:paraId="5D6CA038"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-Cartas enviadas y recibidas.</w:t>
      </w:r>
    </w:p>
    <w:p w14:paraId="2B4B6394"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-Expediente del Partido Renovación Democrática</w:t>
      </w:r>
    </w:p>
    <w:p w14:paraId="0637F970"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-Expediente sobre la campaña electoral de Miguel Ángel Rodríguez en 1988</w:t>
      </w:r>
    </w:p>
    <w:p w14:paraId="2C68FAE8" w14:textId="77777777" w:rsidR="00503F9A" w:rsidRPr="00503F9A" w:rsidRDefault="00503F9A" w:rsidP="00503F9A">
      <w:pPr>
        <w:pStyle w:val="Textoindependiente3"/>
        <w:spacing w:line="360" w:lineRule="auto"/>
        <w:rPr>
          <w:rFonts w:ascii="Arial" w:hAnsi="Arial" w:cs="Arial"/>
          <w:sz w:val="22"/>
          <w:szCs w:val="22"/>
        </w:rPr>
      </w:pPr>
      <w:proofErr w:type="gramStart"/>
      <w:r w:rsidRPr="00503F9A">
        <w:rPr>
          <w:rFonts w:ascii="Arial" w:hAnsi="Arial" w:cs="Arial"/>
          <w:sz w:val="22"/>
          <w:szCs w:val="22"/>
        </w:rPr>
        <w:t>Además</w:t>
      </w:r>
      <w:proofErr w:type="gramEnd"/>
      <w:r w:rsidRPr="00503F9A">
        <w:rPr>
          <w:rFonts w:ascii="Arial" w:hAnsi="Arial" w:cs="Arial"/>
          <w:sz w:val="22"/>
          <w:szCs w:val="22"/>
        </w:rPr>
        <w:t xml:space="preserve"> cuenta con información sobre biografía, artículos de periódicos, listas de melodías, grabaciones documentos musicales textuales y sonoros, sobre compositores y música original costarricense y extranjeros, además, incluye guiones de programas radiales y el libro Recuerdos y esperanzas: la historia de la Radio América Latina. </w:t>
      </w:r>
    </w:p>
    <w:p w14:paraId="526E591E"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lang w:val="es-ES_tradnl"/>
        </w:rPr>
        <w:t>Base de datos y catálogo impreso.</w:t>
      </w:r>
    </w:p>
    <w:p w14:paraId="6E5DAEA2" w14:textId="77777777" w:rsidR="00503F9A" w:rsidRPr="00503F9A" w:rsidRDefault="00503F9A" w:rsidP="00503F9A">
      <w:pPr>
        <w:widowControl w:val="0"/>
        <w:overflowPunct w:val="0"/>
        <w:autoSpaceDE w:val="0"/>
        <w:autoSpaceDN w:val="0"/>
        <w:adjustRightInd w:val="0"/>
        <w:spacing w:line="360" w:lineRule="auto"/>
        <w:ind w:right="298"/>
        <w:rPr>
          <w:rFonts w:cs="Arial"/>
          <w:b/>
          <w:bCs/>
        </w:rPr>
      </w:pPr>
      <w:r w:rsidRPr="00503F9A">
        <w:rPr>
          <w:rFonts w:cs="Arial"/>
          <w:b/>
          <w:bCs/>
        </w:rPr>
        <w:t xml:space="preserve">CLASE: </w:t>
      </w:r>
      <w:r w:rsidRPr="00503F9A">
        <w:rPr>
          <w:rFonts w:cs="Arial"/>
        </w:rPr>
        <w:t xml:space="preserve">Textual y audiovisual (ver grabaciones en </w:t>
      </w:r>
      <w:proofErr w:type="spellStart"/>
      <w:r w:rsidRPr="00503F9A">
        <w:rPr>
          <w:rFonts w:cs="Arial"/>
        </w:rPr>
        <w:t>cassettes</w:t>
      </w:r>
      <w:proofErr w:type="spellEnd"/>
      <w:r w:rsidRPr="00503F9A">
        <w:rPr>
          <w:rFonts w:cs="Arial"/>
        </w:rPr>
        <w:t xml:space="preserve"> nº331-338 y 612 616).</w:t>
      </w:r>
      <w:r w:rsidRPr="00503F9A">
        <w:rPr>
          <w:rFonts w:cs="Arial"/>
          <w:b/>
          <w:bCs/>
        </w:rPr>
        <w:t xml:space="preserve"> </w:t>
      </w:r>
    </w:p>
    <w:p w14:paraId="1B017BC8" w14:textId="77777777" w:rsidR="00503F9A" w:rsidRPr="00503F9A" w:rsidRDefault="00503F9A" w:rsidP="00503F9A">
      <w:pPr>
        <w:widowControl w:val="0"/>
        <w:overflowPunct w:val="0"/>
        <w:autoSpaceDE w:val="0"/>
        <w:autoSpaceDN w:val="0"/>
        <w:adjustRightInd w:val="0"/>
        <w:spacing w:line="360" w:lineRule="auto"/>
        <w:ind w:right="60"/>
        <w:rPr>
          <w:rFonts w:cs="Arial"/>
          <w:caps/>
          <w:u w:val="single"/>
        </w:rPr>
      </w:pPr>
      <w:r w:rsidRPr="00503F9A">
        <w:rPr>
          <w:rFonts w:cs="Arial"/>
          <w:b/>
          <w:bCs/>
        </w:rPr>
        <w:t xml:space="preserve">VOLUMEN </w:t>
      </w:r>
      <w:r w:rsidRPr="00503F9A">
        <w:rPr>
          <w:rFonts w:cs="Arial"/>
        </w:rPr>
        <w:t>1.35 m. (9 cajas, 256 unidades documentales,</w:t>
      </w:r>
      <w:r w:rsidRPr="00503F9A">
        <w:rPr>
          <w:rFonts w:cs="Arial"/>
          <w:lang w:val="es-ES_tradnl"/>
        </w:rPr>
        <w:t xml:space="preserve"> 3 discos compactos, 18 discos de acetato, 11 casetes</w:t>
      </w:r>
      <w:r w:rsidRPr="00503F9A">
        <w:rPr>
          <w:rFonts w:cs="Arial"/>
        </w:rPr>
        <w:t>).</w:t>
      </w:r>
    </w:p>
    <w:p w14:paraId="22F6761C" w14:textId="77777777" w:rsidR="00503F9A" w:rsidRPr="00503F9A" w:rsidRDefault="00503F9A" w:rsidP="00503F9A">
      <w:pPr>
        <w:pStyle w:val="Ttulo1"/>
        <w:spacing w:line="360" w:lineRule="auto"/>
        <w:jc w:val="left"/>
        <w:rPr>
          <w:rFonts w:ascii="Arial" w:hAnsi="Arial" w:cs="Arial"/>
          <w:caps/>
          <w:sz w:val="22"/>
          <w:szCs w:val="22"/>
          <w:u w:val="single"/>
        </w:rPr>
      </w:pPr>
    </w:p>
    <w:p w14:paraId="641DCA77" w14:textId="20E8690C" w:rsidR="00503F9A" w:rsidRPr="00503F9A" w:rsidRDefault="004435E3" w:rsidP="00503F9A">
      <w:pPr>
        <w:pStyle w:val="Ttulo1"/>
        <w:spacing w:line="360" w:lineRule="auto"/>
        <w:jc w:val="left"/>
        <w:rPr>
          <w:rFonts w:ascii="Arial" w:hAnsi="Arial" w:cs="Arial"/>
          <w:caps/>
          <w:sz w:val="22"/>
          <w:szCs w:val="22"/>
          <w:u w:val="single"/>
        </w:rPr>
      </w:pPr>
      <w:bookmarkStart w:id="157" w:name="_Toc230073616"/>
      <w:r>
        <w:rPr>
          <w:rFonts w:ascii="Arial" w:hAnsi="Arial" w:cs="Arial"/>
          <w:caps/>
          <w:sz w:val="22"/>
          <w:szCs w:val="22"/>
          <w:u w:val="single"/>
        </w:rPr>
        <w:t>3</w:t>
      </w:r>
      <w:r w:rsidR="00503F9A" w:rsidRPr="00503F9A">
        <w:rPr>
          <w:rFonts w:ascii="Arial" w:hAnsi="Arial" w:cs="Arial"/>
          <w:caps/>
          <w:sz w:val="22"/>
          <w:szCs w:val="22"/>
          <w:u w:val="single"/>
        </w:rPr>
        <w:t>. Arroyo Pérez Jorge (JAP), 1868-2007</w:t>
      </w:r>
      <w:bookmarkEnd w:id="157"/>
    </w:p>
    <w:p w14:paraId="65ED1D35" w14:textId="77777777" w:rsidR="00503F9A" w:rsidRPr="00503F9A" w:rsidRDefault="00503F9A" w:rsidP="00503F9A">
      <w:pPr>
        <w:pStyle w:val="Textoindependiente2"/>
        <w:widowControl/>
        <w:overflowPunct/>
        <w:autoSpaceDE/>
        <w:autoSpaceDN/>
        <w:adjustRightInd/>
        <w:rPr>
          <w:rFonts w:ascii="Arial" w:hAnsi="Arial" w:cs="Arial"/>
          <w:sz w:val="22"/>
          <w:szCs w:val="22"/>
        </w:rPr>
      </w:pPr>
      <w:r w:rsidRPr="00503F9A">
        <w:rPr>
          <w:rFonts w:ascii="Arial" w:hAnsi="Arial" w:cs="Arial"/>
          <w:sz w:val="22"/>
          <w:szCs w:val="22"/>
        </w:rPr>
        <w:t xml:space="preserve">Contiene material audiovisual relacionado con actividades de Jorge Arroyo como dramaturgo, actor y su participación como candidato a la Vicepresidencia de la República por el Partido Unión para el cambio. Contiene afiches, programas de mano, expediente textual, actas, canciones, presentaciones en </w:t>
      </w:r>
      <w:proofErr w:type="spellStart"/>
      <w:r w:rsidRPr="00503F9A">
        <w:rPr>
          <w:rFonts w:ascii="Arial" w:hAnsi="Arial" w:cs="Arial"/>
          <w:sz w:val="22"/>
          <w:szCs w:val="22"/>
        </w:rPr>
        <w:t>power</w:t>
      </w:r>
      <w:proofErr w:type="spellEnd"/>
      <w:r w:rsidRPr="00503F9A">
        <w:rPr>
          <w:rFonts w:ascii="Arial" w:hAnsi="Arial" w:cs="Arial"/>
          <w:sz w:val="22"/>
          <w:szCs w:val="22"/>
        </w:rPr>
        <w:t xml:space="preserve"> </w:t>
      </w:r>
      <w:proofErr w:type="spellStart"/>
      <w:r w:rsidRPr="00503F9A">
        <w:rPr>
          <w:rFonts w:ascii="Arial" w:hAnsi="Arial" w:cs="Arial"/>
          <w:sz w:val="22"/>
          <w:szCs w:val="22"/>
        </w:rPr>
        <w:t>point</w:t>
      </w:r>
      <w:proofErr w:type="spellEnd"/>
      <w:r w:rsidRPr="00503F9A">
        <w:rPr>
          <w:rFonts w:ascii="Arial" w:hAnsi="Arial" w:cs="Arial"/>
          <w:sz w:val="22"/>
          <w:szCs w:val="22"/>
        </w:rPr>
        <w:t>, expediente virtual del Partido Unión para el Cambio, acta del club 2030 de Alajuela.</w:t>
      </w:r>
    </w:p>
    <w:p w14:paraId="54865C4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bCs/>
        </w:rPr>
        <w:t>Expediente</w:t>
      </w:r>
      <w:r w:rsidRPr="00503F9A">
        <w:rPr>
          <w:rFonts w:cs="Arial"/>
        </w:rPr>
        <w:t xml:space="preserve"> de transferencias</w:t>
      </w:r>
    </w:p>
    <w:p w14:paraId="418E404B"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Audio, textual y gráfica</w:t>
      </w:r>
    </w:p>
    <w:p w14:paraId="094561CE" w14:textId="77777777"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60 afiches, 115 programas de mano, 1 expediente textual, 1 acta, 4 CD</w:t>
      </w:r>
    </w:p>
    <w:p w14:paraId="31673314" w14:textId="77777777" w:rsidR="003F2E90" w:rsidRDefault="003F2E90" w:rsidP="00503F9A">
      <w:pPr>
        <w:widowControl w:val="0"/>
        <w:autoSpaceDE w:val="0"/>
        <w:autoSpaceDN w:val="0"/>
        <w:adjustRightInd w:val="0"/>
        <w:spacing w:line="360" w:lineRule="auto"/>
        <w:jc w:val="both"/>
        <w:rPr>
          <w:rFonts w:cs="Arial"/>
        </w:rPr>
      </w:pPr>
    </w:p>
    <w:p w14:paraId="24260D11" w14:textId="5967361F" w:rsidR="003F2E90" w:rsidRPr="00503F9A" w:rsidRDefault="004435E3" w:rsidP="003F2E90">
      <w:pPr>
        <w:pStyle w:val="Ttulo2"/>
        <w:spacing w:line="360" w:lineRule="auto"/>
        <w:jc w:val="left"/>
        <w:rPr>
          <w:rFonts w:ascii="Arial" w:hAnsi="Arial" w:cs="Arial"/>
          <w:sz w:val="22"/>
          <w:szCs w:val="22"/>
          <w:u w:val="single"/>
        </w:rPr>
      </w:pPr>
      <w:bookmarkStart w:id="158" w:name="_Toc230073617"/>
      <w:r>
        <w:rPr>
          <w:rFonts w:ascii="Arial" w:hAnsi="Arial" w:cs="Arial"/>
          <w:sz w:val="22"/>
          <w:szCs w:val="22"/>
          <w:u w:val="single"/>
        </w:rPr>
        <w:t>4</w:t>
      </w:r>
      <w:r w:rsidR="003F2E90" w:rsidRPr="00503F9A">
        <w:rPr>
          <w:rFonts w:ascii="Arial" w:hAnsi="Arial" w:cs="Arial"/>
          <w:sz w:val="22"/>
          <w:szCs w:val="22"/>
          <w:u w:val="single"/>
        </w:rPr>
        <w:t>. BAKIT PADILLA, OSCAR, 1981-1986</w:t>
      </w:r>
      <w:bookmarkEnd w:id="158"/>
    </w:p>
    <w:p w14:paraId="62D00038" w14:textId="77777777" w:rsidR="003F2E90" w:rsidRPr="00503F9A" w:rsidRDefault="003F2E90" w:rsidP="003F2E90">
      <w:pPr>
        <w:widowControl w:val="0"/>
        <w:overflowPunct w:val="0"/>
        <w:autoSpaceDE w:val="0"/>
        <w:autoSpaceDN w:val="0"/>
        <w:adjustRightInd w:val="0"/>
        <w:spacing w:line="360" w:lineRule="auto"/>
        <w:jc w:val="both"/>
        <w:rPr>
          <w:rFonts w:cs="Arial"/>
        </w:rPr>
      </w:pPr>
      <w:r w:rsidRPr="00503F9A">
        <w:rPr>
          <w:rFonts w:cs="Arial"/>
        </w:rPr>
        <w:t xml:space="preserve">Reconocido publicista costarricense que dona expedientes con anuncios publicitarios de diferentes entidades públicas y privadas, y doscientas (200) diapositivas conteniendo anuncios similares. Algunas de las instituciones relacionadas son: Instituto Nacional de Vivienda y Urbanismo (INVU), Arroz Guaria, Ladrillera La Uruca, </w:t>
      </w:r>
      <w:proofErr w:type="spellStart"/>
      <w:r w:rsidRPr="00503F9A">
        <w:rPr>
          <w:rFonts w:cs="Arial"/>
        </w:rPr>
        <w:t>Barzuna</w:t>
      </w:r>
      <w:proofErr w:type="spellEnd"/>
      <w:r w:rsidRPr="00503F9A">
        <w:rPr>
          <w:rFonts w:cs="Arial"/>
        </w:rPr>
        <w:t>, Cadenas de Tiendas San Gil, Tikal Supermercados, Banco de la Construcción, etc.</w:t>
      </w:r>
    </w:p>
    <w:p w14:paraId="60A54347" w14:textId="77777777" w:rsidR="003F2E90" w:rsidRPr="00503F9A" w:rsidRDefault="003F2E90" w:rsidP="003F2E90">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p>
    <w:p w14:paraId="3F12D9F4" w14:textId="77777777" w:rsidR="003F2E90" w:rsidRPr="00503F9A" w:rsidRDefault="003F2E90" w:rsidP="003F2E90">
      <w:pPr>
        <w:widowControl w:val="0"/>
        <w:overflowPunct w:val="0"/>
        <w:autoSpaceDE w:val="0"/>
        <w:autoSpaceDN w:val="0"/>
        <w:adjustRightInd w:val="0"/>
        <w:spacing w:line="360" w:lineRule="auto"/>
        <w:ind w:right="2141"/>
        <w:rPr>
          <w:rFonts w:cs="Arial"/>
          <w:b/>
          <w:bCs/>
        </w:rPr>
      </w:pPr>
      <w:r w:rsidRPr="00503F9A">
        <w:rPr>
          <w:rFonts w:cs="Arial"/>
          <w:b/>
          <w:bCs/>
        </w:rPr>
        <w:t xml:space="preserve">CLASE: </w:t>
      </w:r>
      <w:r w:rsidRPr="00503F9A">
        <w:rPr>
          <w:rFonts w:cs="Arial"/>
        </w:rPr>
        <w:t>Audiovisual (diapositivas) y recortes de periódico.</w:t>
      </w:r>
      <w:r w:rsidRPr="00503F9A">
        <w:rPr>
          <w:rFonts w:cs="Arial"/>
          <w:b/>
          <w:bCs/>
        </w:rPr>
        <w:t xml:space="preserve"> </w:t>
      </w:r>
    </w:p>
    <w:p w14:paraId="51403357" w14:textId="77777777" w:rsidR="003F2E90" w:rsidRDefault="003F2E90" w:rsidP="003F2E90">
      <w:pPr>
        <w:widowControl w:val="0"/>
        <w:overflowPunct w:val="0"/>
        <w:autoSpaceDE w:val="0"/>
        <w:autoSpaceDN w:val="0"/>
        <w:adjustRightInd w:val="0"/>
        <w:spacing w:line="360" w:lineRule="auto"/>
        <w:ind w:right="2920"/>
        <w:rPr>
          <w:rFonts w:cs="Arial"/>
        </w:rPr>
      </w:pPr>
      <w:r w:rsidRPr="00503F9A">
        <w:rPr>
          <w:rFonts w:cs="Arial"/>
          <w:b/>
          <w:bCs/>
        </w:rPr>
        <w:lastRenderedPageBreak/>
        <w:t xml:space="preserve">VOLUMEN: </w:t>
      </w:r>
      <w:r w:rsidRPr="00503F9A">
        <w:rPr>
          <w:rFonts w:cs="Arial"/>
        </w:rPr>
        <w:t>0.27 m. (3 cajas)</w:t>
      </w:r>
    </w:p>
    <w:p w14:paraId="6732FD1A" w14:textId="77777777" w:rsidR="00094509" w:rsidRDefault="00094509" w:rsidP="003F2E90">
      <w:pPr>
        <w:widowControl w:val="0"/>
        <w:overflowPunct w:val="0"/>
        <w:autoSpaceDE w:val="0"/>
        <w:autoSpaceDN w:val="0"/>
        <w:adjustRightInd w:val="0"/>
        <w:spacing w:line="360" w:lineRule="auto"/>
        <w:ind w:right="2920"/>
        <w:rPr>
          <w:rFonts w:cs="Arial"/>
        </w:rPr>
      </w:pPr>
    </w:p>
    <w:p w14:paraId="32D5AA64" w14:textId="37AEC5CF" w:rsidR="00094509" w:rsidRPr="00503F9A" w:rsidRDefault="004435E3" w:rsidP="00094509">
      <w:pPr>
        <w:pStyle w:val="Ttulo2"/>
        <w:spacing w:line="360" w:lineRule="auto"/>
        <w:jc w:val="left"/>
        <w:rPr>
          <w:rFonts w:ascii="Arial" w:hAnsi="Arial" w:cs="Arial"/>
          <w:sz w:val="22"/>
          <w:szCs w:val="22"/>
          <w:u w:val="single"/>
        </w:rPr>
      </w:pPr>
      <w:bookmarkStart w:id="159" w:name="_Toc230073618"/>
      <w:r>
        <w:rPr>
          <w:rFonts w:ascii="Arial" w:hAnsi="Arial" w:cs="Arial"/>
          <w:sz w:val="22"/>
          <w:szCs w:val="22"/>
          <w:u w:val="single"/>
        </w:rPr>
        <w:t>5</w:t>
      </w:r>
      <w:r w:rsidR="00094509" w:rsidRPr="00503F9A">
        <w:rPr>
          <w:rFonts w:ascii="Arial" w:hAnsi="Arial" w:cs="Arial"/>
          <w:sz w:val="22"/>
          <w:szCs w:val="22"/>
          <w:u w:val="single"/>
        </w:rPr>
        <w:t>. BARAHONA STREBER, OSCAR, 1966-1968</w:t>
      </w:r>
      <w:bookmarkEnd w:id="159"/>
    </w:p>
    <w:p w14:paraId="49F689DB" w14:textId="77777777" w:rsidR="00094509" w:rsidRPr="00503F9A" w:rsidRDefault="00094509" w:rsidP="00094509">
      <w:pPr>
        <w:widowControl w:val="0"/>
        <w:overflowPunct w:val="0"/>
        <w:autoSpaceDE w:val="0"/>
        <w:autoSpaceDN w:val="0"/>
        <w:adjustRightInd w:val="0"/>
        <w:spacing w:line="360" w:lineRule="auto"/>
        <w:jc w:val="both"/>
        <w:rPr>
          <w:rFonts w:cs="Arial"/>
        </w:rPr>
      </w:pPr>
      <w:r w:rsidRPr="00503F9A">
        <w:rPr>
          <w:rFonts w:cs="Arial"/>
        </w:rPr>
        <w:t xml:space="preserve">Destacado ciudadano costarricense en el ejercicio de la función pública. Su participación en la redacción del Código de Trabajo y las Garantías Sociales es indiscutible, siendo uno de los amigos cercanos del entonces </w:t>
      </w:r>
      <w:proofErr w:type="gramStart"/>
      <w:r w:rsidRPr="00503F9A">
        <w:rPr>
          <w:rFonts w:cs="Arial"/>
        </w:rPr>
        <w:t>Presidente</w:t>
      </w:r>
      <w:proofErr w:type="gramEnd"/>
      <w:r w:rsidRPr="00503F9A">
        <w:rPr>
          <w:rFonts w:cs="Arial"/>
        </w:rPr>
        <w:t xml:space="preserve"> de la República, Doctor Rafael Ángel Calderón Guardia.</w:t>
      </w:r>
    </w:p>
    <w:p w14:paraId="121373FF" w14:textId="77777777" w:rsidR="00094509" w:rsidRPr="00503F9A" w:rsidRDefault="00094509" w:rsidP="00094509">
      <w:pPr>
        <w:widowControl w:val="0"/>
        <w:overflowPunct w:val="0"/>
        <w:autoSpaceDE w:val="0"/>
        <w:autoSpaceDN w:val="0"/>
        <w:adjustRightInd w:val="0"/>
        <w:spacing w:line="360" w:lineRule="auto"/>
        <w:ind w:right="20"/>
        <w:jc w:val="both"/>
        <w:rPr>
          <w:rFonts w:cs="Arial"/>
        </w:rPr>
      </w:pPr>
      <w:r w:rsidRPr="00503F9A">
        <w:rPr>
          <w:rFonts w:cs="Arial"/>
        </w:rPr>
        <w:t>Los documentos que dona son trece (13) cartas intercambiadas por el Dr. Calderón Guardia y el Licenciado Barahona Streber, relacionadas con las Garantías Sociales y el Código de Trabajo. (Originales)</w:t>
      </w:r>
    </w:p>
    <w:p w14:paraId="0F55C486" w14:textId="77777777" w:rsidR="00094509" w:rsidRPr="00503F9A" w:rsidRDefault="00094509" w:rsidP="00094509">
      <w:pPr>
        <w:widowControl w:val="0"/>
        <w:autoSpaceDE w:val="0"/>
        <w:autoSpaceDN w:val="0"/>
        <w:adjustRightInd w:val="0"/>
        <w:spacing w:line="360" w:lineRule="auto"/>
        <w:rPr>
          <w:rFonts w:cs="Arial"/>
        </w:rPr>
      </w:pPr>
      <w:r w:rsidRPr="00503F9A">
        <w:rPr>
          <w:rFonts w:cs="Arial"/>
          <w:b/>
          <w:bCs/>
        </w:rPr>
        <w:t xml:space="preserve">INSTRUMENTO DE LOCALIZACION: </w:t>
      </w:r>
      <w:r w:rsidRPr="00503F9A">
        <w:rPr>
          <w:rFonts w:cs="Arial"/>
        </w:rPr>
        <w:t>Inventario.</w:t>
      </w:r>
    </w:p>
    <w:p w14:paraId="6860F5B6" w14:textId="77777777" w:rsidR="00094509" w:rsidRPr="00503F9A" w:rsidRDefault="00094509" w:rsidP="00094509">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4ED6DE96" w14:textId="4F846794" w:rsidR="003F2E90" w:rsidRDefault="00094509" w:rsidP="006751F2">
      <w:pPr>
        <w:widowControl w:val="0"/>
        <w:overflowPunct w:val="0"/>
        <w:autoSpaceDE w:val="0"/>
        <w:autoSpaceDN w:val="0"/>
        <w:adjustRightInd w:val="0"/>
        <w:spacing w:line="360" w:lineRule="auto"/>
        <w:ind w:right="782"/>
        <w:rPr>
          <w:rFonts w:cs="Arial"/>
        </w:rPr>
      </w:pPr>
      <w:r w:rsidRPr="00503F9A">
        <w:rPr>
          <w:rFonts w:cs="Arial"/>
          <w:b/>
          <w:bCs/>
        </w:rPr>
        <w:t xml:space="preserve">VOLUMEN: </w:t>
      </w:r>
      <w:r w:rsidRPr="00503F9A">
        <w:rPr>
          <w:rFonts w:cs="Arial"/>
        </w:rPr>
        <w:t>2 milímetros (13 piezas documentales).</w:t>
      </w:r>
    </w:p>
    <w:p w14:paraId="20C93144" w14:textId="77777777" w:rsidR="00AF4330" w:rsidRDefault="00AF4330" w:rsidP="00503F9A">
      <w:pPr>
        <w:widowControl w:val="0"/>
        <w:autoSpaceDE w:val="0"/>
        <w:autoSpaceDN w:val="0"/>
        <w:adjustRightInd w:val="0"/>
        <w:spacing w:line="360" w:lineRule="auto"/>
        <w:jc w:val="both"/>
        <w:rPr>
          <w:rFonts w:cs="Arial"/>
        </w:rPr>
      </w:pPr>
    </w:p>
    <w:p w14:paraId="2FB713FF" w14:textId="361E5430" w:rsidR="00AF4330" w:rsidRPr="00503F9A" w:rsidRDefault="004435E3" w:rsidP="00AF4330">
      <w:pPr>
        <w:pStyle w:val="Ttulo1"/>
        <w:spacing w:line="360" w:lineRule="auto"/>
        <w:jc w:val="left"/>
        <w:rPr>
          <w:rFonts w:ascii="Arial" w:hAnsi="Arial" w:cs="Arial"/>
          <w:caps/>
          <w:sz w:val="22"/>
          <w:szCs w:val="22"/>
          <w:u w:val="single"/>
        </w:rPr>
      </w:pPr>
      <w:bookmarkStart w:id="160" w:name="_Toc230073619"/>
      <w:r>
        <w:rPr>
          <w:rFonts w:ascii="Arial" w:hAnsi="Arial" w:cs="Arial"/>
          <w:caps/>
          <w:sz w:val="22"/>
          <w:szCs w:val="22"/>
          <w:u w:val="single"/>
        </w:rPr>
        <w:t>6</w:t>
      </w:r>
      <w:r w:rsidR="00AF4330" w:rsidRPr="00503F9A">
        <w:rPr>
          <w:rFonts w:ascii="Arial" w:hAnsi="Arial" w:cs="Arial"/>
          <w:caps/>
          <w:sz w:val="22"/>
          <w:szCs w:val="22"/>
          <w:u w:val="single"/>
        </w:rPr>
        <w:t xml:space="preserve">. </w:t>
      </w:r>
      <w:r w:rsidR="00AF4330">
        <w:rPr>
          <w:rFonts w:ascii="Arial" w:hAnsi="Arial" w:cs="Arial"/>
          <w:caps/>
          <w:sz w:val="22"/>
          <w:szCs w:val="22"/>
          <w:u w:val="single"/>
        </w:rPr>
        <w:t>Berrón Sañudo, linda (lbs</w:t>
      </w:r>
      <w:r w:rsidR="00AF4330" w:rsidRPr="00503F9A">
        <w:rPr>
          <w:rFonts w:ascii="Arial" w:hAnsi="Arial" w:cs="Arial"/>
          <w:caps/>
          <w:sz w:val="22"/>
          <w:szCs w:val="22"/>
          <w:u w:val="single"/>
        </w:rPr>
        <w:t>), 18</w:t>
      </w:r>
      <w:r w:rsidR="00AF4330">
        <w:rPr>
          <w:rFonts w:ascii="Arial" w:hAnsi="Arial" w:cs="Arial"/>
          <w:caps/>
          <w:sz w:val="22"/>
          <w:szCs w:val="22"/>
          <w:u w:val="single"/>
        </w:rPr>
        <w:t>09</w:t>
      </w:r>
      <w:r w:rsidR="00AF4330" w:rsidRPr="00503F9A">
        <w:rPr>
          <w:rFonts w:ascii="Arial" w:hAnsi="Arial" w:cs="Arial"/>
          <w:caps/>
          <w:sz w:val="22"/>
          <w:szCs w:val="22"/>
          <w:u w:val="single"/>
        </w:rPr>
        <w:t>-</w:t>
      </w:r>
      <w:r w:rsidR="00AF4330">
        <w:rPr>
          <w:rFonts w:ascii="Arial" w:hAnsi="Arial" w:cs="Arial"/>
          <w:caps/>
          <w:sz w:val="22"/>
          <w:szCs w:val="22"/>
          <w:u w:val="single"/>
        </w:rPr>
        <w:t>1823</w:t>
      </w:r>
      <w:bookmarkEnd w:id="160"/>
    </w:p>
    <w:p w14:paraId="5F713070" w14:textId="77777777" w:rsidR="00AF4330" w:rsidRDefault="00AF4330" w:rsidP="00AF4330">
      <w:pPr>
        <w:widowControl w:val="0"/>
        <w:autoSpaceDE w:val="0"/>
        <w:autoSpaceDN w:val="0"/>
        <w:adjustRightInd w:val="0"/>
        <w:spacing w:line="360" w:lineRule="auto"/>
        <w:jc w:val="both"/>
        <w:rPr>
          <w:rFonts w:cs="Arial"/>
        </w:rPr>
      </w:pPr>
      <w:r w:rsidRPr="00B37E61">
        <w:rPr>
          <w:rFonts w:cs="Arial"/>
        </w:rPr>
        <w:t xml:space="preserve">Este fondo está compuesto por documentos impresos y manuscritos. Entre los documentos impresos tenemos artículos de periódicos y prensa, instrucciones, apuntamientos, suplementos a gacetas, escritos, exhortaciones; y su temática comprende aspectos como: administración de justicia por parte de las autoridades coloniales; derechos de los ciudadanos americanos; agricultura y economía, monarquía española, ideas liberales; Cortes de Cádiz, comercio, pasajeros,  ideas políticas, licor, reflexiones sobre América y España; relacionados con España, Guatemala, Cuba y México. Entre los documentos manuscritos destacan: escritos, mensajes, cartas, una fábula y registros de cuentas de mercaderías y trabajos; la temática se refiere entre otras cosas a vida cotidiana, salud, religión, </w:t>
      </w:r>
      <w:proofErr w:type="gramStart"/>
      <w:r w:rsidRPr="00B37E61">
        <w:rPr>
          <w:rFonts w:cs="Arial"/>
        </w:rPr>
        <w:t>familia,  independencia</w:t>
      </w:r>
      <w:proofErr w:type="gramEnd"/>
      <w:r w:rsidRPr="00B37E61">
        <w:rPr>
          <w:rFonts w:cs="Arial"/>
        </w:rPr>
        <w:t>, conflictos políticos, relacionados con Guatemala, Nicaragua y las provincias de Centroamérica.</w:t>
      </w:r>
    </w:p>
    <w:p w14:paraId="539F672A" w14:textId="77777777" w:rsidR="00AF4330" w:rsidRPr="00B37E61" w:rsidRDefault="00AF4330" w:rsidP="00AF4330">
      <w:pPr>
        <w:jc w:val="both"/>
        <w:rPr>
          <w:rFonts w:cs="Arial"/>
          <w:bCs/>
        </w:rPr>
      </w:pPr>
      <w:r w:rsidRPr="00503F9A">
        <w:rPr>
          <w:rFonts w:cs="Arial"/>
          <w:b/>
          <w:bCs/>
        </w:rPr>
        <w:t xml:space="preserve">INSTRUMENTOS DE LOCALIZACIÓN: </w:t>
      </w:r>
      <w:r w:rsidRPr="00B37E61">
        <w:rPr>
          <w:rFonts w:cs="Arial"/>
          <w:bCs/>
        </w:rPr>
        <w:t>Base de datos e inventario impreso.</w:t>
      </w:r>
    </w:p>
    <w:p w14:paraId="5D959429" w14:textId="650073E1" w:rsidR="00AF4330" w:rsidRPr="00503F9A" w:rsidRDefault="00AF4330" w:rsidP="00AF4330">
      <w:pPr>
        <w:widowControl w:val="0"/>
        <w:autoSpaceDE w:val="0"/>
        <w:autoSpaceDN w:val="0"/>
        <w:adjustRightInd w:val="0"/>
        <w:spacing w:line="360" w:lineRule="auto"/>
        <w:jc w:val="both"/>
        <w:rPr>
          <w:rFonts w:cs="Arial"/>
          <w:b/>
          <w:bCs/>
        </w:rPr>
      </w:pPr>
      <w:r w:rsidRPr="00503F9A">
        <w:rPr>
          <w:rFonts w:cs="Arial"/>
          <w:b/>
          <w:bCs/>
        </w:rPr>
        <w:t xml:space="preserve">CLASE: </w:t>
      </w:r>
      <w:r>
        <w:rPr>
          <w:rFonts w:cs="Arial"/>
        </w:rPr>
        <w:t>Textual</w:t>
      </w:r>
    </w:p>
    <w:p w14:paraId="6173BA18" w14:textId="7DDF7CB6" w:rsidR="00AF4330" w:rsidRDefault="00AF4330" w:rsidP="00503F9A">
      <w:pPr>
        <w:widowControl w:val="0"/>
        <w:autoSpaceDE w:val="0"/>
        <w:autoSpaceDN w:val="0"/>
        <w:adjustRightInd w:val="0"/>
        <w:spacing w:line="360" w:lineRule="auto"/>
        <w:jc w:val="both"/>
        <w:rPr>
          <w:rFonts w:cs="Arial"/>
          <w:bCs/>
        </w:rPr>
      </w:pPr>
      <w:r w:rsidRPr="00503F9A">
        <w:rPr>
          <w:rFonts w:cs="Arial"/>
          <w:b/>
          <w:bCs/>
        </w:rPr>
        <w:t xml:space="preserve">VOLUMEN: </w:t>
      </w:r>
      <w:r w:rsidRPr="00B37E61">
        <w:rPr>
          <w:rFonts w:cs="Arial"/>
          <w:bCs/>
        </w:rPr>
        <w:t>1 caja, 41 unidades documentales, 0.14 m. Soporte papel.</w:t>
      </w:r>
    </w:p>
    <w:p w14:paraId="2B4827E2" w14:textId="77777777" w:rsidR="00A55D2C" w:rsidRDefault="00A55D2C" w:rsidP="00503F9A">
      <w:pPr>
        <w:widowControl w:val="0"/>
        <w:autoSpaceDE w:val="0"/>
        <w:autoSpaceDN w:val="0"/>
        <w:adjustRightInd w:val="0"/>
        <w:spacing w:line="360" w:lineRule="auto"/>
        <w:jc w:val="both"/>
        <w:rPr>
          <w:rFonts w:cs="Arial"/>
          <w:bCs/>
        </w:rPr>
      </w:pPr>
    </w:p>
    <w:p w14:paraId="73A85439" w14:textId="76F27E30" w:rsidR="00A55D2C" w:rsidRPr="00503F9A" w:rsidRDefault="004435E3" w:rsidP="00A55D2C">
      <w:pPr>
        <w:pStyle w:val="Ttulo1"/>
        <w:spacing w:line="360" w:lineRule="auto"/>
        <w:jc w:val="left"/>
        <w:rPr>
          <w:rFonts w:ascii="Arial" w:hAnsi="Arial" w:cs="Arial"/>
          <w:sz w:val="22"/>
          <w:szCs w:val="22"/>
          <w:u w:val="single"/>
        </w:rPr>
      </w:pPr>
      <w:bookmarkStart w:id="161" w:name="_Toc230073620"/>
      <w:r>
        <w:rPr>
          <w:rFonts w:ascii="Arial" w:hAnsi="Arial" w:cs="Arial"/>
          <w:sz w:val="22"/>
          <w:szCs w:val="22"/>
          <w:u w:val="single"/>
        </w:rPr>
        <w:t>7</w:t>
      </w:r>
      <w:r w:rsidR="00A55D2C" w:rsidRPr="00503F9A">
        <w:rPr>
          <w:rFonts w:ascii="Arial" w:hAnsi="Arial" w:cs="Arial"/>
          <w:sz w:val="22"/>
          <w:szCs w:val="22"/>
          <w:u w:val="single"/>
        </w:rPr>
        <w:t xml:space="preserve">. </w:t>
      </w:r>
      <w:r w:rsidR="00A55D2C">
        <w:rPr>
          <w:rFonts w:ascii="Arial" w:hAnsi="Arial" w:cs="Arial"/>
          <w:sz w:val="22"/>
          <w:szCs w:val="22"/>
          <w:u w:val="single"/>
        </w:rPr>
        <w:t>BOLAÑOS PALMA, TOBÍAS</w:t>
      </w:r>
      <w:r w:rsidR="00A55D2C" w:rsidRPr="00503F9A">
        <w:rPr>
          <w:rFonts w:ascii="Arial" w:hAnsi="Arial" w:cs="Arial"/>
          <w:sz w:val="22"/>
          <w:szCs w:val="22"/>
          <w:u w:val="single"/>
        </w:rPr>
        <w:t>,</w:t>
      </w:r>
      <w:r w:rsidR="00307D80">
        <w:rPr>
          <w:rFonts w:ascii="Arial" w:hAnsi="Arial" w:cs="Arial"/>
          <w:sz w:val="22"/>
          <w:szCs w:val="22"/>
          <w:u w:val="single"/>
        </w:rPr>
        <w:t xml:space="preserve"> (TBP)</w:t>
      </w:r>
      <w:r w:rsidR="00A55D2C" w:rsidRPr="00503F9A">
        <w:rPr>
          <w:rFonts w:ascii="Arial" w:hAnsi="Arial" w:cs="Arial"/>
          <w:sz w:val="22"/>
          <w:szCs w:val="22"/>
          <w:u w:val="single"/>
        </w:rPr>
        <w:t xml:space="preserve"> 1983-19</w:t>
      </w:r>
      <w:r w:rsidR="00A55D2C">
        <w:rPr>
          <w:rFonts w:ascii="Arial" w:hAnsi="Arial" w:cs="Arial"/>
          <w:sz w:val="22"/>
          <w:szCs w:val="22"/>
          <w:u w:val="single"/>
        </w:rPr>
        <w:t>90</w:t>
      </w:r>
      <w:bookmarkEnd w:id="161"/>
    </w:p>
    <w:p w14:paraId="0084655B" w14:textId="77777777" w:rsidR="00112F50" w:rsidRDefault="00112F50" w:rsidP="0065735E">
      <w:pPr>
        <w:widowControl w:val="0"/>
        <w:autoSpaceDE w:val="0"/>
        <w:autoSpaceDN w:val="0"/>
        <w:adjustRightInd w:val="0"/>
        <w:spacing w:line="360" w:lineRule="auto"/>
        <w:jc w:val="both"/>
        <w:rPr>
          <w:rFonts w:cs="Arial"/>
          <w:bCs/>
        </w:rPr>
      </w:pPr>
      <w:r w:rsidRPr="00F26341">
        <w:rPr>
          <w:rFonts w:cs="Arial"/>
          <w:bCs/>
        </w:rPr>
        <w:t xml:space="preserve">El fondo contiene </w:t>
      </w:r>
      <w:r>
        <w:rPr>
          <w:rFonts w:cs="Arial"/>
          <w:bCs/>
        </w:rPr>
        <w:t>f</w:t>
      </w:r>
      <w:r w:rsidRPr="00F26341">
        <w:rPr>
          <w:rFonts w:cs="Arial"/>
          <w:bCs/>
        </w:rPr>
        <w:t xml:space="preserve">otografías, títulos, notas sobre condecoraciones recibidas, certificados, entre ellos el de piloto aviador y el de entrega de una medalla militar por el gobierno francés, un carné como mutilado de guerra y otro como piloto de la Liga Internacional de Aviadores, reproducciones </w:t>
      </w:r>
      <w:r w:rsidRPr="00F26341">
        <w:rPr>
          <w:rFonts w:cs="Arial"/>
          <w:bCs/>
        </w:rPr>
        <w:lastRenderedPageBreak/>
        <w:t>enmarcadas de artículos sobre la trayectoria de Tobías Bolaños Palma, un libro y 8 medallas.</w:t>
      </w:r>
    </w:p>
    <w:p w14:paraId="11430E4B" w14:textId="77777777" w:rsidR="00753BF0" w:rsidRPr="00B86E2A" w:rsidRDefault="00A55D2C" w:rsidP="0065735E">
      <w:pPr>
        <w:spacing w:line="360" w:lineRule="auto"/>
        <w:rPr>
          <w:rFonts w:cs="Arial"/>
          <w:bCs/>
        </w:rPr>
      </w:pPr>
      <w:r w:rsidRPr="00503F9A">
        <w:rPr>
          <w:rFonts w:cs="Arial"/>
          <w:b/>
          <w:bCs/>
        </w:rPr>
        <w:t xml:space="preserve">INSTRUMENTO DE LOCALIZACION: </w:t>
      </w:r>
      <w:r w:rsidR="00753BF0" w:rsidRPr="00B86E2A">
        <w:rPr>
          <w:rFonts w:cs="Arial"/>
          <w:bCs/>
        </w:rPr>
        <w:t>Base de datos e inventarios.</w:t>
      </w:r>
    </w:p>
    <w:p w14:paraId="7934B955" w14:textId="77A6548C" w:rsidR="00A55D2C" w:rsidRPr="00503F9A" w:rsidRDefault="00A55D2C" w:rsidP="0065735E">
      <w:pPr>
        <w:widowControl w:val="0"/>
        <w:overflowPunct w:val="0"/>
        <w:autoSpaceDE w:val="0"/>
        <w:autoSpaceDN w:val="0"/>
        <w:adjustRightInd w:val="0"/>
        <w:spacing w:line="360" w:lineRule="auto"/>
        <w:ind w:right="3700"/>
        <w:rPr>
          <w:rFonts w:cs="Arial"/>
          <w:b/>
          <w:bCs/>
        </w:rPr>
      </w:pPr>
      <w:r w:rsidRPr="00503F9A">
        <w:rPr>
          <w:rFonts w:cs="Arial"/>
          <w:b/>
          <w:bCs/>
        </w:rPr>
        <w:t xml:space="preserve">CLASE: </w:t>
      </w:r>
      <w:r w:rsidR="00753BF0">
        <w:rPr>
          <w:rFonts w:cs="Arial"/>
        </w:rPr>
        <w:t>Textual</w:t>
      </w:r>
      <w:r w:rsidR="0065735E">
        <w:rPr>
          <w:rFonts w:cs="Arial"/>
        </w:rPr>
        <w:t xml:space="preserve"> y gráfica</w:t>
      </w:r>
    </w:p>
    <w:p w14:paraId="76B6FCDE" w14:textId="13EBEC70" w:rsidR="00A55D2C" w:rsidRPr="00503F9A" w:rsidRDefault="00A55D2C" w:rsidP="00A55D2C">
      <w:pPr>
        <w:widowControl w:val="0"/>
        <w:autoSpaceDE w:val="0"/>
        <w:autoSpaceDN w:val="0"/>
        <w:adjustRightInd w:val="0"/>
        <w:spacing w:line="360" w:lineRule="auto"/>
        <w:jc w:val="both"/>
        <w:rPr>
          <w:rFonts w:cs="Arial"/>
          <w:b/>
          <w:bCs/>
        </w:rPr>
      </w:pPr>
      <w:r w:rsidRPr="00503F9A">
        <w:rPr>
          <w:rFonts w:cs="Arial"/>
          <w:b/>
          <w:bCs/>
        </w:rPr>
        <w:t xml:space="preserve">VOLUMEN: </w:t>
      </w:r>
      <w:r w:rsidR="0065735E" w:rsidRPr="00F26341">
        <w:rPr>
          <w:rFonts w:cs="Arial"/>
          <w:bCs/>
        </w:rPr>
        <w:t>0.14</w:t>
      </w:r>
      <w:r w:rsidR="0065735E" w:rsidRPr="00F26341">
        <w:rPr>
          <w:rFonts w:cs="Arial"/>
        </w:rPr>
        <w:t xml:space="preserve"> m. (1 caja = 21 unidades documentales, 5 fotografías, 5 afiches)</w:t>
      </w:r>
    </w:p>
    <w:p w14:paraId="45C5C62C" w14:textId="77777777" w:rsidR="00503F9A" w:rsidRPr="00503F9A" w:rsidRDefault="00503F9A" w:rsidP="00503F9A">
      <w:pPr>
        <w:widowControl w:val="0"/>
        <w:autoSpaceDE w:val="0"/>
        <w:autoSpaceDN w:val="0"/>
        <w:adjustRightInd w:val="0"/>
        <w:spacing w:line="360" w:lineRule="auto"/>
        <w:rPr>
          <w:rFonts w:cs="Arial"/>
        </w:rPr>
      </w:pPr>
    </w:p>
    <w:p w14:paraId="4F505183" w14:textId="5E5FDDFF" w:rsidR="00503F9A" w:rsidRPr="00503F9A" w:rsidRDefault="004435E3" w:rsidP="00503F9A">
      <w:pPr>
        <w:pStyle w:val="Ttulo1"/>
        <w:spacing w:line="360" w:lineRule="auto"/>
        <w:jc w:val="left"/>
        <w:rPr>
          <w:rFonts w:ascii="Arial" w:hAnsi="Arial" w:cs="Arial"/>
          <w:sz w:val="22"/>
          <w:szCs w:val="22"/>
          <w:u w:val="single"/>
        </w:rPr>
      </w:pPr>
      <w:bookmarkStart w:id="162" w:name="_Toc230073621"/>
      <w:r>
        <w:rPr>
          <w:rFonts w:ascii="Arial" w:hAnsi="Arial" w:cs="Arial"/>
          <w:sz w:val="22"/>
          <w:szCs w:val="22"/>
          <w:u w:val="single"/>
        </w:rPr>
        <w:t>8</w:t>
      </w:r>
      <w:r w:rsidR="00503F9A" w:rsidRPr="00503F9A">
        <w:rPr>
          <w:rFonts w:ascii="Arial" w:hAnsi="Arial" w:cs="Arial"/>
          <w:sz w:val="22"/>
          <w:szCs w:val="22"/>
          <w:u w:val="single"/>
        </w:rPr>
        <w:t>. BRENES PERALTA, RAMIRO, 1983-19</w:t>
      </w:r>
      <w:r w:rsidR="003F2E90">
        <w:rPr>
          <w:rFonts w:ascii="Arial" w:hAnsi="Arial" w:cs="Arial"/>
          <w:sz w:val="22"/>
          <w:szCs w:val="22"/>
          <w:u w:val="single"/>
        </w:rPr>
        <w:t>90</w:t>
      </w:r>
      <w:bookmarkEnd w:id="162"/>
    </w:p>
    <w:p w14:paraId="5753EC06" w14:textId="1FCD565A" w:rsidR="00503F9A" w:rsidRPr="00503F9A" w:rsidRDefault="00503F9A" w:rsidP="00535E3D">
      <w:pPr>
        <w:spacing w:line="360" w:lineRule="auto"/>
        <w:jc w:val="both"/>
        <w:rPr>
          <w:rFonts w:cs="Arial"/>
        </w:rPr>
      </w:pPr>
      <w:r w:rsidRPr="00503F9A">
        <w:rPr>
          <w:rFonts w:cs="Arial"/>
        </w:rPr>
        <w:t>Fungió como tesorero de la Junta Administrativa del Archivo Nacional. Dona una colección de recortes de periódico que reflejan la problemática nacional en los asuntos siguientes: política, elecciones, narcotráfico, crisis centroamericana, Plan de Paz, desfalco del Fondo Nacional de Emergencias, entre otros. Aparecen algunos relacionados con el Archivo Nacional, historia costarricense y curiosidades.</w:t>
      </w:r>
      <w:r w:rsidR="00EF5545">
        <w:rPr>
          <w:rFonts w:cs="Arial"/>
        </w:rPr>
        <w:t xml:space="preserve">  Contiene también</w:t>
      </w:r>
      <w:r w:rsidR="00EF5545" w:rsidRPr="00503F9A">
        <w:rPr>
          <w:rFonts w:cs="Arial"/>
        </w:rPr>
        <w:t xml:space="preserve"> grabaciones sobre hechos 1948, ideología política e influencia extranjera, la presencia de la mujer en la revolución, jornada archivística y fotografías de la familia Peralta.</w:t>
      </w:r>
    </w:p>
    <w:p w14:paraId="15CAF5AF" w14:textId="77777777" w:rsidR="00535E3D" w:rsidRPr="00503F9A" w:rsidRDefault="00503F9A" w:rsidP="00535E3D">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00535E3D" w:rsidRPr="00503F9A">
        <w:rPr>
          <w:rFonts w:cs="Arial"/>
        </w:rPr>
        <w:t>Base de datos del Departamento de Archivo Histórico</w:t>
      </w:r>
    </w:p>
    <w:p w14:paraId="16951BFF" w14:textId="5E9D0A88" w:rsidR="00503F9A" w:rsidRPr="00503F9A" w:rsidRDefault="00503F9A" w:rsidP="00503F9A">
      <w:pPr>
        <w:widowControl w:val="0"/>
        <w:overflowPunct w:val="0"/>
        <w:autoSpaceDE w:val="0"/>
        <w:autoSpaceDN w:val="0"/>
        <w:adjustRightInd w:val="0"/>
        <w:spacing w:line="360" w:lineRule="auto"/>
        <w:ind w:right="3700"/>
        <w:rPr>
          <w:rFonts w:cs="Arial"/>
          <w:b/>
          <w:bCs/>
        </w:rPr>
      </w:pPr>
      <w:r w:rsidRPr="00503F9A">
        <w:rPr>
          <w:rFonts w:cs="Arial"/>
          <w:b/>
          <w:bCs/>
        </w:rPr>
        <w:t xml:space="preserve">CLASE: </w:t>
      </w:r>
      <w:r w:rsidR="00535E3D">
        <w:rPr>
          <w:rFonts w:cs="Arial"/>
        </w:rPr>
        <w:t>textuale</w:t>
      </w:r>
      <w:r w:rsidR="009B5FDB">
        <w:rPr>
          <w:rFonts w:cs="Arial"/>
        </w:rPr>
        <w:t>s, gráficos y audiovisuales</w:t>
      </w:r>
    </w:p>
    <w:p w14:paraId="4CDB5944" w14:textId="4A6BEEA9" w:rsidR="009B5FDB" w:rsidRDefault="00503F9A" w:rsidP="009B5FDB">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0.50 m. (6 cajas</w:t>
      </w:r>
      <w:proofErr w:type="gramStart"/>
      <w:r w:rsidRPr="00503F9A">
        <w:rPr>
          <w:rFonts w:cs="Arial"/>
        </w:rPr>
        <w:t>)</w:t>
      </w:r>
      <w:r w:rsidR="009B5FDB">
        <w:rPr>
          <w:rFonts w:cs="Arial"/>
        </w:rPr>
        <w:t xml:space="preserve">;  </w:t>
      </w:r>
      <w:r w:rsidR="009B5FDB" w:rsidRPr="00503F9A">
        <w:rPr>
          <w:rFonts w:cs="Arial"/>
        </w:rPr>
        <w:t>8</w:t>
      </w:r>
      <w:proofErr w:type="gramEnd"/>
      <w:r w:rsidR="009B5FDB" w:rsidRPr="00503F9A">
        <w:rPr>
          <w:rFonts w:cs="Arial"/>
        </w:rPr>
        <w:t xml:space="preserve"> grabaciones cintas de carrete abierto y 2 negativos. </w:t>
      </w:r>
    </w:p>
    <w:p w14:paraId="0F1D960E" w14:textId="77777777" w:rsidR="00255997" w:rsidRPr="00DA294F" w:rsidRDefault="00255997" w:rsidP="009B5FDB">
      <w:pPr>
        <w:widowControl w:val="0"/>
        <w:autoSpaceDE w:val="0"/>
        <w:autoSpaceDN w:val="0"/>
        <w:adjustRightInd w:val="0"/>
        <w:spacing w:line="360" w:lineRule="auto"/>
        <w:jc w:val="both"/>
        <w:rPr>
          <w:rFonts w:cs="Arial"/>
          <w:u w:val="single"/>
        </w:rPr>
      </w:pPr>
    </w:p>
    <w:p w14:paraId="668D62BF" w14:textId="39F73CF3" w:rsidR="00255997" w:rsidRPr="00DA294F" w:rsidRDefault="004435E3" w:rsidP="00255997">
      <w:pPr>
        <w:pStyle w:val="Ttulo1"/>
        <w:spacing w:line="360" w:lineRule="auto"/>
        <w:jc w:val="left"/>
        <w:rPr>
          <w:rFonts w:ascii="Arial" w:hAnsi="Arial" w:cs="Arial"/>
          <w:sz w:val="22"/>
          <w:szCs w:val="22"/>
          <w:u w:val="single"/>
        </w:rPr>
      </w:pPr>
      <w:bookmarkStart w:id="163" w:name="_Toc230073622"/>
      <w:r>
        <w:rPr>
          <w:rFonts w:ascii="Arial" w:hAnsi="Arial" w:cs="Arial"/>
          <w:sz w:val="22"/>
          <w:szCs w:val="22"/>
          <w:u w:val="single"/>
        </w:rPr>
        <w:t>9</w:t>
      </w:r>
      <w:r w:rsidR="00255997" w:rsidRPr="00DA294F">
        <w:rPr>
          <w:rFonts w:ascii="Arial" w:hAnsi="Arial" w:cs="Arial"/>
          <w:sz w:val="22"/>
          <w:szCs w:val="22"/>
          <w:u w:val="single"/>
        </w:rPr>
        <w:t xml:space="preserve">. CABEZAS </w:t>
      </w:r>
      <w:r w:rsidR="009038AB" w:rsidRPr="00DA294F">
        <w:rPr>
          <w:rFonts w:ascii="Arial" w:hAnsi="Arial" w:cs="Arial"/>
          <w:sz w:val="22"/>
          <w:szCs w:val="22"/>
          <w:u w:val="single"/>
        </w:rPr>
        <w:t>ZAMORA</w:t>
      </w:r>
      <w:r w:rsidR="00255997" w:rsidRPr="00DA294F">
        <w:rPr>
          <w:rFonts w:ascii="Arial" w:hAnsi="Arial" w:cs="Arial"/>
          <w:sz w:val="22"/>
          <w:szCs w:val="22"/>
          <w:u w:val="single"/>
        </w:rPr>
        <w:t xml:space="preserve">, </w:t>
      </w:r>
      <w:r w:rsidR="009038AB" w:rsidRPr="00DA294F">
        <w:rPr>
          <w:rFonts w:ascii="Arial" w:hAnsi="Arial" w:cs="Arial"/>
          <w:sz w:val="22"/>
          <w:szCs w:val="22"/>
          <w:u w:val="single"/>
        </w:rPr>
        <w:t>IRENE (</w:t>
      </w:r>
      <w:r w:rsidR="00DA294F">
        <w:rPr>
          <w:rFonts w:ascii="Arial" w:hAnsi="Arial" w:cs="Arial"/>
          <w:sz w:val="22"/>
          <w:szCs w:val="22"/>
          <w:u w:val="single"/>
        </w:rPr>
        <w:t>ICZ</w:t>
      </w:r>
      <w:r w:rsidR="009038AB" w:rsidRPr="00DA294F">
        <w:rPr>
          <w:rFonts w:ascii="Arial" w:hAnsi="Arial" w:cs="Arial"/>
          <w:sz w:val="22"/>
          <w:szCs w:val="22"/>
          <w:u w:val="single"/>
        </w:rPr>
        <w:t xml:space="preserve">): </w:t>
      </w:r>
      <w:r w:rsidR="00255997" w:rsidRPr="00DA294F">
        <w:rPr>
          <w:rFonts w:ascii="Arial" w:hAnsi="Arial" w:cs="Arial"/>
          <w:sz w:val="22"/>
          <w:szCs w:val="22"/>
          <w:u w:val="single"/>
        </w:rPr>
        <w:t xml:space="preserve"> </w:t>
      </w:r>
      <w:r w:rsidR="00DA294F" w:rsidRPr="00DA294F">
        <w:rPr>
          <w:rFonts w:ascii="Arial" w:hAnsi="Arial" w:cs="Arial"/>
          <w:sz w:val="22"/>
          <w:szCs w:val="22"/>
          <w:u w:val="single"/>
        </w:rPr>
        <w:t>1949-03-03 -1949-03-14</w:t>
      </w:r>
      <w:bookmarkEnd w:id="163"/>
    </w:p>
    <w:p w14:paraId="2877E737" w14:textId="2711BEED" w:rsidR="00255997" w:rsidRPr="00503F9A" w:rsidRDefault="00982B2A" w:rsidP="00255997">
      <w:pPr>
        <w:widowControl w:val="0"/>
        <w:autoSpaceDE w:val="0"/>
        <w:autoSpaceDN w:val="0"/>
        <w:adjustRightInd w:val="0"/>
        <w:spacing w:line="360" w:lineRule="auto"/>
        <w:jc w:val="both"/>
        <w:rPr>
          <w:rFonts w:cs="Arial"/>
        </w:rPr>
      </w:pPr>
      <w:r w:rsidRPr="00426D7C">
        <w:rPr>
          <w:rFonts w:cs="Arial"/>
          <w:bCs/>
        </w:rPr>
        <w:t>El</w:t>
      </w:r>
      <w:r w:rsidRPr="00426D7C">
        <w:rPr>
          <w:rFonts w:cs="Arial"/>
          <w:b/>
          <w:bCs/>
        </w:rPr>
        <w:t xml:space="preserve"> </w:t>
      </w:r>
      <w:r w:rsidRPr="00426D7C">
        <w:rPr>
          <w:rFonts w:cs="Arial"/>
          <w:bCs/>
        </w:rPr>
        <w:t xml:space="preserve">documento contiene correspondencia de la Agencia Fiscal de Liberia referente a la entrega de objetos religiosos propiedad del presbítero Jorge Manuel Quesada, Capellán del Ejército Nacional, quien fue asesinado junto a miembros de la Cruz Roja en la Hacienda el Murciélago. </w:t>
      </w:r>
      <w:r w:rsidR="00255997" w:rsidRPr="00503F9A">
        <w:rPr>
          <w:rFonts w:cs="Arial"/>
          <w:b/>
          <w:bCs/>
        </w:rPr>
        <w:t xml:space="preserve">INSTRUMENTO DE LOCALIZACION: </w:t>
      </w:r>
      <w:r w:rsidR="00255997" w:rsidRPr="00503F9A">
        <w:rPr>
          <w:rFonts w:cs="Arial"/>
        </w:rPr>
        <w:t xml:space="preserve">Base de datos </w:t>
      </w:r>
    </w:p>
    <w:p w14:paraId="1AEDE839" w14:textId="633A608C" w:rsidR="00255997" w:rsidRPr="00503F9A" w:rsidRDefault="00255997" w:rsidP="00255997">
      <w:pPr>
        <w:widowControl w:val="0"/>
        <w:overflowPunct w:val="0"/>
        <w:autoSpaceDE w:val="0"/>
        <w:autoSpaceDN w:val="0"/>
        <w:adjustRightInd w:val="0"/>
        <w:spacing w:line="360" w:lineRule="auto"/>
        <w:ind w:right="3700"/>
        <w:rPr>
          <w:rFonts w:cs="Arial"/>
          <w:b/>
          <w:bCs/>
        </w:rPr>
      </w:pPr>
      <w:r w:rsidRPr="00503F9A">
        <w:rPr>
          <w:rFonts w:cs="Arial"/>
          <w:b/>
          <w:bCs/>
        </w:rPr>
        <w:t xml:space="preserve">CLASE: </w:t>
      </w:r>
      <w:r w:rsidR="0069435A">
        <w:rPr>
          <w:rFonts w:cs="Arial"/>
        </w:rPr>
        <w:t>Textual</w:t>
      </w:r>
    </w:p>
    <w:p w14:paraId="69B52D07" w14:textId="6B830C55" w:rsidR="00255997" w:rsidRDefault="00255997" w:rsidP="009B5FDB">
      <w:pPr>
        <w:widowControl w:val="0"/>
        <w:autoSpaceDE w:val="0"/>
        <w:autoSpaceDN w:val="0"/>
        <w:adjustRightInd w:val="0"/>
        <w:spacing w:line="360" w:lineRule="auto"/>
        <w:jc w:val="both"/>
        <w:rPr>
          <w:rFonts w:cs="Arial"/>
          <w:bCs/>
        </w:rPr>
      </w:pPr>
      <w:r w:rsidRPr="00503F9A">
        <w:rPr>
          <w:rFonts w:cs="Arial"/>
          <w:b/>
          <w:bCs/>
        </w:rPr>
        <w:t xml:space="preserve">VOLUMEN: </w:t>
      </w:r>
      <w:r w:rsidR="0069435A" w:rsidRPr="00426D7C">
        <w:rPr>
          <w:rFonts w:cs="Arial"/>
          <w:bCs/>
        </w:rPr>
        <w:t>0.001 m., (un documento con dos folios)</w:t>
      </w:r>
    </w:p>
    <w:p w14:paraId="19996780" w14:textId="77777777" w:rsidR="00797E07" w:rsidRDefault="00797E07" w:rsidP="009B5FDB">
      <w:pPr>
        <w:widowControl w:val="0"/>
        <w:autoSpaceDE w:val="0"/>
        <w:autoSpaceDN w:val="0"/>
        <w:adjustRightInd w:val="0"/>
        <w:spacing w:line="360" w:lineRule="auto"/>
        <w:jc w:val="both"/>
        <w:rPr>
          <w:rFonts w:cs="Arial"/>
          <w:bCs/>
        </w:rPr>
      </w:pPr>
    </w:p>
    <w:p w14:paraId="21B61BF6" w14:textId="79B82BE1" w:rsidR="00797E07" w:rsidRPr="00DA294F" w:rsidRDefault="00797E07" w:rsidP="00797E07">
      <w:pPr>
        <w:pStyle w:val="Ttulo1"/>
        <w:spacing w:line="360" w:lineRule="auto"/>
        <w:jc w:val="left"/>
        <w:rPr>
          <w:rFonts w:ascii="Arial" w:hAnsi="Arial" w:cs="Arial"/>
          <w:sz w:val="22"/>
          <w:szCs w:val="22"/>
          <w:u w:val="single"/>
        </w:rPr>
      </w:pPr>
      <w:bookmarkStart w:id="164" w:name="_Toc230073623"/>
      <w:r>
        <w:rPr>
          <w:rFonts w:ascii="Arial" w:hAnsi="Arial" w:cs="Arial"/>
          <w:sz w:val="22"/>
          <w:szCs w:val="22"/>
          <w:u w:val="single"/>
        </w:rPr>
        <w:t>10</w:t>
      </w:r>
      <w:r w:rsidRPr="00DA294F">
        <w:rPr>
          <w:rFonts w:ascii="Arial" w:hAnsi="Arial" w:cs="Arial"/>
          <w:sz w:val="22"/>
          <w:szCs w:val="22"/>
          <w:u w:val="single"/>
        </w:rPr>
        <w:t xml:space="preserve">. </w:t>
      </w:r>
      <w:r>
        <w:rPr>
          <w:rFonts w:ascii="Arial" w:hAnsi="Arial" w:cs="Arial"/>
          <w:sz w:val="22"/>
          <w:szCs w:val="22"/>
          <w:u w:val="single"/>
        </w:rPr>
        <w:t>CALDERÓN CUBERO</w:t>
      </w:r>
      <w:r w:rsidRPr="00DA294F">
        <w:rPr>
          <w:rFonts w:ascii="Arial" w:hAnsi="Arial" w:cs="Arial"/>
          <w:sz w:val="22"/>
          <w:szCs w:val="22"/>
          <w:u w:val="single"/>
        </w:rPr>
        <w:t xml:space="preserve">, </w:t>
      </w:r>
      <w:r w:rsidRPr="00EA7D51">
        <w:rPr>
          <w:rFonts w:ascii="Arial" w:hAnsi="Arial" w:cs="Arial"/>
          <w:sz w:val="22"/>
          <w:szCs w:val="22"/>
          <w:u w:val="single"/>
        </w:rPr>
        <w:t>VIRGINIA (</w:t>
      </w:r>
      <w:r w:rsidR="00662F26" w:rsidRPr="00EA7D51">
        <w:rPr>
          <w:rFonts w:ascii="Arial" w:hAnsi="Arial" w:cs="Arial"/>
          <w:sz w:val="22"/>
          <w:szCs w:val="22"/>
          <w:u w:val="single"/>
          <w:lang w:val="es-CR"/>
        </w:rPr>
        <w:t>VCACU</w:t>
      </w:r>
      <w:r w:rsidRPr="00EA7D51">
        <w:rPr>
          <w:rFonts w:ascii="Arial" w:hAnsi="Arial" w:cs="Arial"/>
          <w:sz w:val="22"/>
          <w:szCs w:val="22"/>
          <w:u w:val="single"/>
        </w:rPr>
        <w:t>):  19</w:t>
      </w:r>
      <w:r w:rsidR="00E873E4">
        <w:rPr>
          <w:rFonts w:ascii="Arial" w:hAnsi="Arial" w:cs="Arial"/>
          <w:sz w:val="22"/>
          <w:szCs w:val="22"/>
          <w:u w:val="single"/>
        </w:rPr>
        <w:t>37</w:t>
      </w:r>
      <w:bookmarkEnd w:id="164"/>
    </w:p>
    <w:p w14:paraId="5C6F906B" w14:textId="77777777" w:rsidR="00245E73" w:rsidRDefault="00245E73" w:rsidP="00797E07">
      <w:pPr>
        <w:widowControl w:val="0"/>
        <w:autoSpaceDE w:val="0"/>
        <w:autoSpaceDN w:val="0"/>
        <w:adjustRightInd w:val="0"/>
        <w:spacing w:line="360" w:lineRule="auto"/>
        <w:jc w:val="both"/>
        <w:rPr>
          <w:rFonts w:cs="Arial"/>
        </w:rPr>
      </w:pPr>
      <w:r w:rsidRPr="00906508">
        <w:rPr>
          <w:rFonts w:cs="Arial"/>
        </w:rPr>
        <w:t xml:space="preserve">El fondo contiene fotografías de niños y monjas en las instalaciones del Sanatorio Durán, así como de Virginia Calderón trabajando en el laboratorio y junto a personas. </w:t>
      </w:r>
    </w:p>
    <w:p w14:paraId="625B7EB6" w14:textId="5DA10574" w:rsidR="00797E07" w:rsidRPr="00503F9A" w:rsidRDefault="00797E07" w:rsidP="00797E07">
      <w:pPr>
        <w:widowControl w:val="0"/>
        <w:autoSpaceDE w:val="0"/>
        <w:autoSpaceDN w:val="0"/>
        <w:adjustRightInd w:val="0"/>
        <w:spacing w:line="360" w:lineRule="auto"/>
        <w:jc w:val="both"/>
        <w:rPr>
          <w:rFonts w:cs="Arial"/>
        </w:rPr>
      </w:pPr>
      <w:r w:rsidRPr="00503F9A">
        <w:rPr>
          <w:rFonts w:cs="Arial"/>
          <w:b/>
          <w:bCs/>
        </w:rPr>
        <w:t xml:space="preserve">INSTRUMENTO DE LOCALIZACION: </w:t>
      </w:r>
      <w:r w:rsidR="0054582F" w:rsidRPr="0054582F">
        <w:rPr>
          <w:rFonts w:cs="Arial"/>
        </w:rPr>
        <w:t>Inventario y b</w:t>
      </w:r>
      <w:r w:rsidRPr="0054582F">
        <w:rPr>
          <w:rFonts w:cs="Arial"/>
        </w:rPr>
        <w:t>ase</w:t>
      </w:r>
      <w:r w:rsidRPr="00503F9A">
        <w:rPr>
          <w:rFonts w:cs="Arial"/>
        </w:rPr>
        <w:t xml:space="preserve"> de datos </w:t>
      </w:r>
    </w:p>
    <w:p w14:paraId="6B18FDDB" w14:textId="4F03172B" w:rsidR="00797E07" w:rsidRPr="00503F9A" w:rsidRDefault="00797E07" w:rsidP="00797E07">
      <w:pPr>
        <w:widowControl w:val="0"/>
        <w:overflowPunct w:val="0"/>
        <w:autoSpaceDE w:val="0"/>
        <w:autoSpaceDN w:val="0"/>
        <w:adjustRightInd w:val="0"/>
        <w:spacing w:line="360" w:lineRule="auto"/>
        <w:ind w:right="3700"/>
        <w:rPr>
          <w:rFonts w:cs="Arial"/>
          <w:b/>
          <w:bCs/>
        </w:rPr>
      </w:pPr>
      <w:r w:rsidRPr="00503F9A">
        <w:rPr>
          <w:rFonts w:cs="Arial"/>
          <w:b/>
          <w:bCs/>
        </w:rPr>
        <w:t xml:space="preserve">CLASE: </w:t>
      </w:r>
      <w:r>
        <w:rPr>
          <w:rFonts w:cs="Arial"/>
        </w:rPr>
        <w:t>Textual</w:t>
      </w:r>
      <w:r w:rsidR="00B21A8A">
        <w:rPr>
          <w:rFonts w:cs="Arial"/>
        </w:rPr>
        <w:t xml:space="preserve"> y gráfico</w:t>
      </w:r>
    </w:p>
    <w:p w14:paraId="4B820DD2" w14:textId="77777777" w:rsidR="00B21A8A" w:rsidRPr="00906508" w:rsidRDefault="00797E07" w:rsidP="00B21A8A">
      <w:pPr>
        <w:rPr>
          <w:rFonts w:cs="Arial"/>
        </w:rPr>
      </w:pPr>
      <w:r w:rsidRPr="00503F9A">
        <w:rPr>
          <w:rFonts w:cs="Arial"/>
          <w:b/>
          <w:bCs/>
        </w:rPr>
        <w:t xml:space="preserve">VOLUMEN: </w:t>
      </w:r>
      <w:r w:rsidR="00B21A8A" w:rsidRPr="00906508">
        <w:rPr>
          <w:rFonts w:cs="Arial"/>
        </w:rPr>
        <w:t>0.02 m; 2,53 MB (9 fotografías; 9 imágenes)</w:t>
      </w:r>
      <w:r w:rsidR="00B21A8A" w:rsidRPr="00906508">
        <w:rPr>
          <w:rFonts w:cs="Arial"/>
          <w:b/>
          <w:bCs/>
        </w:rPr>
        <w:t xml:space="preserve"> </w:t>
      </w:r>
    </w:p>
    <w:p w14:paraId="38CFB06C" w14:textId="575903DC" w:rsidR="00797E07" w:rsidRPr="00503F9A" w:rsidRDefault="00797E07" w:rsidP="00797E07">
      <w:pPr>
        <w:widowControl w:val="0"/>
        <w:autoSpaceDE w:val="0"/>
        <w:autoSpaceDN w:val="0"/>
        <w:adjustRightInd w:val="0"/>
        <w:spacing w:line="360" w:lineRule="auto"/>
        <w:jc w:val="both"/>
        <w:rPr>
          <w:rFonts w:cs="Arial"/>
          <w:b/>
          <w:bCs/>
        </w:rPr>
      </w:pPr>
    </w:p>
    <w:p w14:paraId="64C98311" w14:textId="77777777" w:rsidR="00797E07" w:rsidRPr="00503F9A" w:rsidRDefault="00797E07" w:rsidP="009B5FDB">
      <w:pPr>
        <w:widowControl w:val="0"/>
        <w:autoSpaceDE w:val="0"/>
        <w:autoSpaceDN w:val="0"/>
        <w:adjustRightInd w:val="0"/>
        <w:spacing w:line="360" w:lineRule="auto"/>
        <w:jc w:val="both"/>
        <w:rPr>
          <w:rFonts w:cs="Arial"/>
          <w:b/>
          <w:bCs/>
        </w:rPr>
      </w:pPr>
    </w:p>
    <w:p w14:paraId="715FBF7B" w14:textId="15FC598D" w:rsidR="00503F9A" w:rsidRDefault="00503F9A" w:rsidP="00503F9A">
      <w:pPr>
        <w:widowControl w:val="0"/>
        <w:tabs>
          <w:tab w:val="left" w:pos="8460"/>
        </w:tabs>
        <w:overflowPunct w:val="0"/>
        <w:autoSpaceDE w:val="0"/>
        <w:autoSpaceDN w:val="0"/>
        <w:adjustRightInd w:val="0"/>
        <w:spacing w:line="360" w:lineRule="auto"/>
        <w:ind w:right="60"/>
        <w:rPr>
          <w:rFonts w:cs="Arial"/>
        </w:rPr>
      </w:pPr>
    </w:p>
    <w:p w14:paraId="50AB766D" w14:textId="7565B98C" w:rsidR="00503F9A" w:rsidRPr="007301C8" w:rsidRDefault="004435E3" w:rsidP="00C8448E">
      <w:pPr>
        <w:spacing w:line="360" w:lineRule="auto"/>
        <w:jc w:val="both"/>
        <w:rPr>
          <w:b/>
          <w:u w:val="single"/>
        </w:rPr>
      </w:pPr>
      <w:r w:rsidRPr="007301C8">
        <w:rPr>
          <w:b/>
          <w:u w:val="single"/>
        </w:rPr>
        <w:t>1</w:t>
      </w:r>
      <w:r w:rsidR="00B21A8A">
        <w:rPr>
          <w:b/>
          <w:u w:val="single"/>
        </w:rPr>
        <w:t>1</w:t>
      </w:r>
      <w:r w:rsidR="00503F9A" w:rsidRPr="007301C8">
        <w:rPr>
          <w:b/>
          <w:u w:val="single"/>
        </w:rPr>
        <w:t xml:space="preserve">. CAÑAS ESCALANTE, </w:t>
      </w:r>
      <w:r w:rsidR="001B7080" w:rsidRPr="007301C8">
        <w:rPr>
          <w:b/>
          <w:u w:val="single"/>
        </w:rPr>
        <w:t>ALBERTO, 1948</w:t>
      </w:r>
      <w:r w:rsidR="00503F9A" w:rsidRPr="007301C8">
        <w:rPr>
          <w:b/>
          <w:u w:val="single"/>
        </w:rPr>
        <w:t>-2012</w:t>
      </w:r>
    </w:p>
    <w:p w14:paraId="5CEB0246" w14:textId="77777777" w:rsidR="00503F9A" w:rsidRPr="00503F9A" w:rsidRDefault="00503F9A" w:rsidP="00C8448E">
      <w:pPr>
        <w:spacing w:line="360" w:lineRule="auto"/>
        <w:jc w:val="both"/>
        <w:rPr>
          <w:b/>
        </w:rPr>
      </w:pPr>
      <w:bookmarkStart w:id="165" w:name="_Toc460422309"/>
      <w:bookmarkStart w:id="166" w:name="_Toc467504581"/>
      <w:bookmarkStart w:id="167" w:name="_Toc471128290"/>
      <w:bookmarkStart w:id="168" w:name="_Toc472419776"/>
      <w:bookmarkStart w:id="169" w:name="_Toc474157628"/>
      <w:r w:rsidRPr="00503F9A">
        <w:t>Este fondo contiene poemas, correspondencia, discursos, guiones de obras, credenciales de premios nacionales, artículos publicados en la prensa, ensayos, transcripción de conferencias, lista de obras teatrales, programas de graduación, tarjetas de felicitación y agradecimiento, órdenes patronales, expediente de cancelación de hipoteca, plan de estudios de cursos de la Universidad de Costa Rica, acciones de personal y comprobantes de pago de la Universidad de Costa Rica, títulos, diplomas, certificados de participación en charlas y conferencias, intervenciones como diputado ante la Asamblea Legislativa, copias de actas de sesiones de diferentes comisiones de la Asamblea Legislativa, comentarios para Radio Monumental, pasaporte diplomático y copias de actas de la Asamblea Constituyente de 1949, entre otros.</w:t>
      </w:r>
      <w:bookmarkEnd w:id="165"/>
      <w:bookmarkEnd w:id="166"/>
      <w:bookmarkEnd w:id="167"/>
      <w:bookmarkEnd w:id="168"/>
      <w:bookmarkEnd w:id="169"/>
    </w:p>
    <w:p w14:paraId="3EC31218"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bCs/>
        </w:rPr>
        <w:t>Base de datos e inventario</w:t>
      </w:r>
    </w:p>
    <w:p w14:paraId="5C99F450"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65916C16" w14:textId="79061673" w:rsidR="00503F9A" w:rsidRDefault="00503F9A" w:rsidP="001B7080">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 xml:space="preserve">2.26 metros lineales (19 cajas = 454 unidades documentales) </w:t>
      </w:r>
    </w:p>
    <w:p w14:paraId="79983F72" w14:textId="77777777" w:rsidR="006341C3" w:rsidRPr="006341C3" w:rsidRDefault="006341C3" w:rsidP="006341C3">
      <w:pPr>
        <w:widowControl w:val="0"/>
        <w:autoSpaceDE w:val="0"/>
        <w:autoSpaceDN w:val="0"/>
        <w:adjustRightInd w:val="0"/>
        <w:spacing w:line="360" w:lineRule="auto"/>
        <w:jc w:val="both"/>
        <w:rPr>
          <w:rFonts w:cs="Arial"/>
        </w:rPr>
      </w:pPr>
    </w:p>
    <w:p w14:paraId="16EC7DDB" w14:textId="50393AD5" w:rsidR="00503F9A" w:rsidRPr="00503F9A" w:rsidRDefault="00960AFD" w:rsidP="00503F9A">
      <w:pPr>
        <w:pStyle w:val="Ttulo1"/>
        <w:spacing w:line="360" w:lineRule="auto"/>
        <w:jc w:val="left"/>
        <w:rPr>
          <w:rFonts w:ascii="Arial" w:hAnsi="Arial" w:cs="Arial"/>
          <w:sz w:val="22"/>
          <w:szCs w:val="22"/>
          <w:u w:val="single"/>
          <w:lang w:val="es-CR"/>
        </w:rPr>
      </w:pPr>
      <w:bookmarkStart w:id="170" w:name="_Toc230073624"/>
      <w:r>
        <w:rPr>
          <w:rFonts w:ascii="Arial" w:hAnsi="Arial" w:cs="Arial"/>
          <w:sz w:val="22"/>
          <w:szCs w:val="22"/>
          <w:u w:val="single"/>
          <w:lang w:val="es-CR"/>
        </w:rPr>
        <w:t>1</w:t>
      </w:r>
      <w:r w:rsidR="00B21A8A">
        <w:rPr>
          <w:rFonts w:ascii="Arial" w:hAnsi="Arial" w:cs="Arial"/>
          <w:sz w:val="22"/>
          <w:szCs w:val="22"/>
          <w:u w:val="single"/>
          <w:lang w:val="es-CR"/>
        </w:rPr>
        <w:t>2</w:t>
      </w:r>
      <w:r w:rsidR="00503F9A" w:rsidRPr="00503F9A">
        <w:rPr>
          <w:rFonts w:ascii="Arial" w:hAnsi="Arial" w:cs="Arial"/>
          <w:sz w:val="22"/>
          <w:szCs w:val="22"/>
          <w:u w:val="single"/>
          <w:lang w:val="es-CR"/>
        </w:rPr>
        <w:t>. CARAZO ODIO, RODRIGO 1900-2009</w:t>
      </w:r>
      <w:bookmarkEnd w:id="170"/>
    </w:p>
    <w:p w14:paraId="09A509B0" w14:textId="77777777" w:rsidR="00503F9A" w:rsidRPr="00503F9A" w:rsidRDefault="00503F9A" w:rsidP="00503F9A">
      <w:pPr>
        <w:spacing w:line="360" w:lineRule="auto"/>
        <w:jc w:val="both"/>
        <w:rPr>
          <w:rFonts w:cs="Arial"/>
        </w:rPr>
      </w:pPr>
      <w:r w:rsidRPr="00503F9A">
        <w:rPr>
          <w:rFonts w:cs="Arial"/>
          <w:bCs/>
          <w:lang w:eastAsia="ar-SA"/>
        </w:rPr>
        <w:t xml:space="preserve">Entre los documentos se pueden encontrar: </w:t>
      </w:r>
      <w:r w:rsidRPr="00503F9A">
        <w:rPr>
          <w:rFonts w:cs="Arial"/>
        </w:rPr>
        <w:t xml:space="preserve">Discursos pronunciados por el señor Rodrigo Carazo Odio como </w:t>
      </w:r>
      <w:proofErr w:type="gramStart"/>
      <w:r w:rsidRPr="00503F9A">
        <w:rPr>
          <w:rFonts w:cs="Arial"/>
        </w:rPr>
        <w:t>Presidente</w:t>
      </w:r>
      <w:proofErr w:type="gramEnd"/>
      <w:r w:rsidRPr="00503F9A">
        <w:rPr>
          <w:rFonts w:cs="Arial"/>
        </w:rPr>
        <w:t xml:space="preserve"> de la República de Costa Rica, sobre temas diversos como con el tratado de libre comercio, política exterior, educación, paz, recursos naturales, entre otros. Correspondencia con particulares y privados, organismos internacionales, organismos gubernamentales, partidos políticos, la Universidad para la Paz, con el Consejo de Defensa Interinstitucional y el proceso de privatización del Instituto Costarricense de Electricidad, entre otros. Expedientes sobre la Fundación de Amigos de la Isla del Coco, el Tratado de Libre Comercio con Estados Unidos, la creación y administración del Colegio Mundo Unido, el programa El Niño, el juego y la paz, el proceso de elecciones en países, la participación en diversos eventos internacionales, la renuncia como Gerente General del Instituto Nacional de Vivienda y Urbanismo, Consejo Internacional para la Paz de los Estados, Pueblos y Minorías, </w:t>
      </w:r>
      <w:proofErr w:type="spellStart"/>
      <w:r w:rsidRPr="00503F9A">
        <w:rPr>
          <w:rFonts w:cs="Arial"/>
        </w:rPr>
        <w:t>Kreddha</w:t>
      </w:r>
      <w:proofErr w:type="spellEnd"/>
      <w:r w:rsidRPr="00503F9A">
        <w:rPr>
          <w:rFonts w:cs="Arial"/>
        </w:rPr>
        <w:t xml:space="preserve">, Universidad Nacional, Instituto Costarricense de Electricidad, declaratorias de Doctorado Honoris Causa en la Universidad de Costa Rica, entre otros.  Invitaciones y felicitaciones remitidas por organismos nacionales e internacionales, privados y particulares, boletines, programas, volantes, folletos de actividades, minutas de reuniones.  Artículos de interés publicados en distintos medios de comunicación, artículos producidos por Carazo sobre privatización del Estado, manejo del recurso hídrico, libre comercio, capitalismo, política, turismo, </w:t>
      </w:r>
      <w:r w:rsidRPr="00503F9A">
        <w:rPr>
          <w:rFonts w:cs="Arial"/>
        </w:rPr>
        <w:lastRenderedPageBreak/>
        <w:t xml:space="preserve">pobreza, entre otros. Álbumes de recortes de periódico relacionados con las labores del señor Carazo Odio. Informes de labores de parques infantiles, expedientes sobre parques nacionales que contienen planes de restauración y planes generales de uso. Borrador de la tesis de grado titulada: “El problema de la vivienda en Costa Rica”. Elaborada para optar por el grado de Licenciado en Ciencias Económicas y Sociales. Lista de compañeros del señor Rodrigo Carazo en el Colegio Seminario, agendas Diarias de la señora Estrella Zeledón Lizano como </w:t>
      </w:r>
      <w:proofErr w:type="gramStart"/>
      <w:r w:rsidRPr="00503F9A">
        <w:rPr>
          <w:rFonts w:cs="Arial"/>
        </w:rPr>
        <w:t>Primera Dama</w:t>
      </w:r>
      <w:proofErr w:type="gramEnd"/>
      <w:r w:rsidRPr="00503F9A">
        <w:rPr>
          <w:rFonts w:cs="Arial"/>
        </w:rPr>
        <w:t xml:space="preserve"> de la República y de Carazo. Propaganda política referente a las elecciones presidenciales de los períodos 1974 y 1978. Documentos de identificación como por ejemplo pasaportes diplomáticos, cédula de identidad de extranjero, carné del Colegio de Contadores Públicos, entre otros.  Fotografías del señor expresidente y de Estrella Zeledón de Carazo, ex primera Dama de la República</w:t>
      </w:r>
    </w:p>
    <w:p w14:paraId="1B715139"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bCs/>
        </w:rPr>
        <w:t>Base de datos e inventarios</w:t>
      </w:r>
    </w:p>
    <w:p w14:paraId="6545B898"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3EC78499" w14:textId="77777777" w:rsidR="00503F9A" w:rsidRPr="00503F9A" w:rsidRDefault="00503F9A" w:rsidP="00503F9A">
      <w:pPr>
        <w:widowControl w:val="0"/>
        <w:autoSpaceDE w:val="0"/>
        <w:autoSpaceDN w:val="0"/>
        <w:adjustRightInd w:val="0"/>
        <w:spacing w:line="360" w:lineRule="auto"/>
        <w:rPr>
          <w:rFonts w:cs="Arial"/>
          <w:u w:val="single"/>
        </w:rPr>
      </w:pPr>
      <w:r w:rsidRPr="00503F9A">
        <w:rPr>
          <w:rFonts w:cs="Arial"/>
          <w:b/>
          <w:bCs/>
        </w:rPr>
        <w:t xml:space="preserve">VOLUMEN: </w:t>
      </w:r>
      <w:r w:rsidRPr="00503F9A">
        <w:rPr>
          <w:rFonts w:cs="Arial"/>
          <w:bCs/>
        </w:rPr>
        <w:t>17.36 metros (124 cajas). Soporte papel.</w:t>
      </w:r>
    </w:p>
    <w:p w14:paraId="0736B235" w14:textId="77777777" w:rsidR="00503F9A" w:rsidRPr="00503F9A" w:rsidRDefault="00503F9A" w:rsidP="00503F9A">
      <w:pPr>
        <w:pStyle w:val="Ttulo1"/>
        <w:spacing w:line="360" w:lineRule="auto"/>
        <w:jc w:val="left"/>
        <w:rPr>
          <w:rFonts w:ascii="Arial" w:hAnsi="Arial" w:cs="Arial"/>
          <w:sz w:val="22"/>
          <w:szCs w:val="22"/>
          <w:u w:val="single"/>
          <w:lang w:val="es-CR"/>
        </w:rPr>
      </w:pPr>
    </w:p>
    <w:p w14:paraId="585F5FD0" w14:textId="20B683C5" w:rsidR="00503F9A" w:rsidRPr="00503F9A" w:rsidRDefault="00960AFD" w:rsidP="00503F9A">
      <w:pPr>
        <w:pStyle w:val="Ttulo1"/>
        <w:spacing w:line="360" w:lineRule="auto"/>
        <w:jc w:val="left"/>
        <w:rPr>
          <w:rFonts w:ascii="Arial" w:hAnsi="Arial" w:cs="Arial"/>
          <w:sz w:val="22"/>
          <w:szCs w:val="22"/>
          <w:u w:val="single"/>
          <w:lang w:val="es-CR"/>
        </w:rPr>
      </w:pPr>
      <w:bookmarkStart w:id="171" w:name="_Toc230073625"/>
      <w:r>
        <w:rPr>
          <w:rFonts w:ascii="Arial" w:hAnsi="Arial" w:cs="Arial"/>
          <w:sz w:val="22"/>
          <w:szCs w:val="22"/>
          <w:u w:val="single"/>
          <w:lang w:val="es-CR"/>
        </w:rPr>
        <w:t>1</w:t>
      </w:r>
      <w:r w:rsidR="00B21A8A">
        <w:rPr>
          <w:rFonts w:ascii="Arial" w:hAnsi="Arial" w:cs="Arial"/>
          <w:sz w:val="22"/>
          <w:szCs w:val="22"/>
          <w:u w:val="single"/>
          <w:lang w:val="es-CR"/>
        </w:rPr>
        <w:t>3</w:t>
      </w:r>
      <w:r w:rsidR="00503F9A" w:rsidRPr="00503F9A">
        <w:rPr>
          <w:rFonts w:ascii="Arial" w:hAnsi="Arial" w:cs="Arial"/>
          <w:sz w:val="22"/>
          <w:szCs w:val="22"/>
          <w:u w:val="single"/>
          <w:lang w:val="es-CR"/>
        </w:rPr>
        <w:t>. CASEMENT, JOHN, 1897-1905</w:t>
      </w:r>
      <w:bookmarkEnd w:id="171"/>
    </w:p>
    <w:p w14:paraId="5DEB901E"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 xml:space="preserve">Correspondencia diversa sostenida por el General Casement con varias entidades financieras internacionales y autoridades gubernamentales, sobre asuntos como cancelación de deudas, empréstitos, bonos, balances de créditos, café, Ferrocarril al Pacífico, puente sobre el Río Grande, Muelle de Ciruelas, búsqueda de financiamiento para las obras del ferrocarril al Pacífico, ofertas de servicio, precios de materiales, mano de obra, inconvenientes en los trabajos de construcción del mismo ferrocarril, contactos con Inglaterra y los Estados Unidos, Northern </w:t>
      </w:r>
      <w:proofErr w:type="spellStart"/>
      <w:r w:rsidRPr="00503F9A">
        <w:rPr>
          <w:rFonts w:cs="Arial"/>
        </w:rPr>
        <w:t>Railway</w:t>
      </w:r>
      <w:proofErr w:type="spellEnd"/>
      <w:r w:rsidRPr="00503F9A">
        <w:rPr>
          <w:rFonts w:cs="Arial"/>
        </w:rPr>
        <w:t xml:space="preserve"> Co., etc.</w:t>
      </w:r>
    </w:p>
    <w:p w14:paraId="3104BBC5"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p>
    <w:p w14:paraId="1DA44B7C"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42F0A27F" w14:textId="1D61531F" w:rsidR="00503F9A" w:rsidRPr="00643615" w:rsidRDefault="00503F9A" w:rsidP="00503F9A">
      <w:pPr>
        <w:widowControl w:val="0"/>
        <w:autoSpaceDE w:val="0"/>
        <w:autoSpaceDN w:val="0"/>
        <w:adjustRightInd w:val="0"/>
        <w:spacing w:line="360" w:lineRule="auto"/>
        <w:rPr>
          <w:rFonts w:cs="Arial"/>
          <w:lang w:val="es-ES"/>
        </w:rPr>
      </w:pPr>
      <w:r w:rsidRPr="00643615">
        <w:rPr>
          <w:rFonts w:cs="Arial"/>
          <w:b/>
          <w:bCs/>
          <w:lang w:val="es-ES"/>
        </w:rPr>
        <w:t xml:space="preserve">VOLUMEN: </w:t>
      </w:r>
      <w:r w:rsidRPr="00643615">
        <w:rPr>
          <w:rFonts w:cs="Arial"/>
          <w:lang w:val="es-ES"/>
        </w:rPr>
        <w:t>0.</w:t>
      </w:r>
      <w:r w:rsidR="00E9105B">
        <w:rPr>
          <w:rFonts w:cs="Arial"/>
          <w:lang w:val="es-ES"/>
        </w:rPr>
        <w:t>05</w:t>
      </w:r>
      <w:r w:rsidRPr="00643615">
        <w:rPr>
          <w:rFonts w:cs="Arial"/>
          <w:lang w:val="es-ES"/>
        </w:rPr>
        <w:t xml:space="preserve"> m</w:t>
      </w:r>
    </w:p>
    <w:p w14:paraId="5BF9AB7E" w14:textId="77777777" w:rsidR="006941BF" w:rsidRPr="00643615" w:rsidRDefault="006941BF" w:rsidP="00503F9A">
      <w:pPr>
        <w:widowControl w:val="0"/>
        <w:autoSpaceDE w:val="0"/>
        <w:autoSpaceDN w:val="0"/>
        <w:adjustRightInd w:val="0"/>
        <w:spacing w:line="360" w:lineRule="auto"/>
        <w:rPr>
          <w:rFonts w:cs="Arial"/>
          <w:lang w:val="es-ES"/>
        </w:rPr>
      </w:pPr>
    </w:p>
    <w:p w14:paraId="161CF83D" w14:textId="6C1DC24A" w:rsidR="006941BF" w:rsidRPr="00503F9A" w:rsidRDefault="006751F2" w:rsidP="006941BF">
      <w:pPr>
        <w:pStyle w:val="Ttulo2"/>
        <w:spacing w:line="360" w:lineRule="auto"/>
        <w:jc w:val="left"/>
        <w:rPr>
          <w:rFonts w:ascii="Arial" w:hAnsi="Arial" w:cs="Arial"/>
          <w:caps/>
          <w:sz w:val="22"/>
          <w:szCs w:val="22"/>
          <w:u w:val="single"/>
        </w:rPr>
      </w:pPr>
      <w:bookmarkStart w:id="172" w:name="_Toc230073626"/>
      <w:r>
        <w:rPr>
          <w:rFonts w:ascii="Arial" w:hAnsi="Arial" w:cs="Arial"/>
          <w:caps/>
          <w:sz w:val="22"/>
          <w:szCs w:val="22"/>
          <w:u w:val="single"/>
        </w:rPr>
        <w:t>1</w:t>
      </w:r>
      <w:r w:rsidR="00B21A8A">
        <w:rPr>
          <w:rFonts w:ascii="Arial" w:hAnsi="Arial" w:cs="Arial"/>
          <w:caps/>
          <w:sz w:val="22"/>
          <w:szCs w:val="22"/>
          <w:u w:val="single"/>
        </w:rPr>
        <w:t>4</w:t>
      </w:r>
      <w:r w:rsidR="006941BF" w:rsidRPr="00503F9A">
        <w:rPr>
          <w:rFonts w:ascii="Arial" w:hAnsi="Arial" w:cs="Arial"/>
          <w:caps/>
          <w:sz w:val="22"/>
          <w:szCs w:val="22"/>
          <w:u w:val="single"/>
        </w:rPr>
        <w:t>. Chacón Segura, Mario (MACHASE), 1956-1991</w:t>
      </w:r>
      <w:bookmarkEnd w:id="172"/>
      <w:r w:rsidR="006941BF" w:rsidRPr="00503F9A">
        <w:rPr>
          <w:rFonts w:ascii="Arial" w:hAnsi="Arial" w:cs="Arial"/>
          <w:caps/>
          <w:sz w:val="22"/>
          <w:szCs w:val="22"/>
          <w:u w:val="single"/>
        </w:rPr>
        <w:t xml:space="preserve"> </w:t>
      </w:r>
    </w:p>
    <w:p w14:paraId="706C06A3" w14:textId="77777777" w:rsidR="006941BF" w:rsidRPr="00503F9A" w:rsidRDefault="006941BF" w:rsidP="006941BF">
      <w:pPr>
        <w:widowControl w:val="0"/>
        <w:overflowPunct w:val="0"/>
        <w:autoSpaceDE w:val="0"/>
        <w:autoSpaceDN w:val="0"/>
        <w:adjustRightInd w:val="0"/>
        <w:spacing w:line="360" w:lineRule="auto"/>
        <w:ind w:right="60"/>
        <w:jc w:val="both"/>
        <w:rPr>
          <w:rFonts w:cs="Arial"/>
          <w:bCs/>
        </w:rPr>
      </w:pPr>
      <w:r w:rsidRPr="00503F9A">
        <w:rPr>
          <w:rFonts w:cs="Arial"/>
          <w:bCs/>
        </w:rPr>
        <w:t xml:space="preserve">Contiene fotografías en homenaje a artistas nacionales, presentación del Trío </w:t>
      </w:r>
      <w:r w:rsidRPr="00503F9A">
        <w:rPr>
          <w:rFonts w:cs="Arial"/>
          <w:bCs/>
          <w:i/>
          <w:iCs/>
        </w:rPr>
        <w:t>Los Ticos</w:t>
      </w:r>
      <w:r w:rsidRPr="00503F9A">
        <w:rPr>
          <w:rFonts w:cs="Arial"/>
          <w:bCs/>
        </w:rPr>
        <w:t xml:space="preserve"> en Miami, además contiene recortes de periódico de algunos artículos el trío, partituras y publicaciones sobre su trayectoria musical a nivel nacional e internacional.</w:t>
      </w:r>
    </w:p>
    <w:p w14:paraId="7B478A2E" w14:textId="77777777" w:rsidR="006941BF" w:rsidRPr="00503F9A" w:rsidRDefault="006941BF" w:rsidP="006941BF">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Expediente de transferencias</w:t>
      </w:r>
    </w:p>
    <w:p w14:paraId="028D075E" w14:textId="77777777" w:rsidR="006941BF" w:rsidRPr="00503F9A" w:rsidRDefault="006941BF" w:rsidP="006941BF">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Textual y audiovisual</w:t>
      </w:r>
    </w:p>
    <w:p w14:paraId="77604FFA" w14:textId="77777777" w:rsidR="006941BF" w:rsidRPr="00503F9A" w:rsidRDefault="006941BF" w:rsidP="006941BF">
      <w:pPr>
        <w:widowControl w:val="0"/>
        <w:autoSpaceDE w:val="0"/>
        <w:autoSpaceDN w:val="0"/>
        <w:adjustRightInd w:val="0"/>
        <w:spacing w:line="360" w:lineRule="auto"/>
        <w:jc w:val="both"/>
        <w:rPr>
          <w:rFonts w:cs="Arial"/>
          <w:b/>
          <w:bCs/>
        </w:rPr>
      </w:pPr>
      <w:r w:rsidRPr="00503F9A">
        <w:rPr>
          <w:rFonts w:cs="Arial"/>
          <w:b/>
          <w:bCs/>
        </w:rPr>
        <w:lastRenderedPageBreak/>
        <w:t xml:space="preserve">VOLUMEN: </w:t>
      </w:r>
      <w:r w:rsidRPr="00503F9A">
        <w:rPr>
          <w:rFonts w:cs="Arial"/>
          <w:bCs/>
        </w:rPr>
        <w:t>0.14</w:t>
      </w:r>
      <w:r w:rsidRPr="00503F9A">
        <w:rPr>
          <w:rFonts w:cs="Arial"/>
        </w:rPr>
        <w:t xml:space="preserve"> m. (1 caja = 4 unidades documentales)</w:t>
      </w:r>
    </w:p>
    <w:p w14:paraId="4A96CC00" w14:textId="77777777" w:rsidR="006941BF" w:rsidRPr="006941BF" w:rsidRDefault="006941BF" w:rsidP="00503F9A">
      <w:pPr>
        <w:widowControl w:val="0"/>
        <w:autoSpaceDE w:val="0"/>
        <w:autoSpaceDN w:val="0"/>
        <w:adjustRightInd w:val="0"/>
        <w:spacing w:line="360" w:lineRule="auto"/>
        <w:rPr>
          <w:rFonts w:cs="Arial"/>
        </w:rPr>
      </w:pPr>
    </w:p>
    <w:p w14:paraId="46BBCBB9" w14:textId="1F7E6E91" w:rsidR="00503F9A" w:rsidRPr="00643615" w:rsidRDefault="006751F2" w:rsidP="00503F9A">
      <w:pPr>
        <w:pStyle w:val="Ttulo1"/>
        <w:spacing w:line="360" w:lineRule="auto"/>
        <w:jc w:val="left"/>
        <w:rPr>
          <w:rFonts w:ascii="Arial" w:hAnsi="Arial" w:cs="Arial"/>
          <w:caps/>
          <w:sz w:val="22"/>
          <w:szCs w:val="22"/>
          <w:u w:val="single"/>
        </w:rPr>
      </w:pPr>
      <w:bookmarkStart w:id="173" w:name="_Toc230073627"/>
      <w:r w:rsidRPr="00643615">
        <w:rPr>
          <w:rFonts w:ascii="Arial" w:hAnsi="Arial" w:cs="Arial"/>
          <w:caps/>
          <w:sz w:val="22"/>
          <w:szCs w:val="22"/>
          <w:u w:val="single"/>
        </w:rPr>
        <w:t>1</w:t>
      </w:r>
      <w:r w:rsidR="00B21A8A">
        <w:rPr>
          <w:rFonts w:ascii="Arial" w:hAnsi="Arial" w:cs="Arial"/>
          <w:caps/>
          <w:sz w:val="22"/>
          <w:szCs w:val="22"/>
          <w:u w:val="single"/>
        </w:rPr>
        <w:t>5</w:t>
      </w:r>
      <w:r w:rsidR="00503F9A" w:rsidRPr="00643615">
        <w:rPr>
          <w:rFonts w:ascii="Arial" w:hAnsi="Arial" w:cs="Arial"/>
          <w:caps/>
          <w:sz w:val="22"/>
          <w:szCs w:val="22"/>
          <w:u w:val="single"/>
        </w:rPr>
        <w:t>. Clays Spoelders Ivonne (ICLASPO), 1932-1990</w:t>
      </w:r>
      <w:bookmarkEnd w:id="173"/>
    </w:p>
    <w:p w14:paraId="2D835A37" w14:textId="77777777" w:rsidR="00503F9A" w:rsidRPr="00503F9A" w:rsidRDefault="00503F9A" w:rsidP="00503F9A">
      <w:pPr>
        <w:pStyle w:val="Textoindependiente2"/>
        <w:overflowPunct/>
        <w:rPr>
          <w:rFonts w:ascii="Arial" w:hAnsi="Arial" w:cs="Arial"/>
          <w:bCs/>
          <w:sz w:val="22"/>
          <w:szCs w:val="22"/>
          <w:lang w:val="es-ES_tradnl"/>
        </w:rPr>
      </w:pPr>
      <w:r w:rsidRPr="00503F9A">
        <w:rPr>
          <w:rFonts w:ascii="Arial" w:hAnsi="Arial" w:cs="Arial"/>
          <w:bCs/>
          <w:sz w:val="22"/>
          <w:szCs w:val="22"/>
          <w:lang w:val="es-ES_tradnl"/>
        </w:rPr>
        <w:t>El fondo contiene tipos documentales como fotografías (ver colección de fotografías), recortes de periódicos, certificados, correspondencia, pasaportes, expedientes, programas, pagarés, recibos, certificados de prenda, comprobantes contables y bonos.</w:t>
      </w:r>
    </w:p>
    <w:p w14:paraId="2328B9F0" w14:textId="77777777" w:rsidR="00503F9A" w:rsidRPr="00503F9A" w:rsidRDefault="00503F9A" w:rsidP="00503F9A">
      <w:pPr>
        <w:pStyle w:val="Textoindependiente2"/>
        <w:overflowPunct/>
        <w:rPr>
          <w:rFonts w:ascii="Arial" w:hAnsi="Arial" w:cs="Arial"/>
          <w:bCs/>
          <w:sz w:val="22"/>
          <w:szCs w:val="22"/>
          <w:lang w:val="es-ES_tradnl"/>
        </w:rPr>
      </w:pPr>
      <w:r w:rsidRPr="00503F9A">
        <w:rPr>
          <w:rFonts w:ascii="Arial" w:hAnsi="Arial" w:cs="Arial"/>
          <w:bCs/>
          <w:sz w:val="22"/>
          <w:szCs w:val="22"/>
          <w:lang w:val="es-ES_tradnl"/>
        </w:rPr>
        <w:t>La temática es muy variada: cartas autógrafas, juicio sobre intervención de bienes, actividades diplomáticas, documentos judiciales, información sobre bienes personales, personalidades extranjeras, viajes a diferentes países de América y Europa, borradores de cartas, visitas diplomáticas, certificados, expediente médico, primeras damas de la República, discursos del expresidente Rafael Ángel Calderón Guardia, tarjetas de presentación, homenaje al presidente Franklin Delano Roosevelt, bonos de Navidad del Partido Republicano, bonos hipotecarios, expediente de defensa de bienes intervenidos, Himno al Partido Republicano, caricaturas, homenajes dedicados al expresidente Calderón, proyecto de indemnización, revista costarricense, transacciones económicas, datos biográficos, trámites judiciales, tarjetas de felicitación, funerales de Rafael Calderón Guardia, embarque de bienes, libretas con direcciones, actividades familiares, concentraciones públicas, actividades sociales, culturales, cívicas y protocolarias como Primera Dama de República.  Expedientes: médico, de divorcio, de defensa de bienes confiscados, sobre derecho a pensión.</w:t>
      </w:r>
    </w:p>
    <w:p w14:paraId="6C71EA6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w:t>
      </w:r>
    </w:p>
    <w:p w14:paraId="69395BEF"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 y gráfica</w:t>
      </w:r>
    </w:p>
    <w:p w14:paraId="5888D1C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 xml:space="preserve">0.28 m. (2 cajas = 24 unidades documentales) soporte papel.  </w:t>
      </w:r>
    </w:p>
    <w:p w14:paraId="13E516C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rPr>
        <w:t>Nota: Las signaturas de las fotografías que fueron trasladadas a la Colección de Fotografías son las siguientes: 85786 a 86370</w:t>
      </w:r>
    </w:p>
    <w:p w14:paraId="56A80625" w14:textId="77777777" w:rsidR="00503F9A" w:rsidRPr="00503F9A" w:rsidRDefault="00503F9A" w:rsidP="00503F9A">
      <w:pPr>
        <w:widowControl w:val="0"/>
        <w:autoSpaceDE w:val="0"/>
        <w:autoSpaceDN w:val="0"/>
        <w:adjustRightInd w:val="0"/>
        <w:spacing w:line="360" w:lineRule="auto"/>
        <w:jc w:val="both"/>
        <w:rPr>
          <w:rFonts w:cs="Arial"/>
        </w:rPr>
      </w:pPr>
    </w:p>
    <w:p w14:paraId="07008D37" w14:textId="3911FEEF" w:rsidR="00503F9A" w:rsidRPr="00503F9A" w:rsidRDefault="006751F2" w:rsidP="00503F9A">
      <w:pPr>
        <w:pStyle w:val="Ttulo2"/>
        <w:spacing w:line="360" w:lineRule="auto"/>
        <w:jc w:val="left"/>
        <w:rPr>
          <w:rFonts w:ascii="Arial" w:hAnsi="Arial" w:cs="Arial"/>
          <w:caps/>
          <w:sz w:val="22"/>
          <w:szCs w:val="22"/>
          <w:u w:val="single"/>
          <w:lang w:val="es-ES_tradnl"/>
        </w:rPr>
      </w:pPr>
      <w:bookmarkStart w:id="174" w:name="_Toc230073628"/>
      <w:r>
        <w:rPr>
          <w:rFonts w:ascii="Arial" w:hAnsi="Arial" w:cs="Arial"/>
          <w:caps/>
          <w:sz w:val="22"/>
          <w:szCs w:val="22"/>
          <w:u w:val="single"/>
          <w:lang w:val="es-ES_tradnl"/>
        </w:rPr>
        <w:t>1</w:t>
      </w:r>
      <w:r w:rsidR="00B21A8A">
        <w:rPr>
          <w:rFonts w:ascii="Arial" w:hAnsi="Arial" w:cs="Arial"/>
          <w:caps/>
          <w:sz w:val="22"/>
          <w:szCs w:val="22"/>
          <w:u w:val="single"/>
          <w:lang w:val="es-ES_tradnl"/>
        </w:rPr>
        <w:t>6</w:t>
      </w:r>
      <w:r>
        <w:rPr>
          <w:rFonts w:ascii="Arial" w:hAnsi="Arial" w:cs="Arial"/>
          <w:caps/>
          <w:sz w:val="22"/>
          <w:szCs w:val="22"/>
          <w:u w:val="single"/>
          <w:lang w:val="es-ES_tradnl"/>
        </w:rPr>
        <w:t>.</w:t>
      </w:r>
      <w:r w:rsidR="00503F9A" w:rsidRPr="00503F9A">
        <w:rPr>
          <w:rFonts w:ascii="Arial" w:hAnsi="Arial" w:cs="Arial"/>
          <w:caps/>
          <w:sz w:val="22"/>
          <w:szCs w:val="22"/>
          <w:u w:val="single"/>
          <w:lang w:val="es-ES_tradnl"/>
        </w:rPr>
        <w:t xml:space="preserve"> Coronas Urzúa Javier (JCOURZUA), 1943-03</w:t>
      </w:r>
      <w:r w:rsidR="006341C3">
        <w:rPr>
          <w:rFonts w:ascii="Arial" w:hAnsi="Arial" w:cs="Arial"/>
          <w:caps/>
          <w:sz w:val="22"/>
          <w:szCs w:val="22"/>
          <w:u w:val="single"/>
          <w:lang w:val="es-ES_tradnl"/>
        </w:rPr>
        <w:t xml:space="preserve">   </w:t>
      </w:r>
      <w:r w:rsidR="00503F9A" w:rsidRPr="00503F9A">
        <w:rPr>
          <w:rFonts w:ascii="Arial" w:hAnsi="Arial" w:cs="Arial"/>
          <w:caps/>
          <w:sz w:val="22"/>
          <w:szCs w:val="22"/>
          <w:u w:val="single"/>
          <w:lang w:val="es-ES_tradnl"/>
        </w:rPr>
        <w:t>1943-06</w:t>
      </w:r>
      <w:bookmarkEnd w:id="174"/>
    </w:p>
    <w:p w14:paraId="3B362D4E" w14:textId="77777777" w:rsidR="00503F9A" w:rsidRPr="00503F9A" w:rsidRDefault="00503F9A" w:rsidP="00503F9A">
      <w:pPr>
        <w:spacing w:line="360" w:lineRule="auto"/>
        <w:jc w:val="both"/>
        <w:rPr>
          <w:rFonts w:cs="Arial"/>
          <w:b/>
          <w:color w:val="000000"/>
          <w:lang w:eastAsia="es-CR"/>
        </w:rPr>
      </w:pPr>
      <w:r w:rsidRPr="00503F9A">
        <w:rPr>
          <w:rFonts w:cs="Arial"/>
        </w:rPr>
        <w:t xml:space="preserve">El único documento de que se compone este </w:t>
      </w:r>
      <w:proofErr w:type="gramStart"/>
      <w:r w:rsidRPr="00503F9A">
        <w:rPr>
          <w:rFonts w:cs="Arial"/>
        </w:rPr>
        <w:t>fondo,</w:t>
      </w:r>
      <w:proofErr w:type="gramEnd"/>
      <w:r w:rsidRPr="00503F9A">
        <w:rPr>
          <w:rFonts w:cs="Arial"/>
        </w:rPr>
        <w:t xml:space="preserve"> está fundamentado en los resultados de una encuesta relativa a la situación económica, social, política y moral de Costa Rica durante el contexto de la Segunda Guerra Mundial. Esta encuesta fue elaborada en marzo de 1943 por parte de los siguientes miembros del Centro para el Estudio de los Problemas Nacionales: Ángel Coronas Guardia (padre de Javier), Daniel Quirós Salazar, Eduardo Calzada Bolandi, Fernando Cañas Vargas, </w:t>
      </w:r>
      <w:proofErr w:type="spellStart"/>
      <w:r w:rsidRPr="00503F9A">
        <w:rPr>
          <w:rFonts w:cs="Arial"/>
        </w:rPr>
        <w:t>Froylán</w:t>
      </w:r>
      <w:proofErr w:type="spellEnd"/>
      <w:r w:rsidRPr="00503F9A">
        <w:rPr>
          <w:rFonts w:cs="Arial"/>
        </w:rPr>
        <w:t xml:space="preserve"> González Luján, Santos Quirós Navino, Carlos Sáenz Herrera y Arturo Castro Esquivel. El objetivo de este esfuerzo era la creación de un ideario costarricense a publicar </w:t>
      </w:r>
      <w:r w:rsidRPr="00503F9A">
        <w:rPr>
          <w:rFonts w:cs="Arial"/>
        </w:rPr>
        <w:lastRenderedPageBreak/>
        <w:t>en la Editorial Surco, con el número 3, año 1943. Este ideario se haría con la participación de un grupo diverso de costarricenses sin importar la afinidad política, credo religioso o de cualquiera otra índole y exponiendo sus ideas, impresiones y anhelos sobre la situación actual del país y el porvenir de la Patria. La fecha límite de entrega de las respuestas fue fijada hasta el 6 de mayo de este año.</w:t>
      </w:r>
    </w:p>
    <w:p w14:paraId="2874D743" w14:textId="77777777" w:rsidR="00503F9A" w:rsidRPr="00503F9A" w:rsidRDefault="00503F9A" w:rsidP="00503F9A">
      <w:pPr>
        <w:spacing w:line="360" w:lineRule="auto"/>
        <w:jc w:val="both"/>
        <w:rPr>
          <w:rFonts w:cs="Arial"/>
        </w:rPr>
      </w:pPr>
      <w:r w:rsidRPr="00503F9A">
        <w:rPr>
          <w:rFonts w:cs="Arial"/>
        </w:rPr>
        <w:t>La encuesta fue dirigida a ciudadanos (hombres y mujeres) en representación de la mayor parte de actividades del país: médicos, abogados, ingenieros, agricultores, obreros, eclesiásticos, profesores, estudiantes, científicos, intelectuales, artistas, industriales, etc. La temática de las preguntas se orientó hacia temas tales como: estructuración de los poderes públicos, efectividad y regeneración del sufragio popular, estabilidad de las instituciones de derecho público, afianzamiento de las garantías individuales, organización de la Hacienda Pública, orientación de la agricultura y la economía, protección de la población nacional y creación de una política internacional.</w:t>
      </w:r>
    </w:p>
    <w:p w14:paraId="2572FB96" w14:textId="77777777" w:rsidR="00503F9A" w:rsidRPr="00503F9A" w:rsidRDefault="00503F9A" w:rsidP="00503F9A">
      <w:pPr>
        <w:spacing w:line="360" w:lineRule="auto"/>
        <w:jc w:val="both"/>
        <w:rPr>
          <w:rFonts w:cs="Arial"/>
        </w:rPr>
      </w:pPr>
      <w:r w:rsidRPr="00503F9A">
        <w:rPr>
          <w:rFonts w:cs="Arial"/>
        </w:rPr>
        <w:t xml:space="preserve">Las personas encuestadas que dieron su respuesta fueron: Otón Acosta Jiménez, Gonzalo Facio Segreda, Gilberto Laporte Soto, Isaac Felipe Azofeifa Bolaños,  Roberto Fernández Durán, Mario Quirós Sasso, Rodrigo Facio Brenes, Arnoldo Jiménez, Jorge Rossi, Eladio Acuña Solera, Alejandro Aguilar Machado, Carlos Joaquín Alfaro Odio, Alejandro Alvarado Quirós, Carlos Aragón Ramírez, Víctor Julio Arias García, Ernesto Arias Morúa, Diomedes Astorga Sanabria, Fernando Baudrit Solera, Octavio Beeche Argüello, Alfonso Blanco Calderón, Roberto Brenes Mesén, Jorge Calzada Bolandi, Jorge Campabadal Pacheco, Mariano L. Coronado Castro, León Cortés Castro, Mariano Cortés </w:t>
      </w:r>
      <w:proofErr w:type="spellStart"/>
      <w:r w:rsidRPr="00503F9A">
        <w:rPr>
          <w:rFonts w:cs="Arial"/>
        </w:rPr>
        <w:t>Cortés</w:t>
      </w:r>
      <w:proofErr w:type="spellEnd"/>
      <w:r w:rsidRPr="00503F9A">
        <w:rPr>
          <w:rFonts w:cs="Arial"/>
        </w:rPr>
        <w:t xml:space="preserve">, Santiago Crespo Calvo, Fernando Chaves Molina, María del Rosario Quirós Salazar, Lucía López Varela, María Cristina Dittel Mora, Francisco Echeverría Morales, Julieta Espinach Escalante, José Figueres Ferrer, Auriel </w:t>
      </w:r>
      <w:proofErr w:type="spellStart"/>
      <w:r w:rsidRPr="00503F9A">
        <w:rPr>
          <w:rFonts w:cs="Arial"/>
        </w:rPr>
        <w:t>Gallardo</w:t>
      </w:r>
      <w:proofErr w:type="spellEnd"/>
      <w:r w:rsidRPr="00503F9A">
        <w:rPr>
          <w:rFonts w:cs="Arial"/>
        </w:rPr>
        <w:t xml:space="preserve"> Artavia, Próspero Lizano Esquivel, Alberto Martín Chavarría, Ricardo Alberto Molina Wilson, Jesús Morgan Moreno, Francisco María Núñez Monge, Francisco J. Orlich Bolmarcich, Alberto Pacheco Chaverri, León Pacheco Solano, Rogelio A. Pardo Yocks, Antonio Peña Chavarría, Julio Peña Pons, Hernán G. Peralta Quirós, Ricardo Pérez Cabrera, Clodomiro Picado Twight, Rodolfo J. Pinto Echeverría, Guillermo Pradilla Jiménez, Claudio Quesada Solera, Ricardo Reyes Vargas, Carlos Rivera Altamirano, Enrique Robert Luján, Eugenio García Carrillo, Miguel Ángel González Carvajal, Alfredo González Flores, Luis Felipe González Flores, Jorge Guardia Carazo, Raúl Gurdián Rojas, Hernán Gutiérrez Braum, José Anastasio Gutiérrez  Sancho, Alfredo E. Hernández Volio, Raúl Jiménez Guido, Max Jiménez Huete, Román Jugo Lamicq, Max </w:t>
      </w:r>
      <w:proofErr w:type="spellStart"/>
      <w:r w:rsidRPr="00503F9A">
        <w:rPr>
          <w:rFonts w:cs="Arial"/>
        </w:rPr>
        <w:t>koberg</w:t>
      </w:r>
      <w:proofErr w:type="spellEnd"/>
      <w:r w:rsidRPr="00503F9A">
        <w:rPr>
          <w:rFonts w:cs="Arial"/>
        </w:rPr>
        <w:t xml:space="preserve"> Bolandi, Ernesto Lara Bustamante, Santos León Herrera, E. Rodríguez, Abelardo Rojas Quesada, Evangelista </w:t>
      </w:r>
      <w:r w:rsidRPr="00503F9A">
        <w:rPr>
          <w:rFonts w:cs="Arial"/>
        </w:rPr>
        <w:lastRenderedPageBreak/>
        <w:t>Romero Fallas, Marco Tulio Salazar, Alfredo Sasso Robles, Alfonso Segura Paguaga, Rogelio Sotela Montagné, Emmanuel Thompson Quirós, Rómulo Tovar López, José Francisco Trejos Quirós, Juan Trejos Quirós, Emilio Valverde Vega, Guillermo Vargas Facio, Salvador Villar Muñoz, Eduardo Iglesias Rodríguez, José María Zeledón y Jorge Zeledón Venegas.</w:t>
      </w:r>
    </w:p>
    <w:p w14:paraId="472A5F9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Base de datos</w:t>
      </w:r>
    </w:p>
    <w:p w14:paraId="3FA2033D"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45631DC4" w14:textId="77777777"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 unidad documental, 0.08 metros, 1 caja.</w:t>
      </w:r>
    </w:p>
    <w:p w14:paraId="097D9916" w14:textId="77777777" w:rsidR="00BE3129" w:rsidRDefault="00BE3129" w:rsidP="00503F9A">
      <w:pPr>
        <w:widowControl w:val="0"/>
        <w:autoSpaceDE w:val="0"/>
        <w:autoSpaceDN w:val="0"/>
        <w:adjustRightInd w:val="0"/>
        <w:spacing w:line="360" w:lineRule="auto"/>
        <w:jc w:val="both"/>
        <w:rPr>
          <w:rFonts w:cs="Arial"/>
        </w:rPr>
      </w:pPr>
    </w:p>
    <w:p w14:paraId="47386349" w14:textId="36DE12C0" w:rsidR="00BE3129" w:rsidRPr="00503F9A" w:rsidRDefault="00BE3129" w:rsidP="00BE3129">
      <w:pPr>
        <w:pStyle w:val="Ttulo2"/>
        <w:spacing w:line="360" w:lineRule="auto"/>
        <w:jc w:val="left"/>
        <w:rPr>
          <w:rFonts w:ascii="Arial" w:hAnsi="Arial" w:cs="Arial"/>
          <w:sz w:val="22"/>
          <w:szCs w:val="22"/>
          <w:u w:val="single"/>
        </w:rPr>
      </w:pPr>
      <w:bookmarkStart w:id="175" w:name="_Toc230073629"/>
      <w:r>
        <w:rPr>
          <w:rFonts w:ascii="Arial" w:hAnsi="Arial" w:cs="Arial"/>
          <w:sz w:val="22"/>
          <w:szCs w:val="22"/>
          <w:u w:val="single"/>
        </w:rPr>
        <w:t>17</w:t>
      </w:r>
      <w:r w:rsidRPr="00503F9A">
        <w:rPr>
          <w:rFonts w:ascii="Arial" w:hAnsi="Arial" w:cs="Arial"/>
          <w:sz w:val="22"/>
          <w:szCs w:val="22"/>
          <w:u w:val="single"/>
        </w:rPr>
        <w:t xml:space="preserve">. </w:t>
      </w:r>
      <w:r w:rsidR="00D5787B">
        <w:rPr>
          <w:rFonts w:ascii="Arial" w:hAnsi="Arial" w:cs="Arial"/>
          <w:sz w:val="22"/>
          <w:szCs w:val="22"/>
          <w:u w:val="single"/>
        </w:rPr>
        <w:t>CORTÉS MURILLO, JULIA</w:t>
      </w:r>
      <w:r w:rsidRPr="00503F9A">
        <w:rPr>
          <w:rFonts w:ascii="Arial" w:hAnsi="Arial" w:cs="Arial"/>
          <w:sz w:val="22"/>
          <w:szCs w:val="22"/>
          <w:u w:val="single"/>
        </w:rPr>
        <w:t>, 1</w:t>
      </w:r>
      <w:r w:rsidR="000E0FBB">
        <w:rPr>
          <w:rFonts w:ascii="Arial" w:hAnsi="Arial" w:cs="Arial"/>
          <w:sz w:val="22"/>
          <w:szCs w:val="22"/>
          <w:u w:val="single"/>
        </w:rPr>
        <w:t>956</w:t>
      </w:r>
      <w:r w:rsidRPr="00503F9A">
        <w:rPr>
          <w:rFonts w:ascii="Arial" w:hAnsi="Arial" w:cs="Arial"/>
          <w:sz w:val="22"/>
          <w:szCs w:val="22"/>
          <w:u w:val="single"/>
        </w:rPr>
        <w:t>-19</w:t>
      </w:r>
      <w:r w:rsidR="000E0FBB">
        <w:rPr>
          <w:rFonts w:ascii="Arial" w:hAnsi="Arial" w:cs="Arial"/>
          <w:sz w:val="22"/>
          <w:szCs w:val="22"/>
          <w:u w:val="single"/>
        </w:rPr>
        <w:t>57</w:t>
      </w:r>
      <w:bookmarkEnd w:id="175"/>
    </w:p>
    <w:p w14:paraId="5C18599C" w14:textId="77777777" w:rsidR="00FD33E6" w:rsidRDefault="00FD33E6" w:rsidP="00BE3129">
      <w:pPr>
        <w:widowControl w:val="0"/>
        <w:autoSpaceDE w:val="0"/>
        <w:autoSpaceDN w:val="0"/>
        <w:adjustRightInd w:val="0"/>
        <w:spacing w:line="360" w:lineRule="auto"/>
        <w:rPr>
          <w:rFonts w:cs="Arial"/>
          <w:color w:val="000000"/>
        </w:rPr>
      </w:pPr>
      <w:r>
        <w:rPr>
          <w:rFonts w:cs="Arial"/>
          <w:color w:val="000000"/>
        </w:rPr>
        <w:t xml:space="preserve">Fotografías de Julia Cortés Murillo </w:t>
      </w:r>
    </w:p>
    <w:p w14:paraId="62AAA884" w14:textId="7FE06EE7" w:rsidR="00BE3129" w:rsidRPr="00503F9A" w:rsidRDefault="00BE3129" w:rsidP="00BE3129">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r w:rsidR="00FD33E6">
        <w:rPr>
          <w:rFonts w:cs="Arial"/>
        </w:rPr>
        <w:t xml:space="preserve"> y base de datos</w:t>
      </w:r>
    </w:p>
    <w:p w14:paraId="480FC1FE" w14:textId="1952A451" w:rsidR="00BE3129" w:rsidRPr="00503F9A" w:rsidRDefault="00BE3129" w:rsidP="00BE3129">
      <w:pPr>
        <w:widowControl w:val="0"/>
        <w:autoSpaceDE w:val="0"/>
        <w:autoSpaceDN w:val="0"/>
        <w:adjustRightInd w:val="0"/>
        <w:spacing w:line="360" w:lineRule="auto"/>
        <w:rPr>
          <w:rFonts w:cs="Arial"/>
        </w:rPr>
      </w:pPr>
      <w:r w:rsidRPr="00503F9A">
        <w:rPr>
          <w:rFonts w:cs="Arial"/>
          <w:b/>
          <w:bCs/>
        </w:rPr>
        <w:t xml:space="preserve">CLASE: </w:t>
      </w:r>
      <w:r w:rsidR="00DC3B14">
        <w:rPr>
          <w:rFonts w:cs="Arial"/>
        </w:rPr>
        <w:t>Gráfica</w:t>
      </w:r>
    </w:p>
    <w:p w14:paraId="1DA38DF5" w14:textId="77777777" w:rsidR="00EA4D29" w:rsidRPr="0054441B" w:rsidRDefault="00BE3129" w:rsidP="00EA4D29">
      <w:pPr>
        <w:jc w:val="both"/>
        <w:rPr>
          <w:rFonts w:cs="Arial"/>
          <w:color w:val="000000"/>
        </w:rPr>
      </w:pPr>
      <w:r w:rsidRPr="00503F9A">
        <w:rPr>
          <w:rFonts w:cs="Arial"/>
          <w:b/>
          <w:bCs/>
        </w:rPr>
        <w:t xml:space="preserve">VOLUMEN: </w:t>
      </w:r>
      <w:r w:rsidR="00EA4D29" w:rsidRPr="0054441B">
        <w:rPr>
          <w:rFonts w:cs="Arial"/>
          <w:color w:val="000000"/>
        </w:rPr>
        <w:t>0.00</w:t>
      </w:r>
      <w:r w:rsidR="00EA4D29">
        <w:rPr>
          <w:rFonts w:cs="Arial"/>
          <w:color w:val="000000"/>
        </w:rPr>
        <w:t>2</w:t>
      </w:r>
      <w:r w:rsidR="00EA4D29" w:rsidRPr="0054441B">
        <w:rPr>
          <w:rFonts w:cs="Arial"/>
          <w:color w:val="000000"/>
        </w:rPr>
        <w:t xml:space="preserve"> m</w:t>
      </w:r>
      <w:r w:rsidR="00EA4D29">
        <w:rPr>
          <w:rFonts w:cs="Arial"/>
          <w:color w:val="000000"/>
        </w:rPr>
        <w:t>.</w:t>
      </w:r>
      <w:r w:rsidR="00EA4D29" w:rsidRPr="0054441B">
        <w:rPr>
          <w:rFonts w:cs="Arial"/>
          <w:color w:val="000000"/>
        </w:rPr>
        <w:t xml:space="preserve"> y </w:t>
      </w:r>
      <w:r w:rsidR="00EA4D29" w:rsidRPr="00823B8F">
        <w:rPr>
          <w:rFonts w:cs="Arial"/>
          <w:color w:val="000000"/>
        </w:rPr>
        <w:t xml:space="preserve">600 KB </w:t>
      </w:r>
      <w:r w:rsidR="00EA4D29" w:rsidRPr="0054441B">
        <w:rPr>
          <w:rFonts w:cs="Arial"/>
          <w:color w:val="000000"/>
        </w:rPr>
        <w:t>(</w:t>
      </w:r>
      <w:r w:rsidR="00EA4D29">
        <w:rPr>
          <w:rFonts w:cs="Arial"/>
          <w:color w:val="000000"/>
        </w:rPr>
        <w:t>2</w:t>
      </w:r>
      <w:r w:rsidR="00EA4D29" w:rsidRPr="0054441B">
        <w:rPr>
          <w:rFonts w:cs="Arial"/>
          <w:color w:val="000000"/>
        </w:rPr>
        <w:t xml:space="preserve"> </w:t>
      </w:r>
      <w:r w:rsidR="00EA4D29">
        <w:rPr>
          <w:rFonts w:cs="Arial"/>
          <w:color w:val="000000"/>
        </w:rPr>
        <w:t>fotografías</w:t>
      </w:r>
      <w:r w:rsidR="00EA4D29" w:rsidRPr="0054441B">
        <w:rPr>
          <w:rFonts w:cs="Arial"/>
          <w:color w:val="000000"/>
        </w:rPr>
        <w:t>)</w:t>
      </w:r>
    </w:p>
    <w:p w14:paraId="2591034D" w14:textId="77777777" w:rsidR="00BE3129" w:rsidRPr="00503F9A" w:rsidRDefault="00BE3129" w:rsidP="00503F9A">
      <w:pPr>
        <w:widowControl w:val="0"/>
        <w:autoSpaceDE w:val="0"/>
        <w:autoSpaceDN w:val="0"/>
        <w:adjustRightInd w:val="0"/>
        <w:spacing w:line="360" w:lineRule="auto"/>
        <w:jc w:val="both"/>
        <w:rPr>
          <w:rFonts w:cs="Arial"/>
        </w:rPr>
      </w:pPr>
    </w:p>
    <w:p w14:paraId="0679C38B" w14:textId="77777777" w:rsidR="00503F9A" w:rsidRPr="00503F9A" w:rsidRDefault="00503F9A" w:rsidP="00503F9A">
      <w:pPr>
        <w:widowControl w:val="0"/>
        <w:autoSpaceDE w:val="0"/>
        <w:autoSpaceDN w:val="0"/>
        <w:adjustRightInd w:val="0"/>
        <w:spacing w:line="360" w:lineRule="auto"/>
        <w:jc w:val="both"/>
        <w:rPr>
          <w:rFonts w:cs="Arial"/>
          <w:b/>
          <w:bCs/>
        </w:rPr>
      </w:pPr>
    </w:p>
    <w:p w14:paraId="084F6F16" w14:textId="6D56B387" w:rsidR="00503F9A" w:rsidRPr="00503F9A" w:rsidRDefault="00DC07FE" w:rsidP="00503F9A">
      <w:pPr>
        <w:pStyle w:val="Ttulo2"/>
        <w:spacing w:line="360" w:lineRule="auto"/>
        <w:jc w:val="left"/>
        <w:rPr>
          <w:rFonts w:ascii="Arial" w:hAnsi="Arial" w:cs="Arial"/>
          <w:sz w:val="22"/>
          <w:szCs w:val="22"/>
          <w:u w:val="single"/>
        </w:rPr>
      </w:pPr>
      <w:bookmarkStart w:id="176" w:name="_Toc230073630"/>
      <w:r>
        <w:rPr>
          <w:rFonts w:ascii="Arial" w:hAnsi="Arial" w:cs="Arial"/>
          <w:sz w:val="22"/>
          <w:szCs w:val="22"/>
          <w:u w:val="single"/>
        </w:rPr>
        <w:t>1</w:t>
      </w:r>
      <w:r w:rsidR="00BE3129">
        <w:rPr>
          <w:rFonts w:ascii="Arial" w:hAnsi="Arial" w:cs="Arial"/>
          <w:sz w:val="22"/>
          <w:szCs w:val="22"/>
          <w:u w:val="single"/>
        </w:rPr>
        <w:t>8</w:t>
      </w:r>
      <w:r w:rsidR="00503F9A" w:rsidRPr="00503F9A">
        <w:rPr>
          <w:rFonts w:ascii="Arial" w:hAnsi="Arial" w:cs="Arial"/>
          <w:sz w:val="22"/>
          <w:szCs w:val="22"/>
          <w:u w:val="single"/>
        </w:rPr>
        <w:t>. DE CASTRO Y TOSSI, NORBERTO, 1429-1971</w:t>
      </w:r>
      <w:bookmarkEnd w:id="176"/>
    </w:p>
    <w:p w14:paraId="6A654C52"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Genealogías y heráldica de diferentes familias costarricenses y extranjeras, libros con las investigaciones, colección de publicaciones, registro de contribuciones para las investigaciones, cartas de Norberto de Castro y </w:t>
      </w:r>
      <w:proofErr w:type="spellStart"/>
      <w:r w:rsidRPr="00503F9A">
        <w:rPr>
          <w:rFonts w:cs="Arial"/>
        </w:rPr>
        <w:t>Tossi</w:t>
      </w:r>
      <w:proofErr w:type="spellEnd"/>
      <w:r w:rsidRPr="00503F9A">
        <w:rPr>
          <w:rFonts w:cs="Arial"/>
        </w:rPr>
        <w:t xml:space="preserve"> a diferentes periódicos sobre situación de América Latina, así como mapas y planos de varios países.</w:t>
      </w:r>
    </w:p>
    <w:p w14:paraId="4B2DE1DF"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p>
    <w:p w14:paraId="3A3EFA0F"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 y cartográfica.</w:t>
      </w:r>
    </w:p>
    <w:p w14:paraId="1D0BE752" w14:textId="5A580493" w:rsidR="00503F9A" w:rsidRDefault="00503F9A" w:rsidP="00503F9A">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0.9 m. (10 cajas).</w:t>
      </w:r>
    </w:p>
    <w:p w14:paraId="635816D3" w14:textId="77777777" w:rsidR="00FC494B" w:rsidRDefault="00FC494B" w:rsidP="00503F9A">
      <w:pPr>
        <w:widowControl w:val="0"/>
        <w:autoSpaceDE w:val="0"/>
        <w:autoSpaceDN w:val="0"/>
        <w:adjustRightInd w:val="0"/>
        <w:spacing w:line="360" w:lineRule="auto"/>
        <w:rPr>
          <w:rFonts w:cs="Arial"/>
        </w:rPr>
      </w:pPr>
    </w:p>
    <w:p w14:paraId="0A3326C5" w14:textId="01B97089" w:rsidR="00FC494B" w:rsidRPr="00503F9A" w:rsidRDefault="006751F2" w:rsidP="00FC494B">
      <w:pPr>
        <w:pStyle w:val="Ttulo2"/>
        <w:spacing w:line="360" w:lineRule="auto"/>
        <w:jc w:val="left"/>
        <w:rPr>
          <w:rFonts w:ascii="Arial" w:hAnsi="Arial" w:cs="Arial"/>
          <w:sz w:val="22"/>
          <w:szCs w:val="22"/>
          <w:u w:val="single"/>
        </w:rPr>
      </w:pPr>
      <w:bookmarkStart w:id="177" w:name="_Toc230073631"/>
      <w:r>
        <w:rPr>
          <w:rFonts w:ascii="Arial" w:hAnsi="Arial" w:cs="Arial"/>
          <w:sz w:val="22"/>
          <w:szCs w:val="22"/>
          <w:u w:val="single"/>
        </w:rPr>
        <w:t>1</w:t>
      </w:r>
      <w:r w:rsidR="00505A81">
        <w:rPr>
          <w:rFonts w:ascii="Arial" w:hAnsi="Arial" w:cs="Arial"/>
          <w:sz w:val="22"/>
          <w:szCs w:val="22"/>
          <w:u w:val="single"/>
        </w:rPr>
        <w:t>9</w:t>
      </w:r>
      <w:r w:rsidR="00FC494B" w:rsidRPr="00503F9A">
        <w:rPr>
          <w:rFonts w:ascii="Arial" w:hAnsi="Arial" w:cs="Arial"/>
          <w:sz w:val="22"/>
          <w:szCs w:val="22"/>
          <w:u w:val="single"/>
        </w:rPr>
        <w:t xml:space="preserve">. </w:t>
      </w:r>
      <w:r w:rsidR="00FC494B">
        <w:rPr>
          <w:rFonts w:ascii="Arial" w:hAnsi="Arial" w:cs="Arial"/>
          <w:sz w:val="22"/>
          <w:szCs w:val="22"/>
          <w:u w:val="single"/>
        </w:rPr>
        <w:t>ESQUIVEL FÉLIX</w:t>
      </w:r>
      <w:r w:rsidR="00FC494B" w:rsidRPr="00503F9A">
        <w:rPr>
          <w:rFonts w:ascii="Arial" w:hAnsi="Arial" w:cs="Arial"/>
          <w:sz w:val="22"/>
          <w:szCs w:val="22"/>
          <w:u w:val="single"/>
        </w:rPr>
        <w:t>, 1</w:t>
      </w:r>
      <w:r w:rsidR="00FC494B">
        <w:rPr>
          <w:rFonts w:ascii="Arial" w:hAnsi="Arial" w:cs="Arial"/>
          <w:sz w:val="22"/>
          <w:szCs w:val="22"/>
          <w:u w:val="single"/>
        </w:rPr>
        <w:t>933</w:t>
      </w:r>
      <w:r w:rsidR="00FC494B" w:rsidRPr="00503F9A">
        <w:rPr>
          <w:rFonts w:ascii="Arial" w:hAnsi="Arial" w:cs="Arial"/>
          <w:sz w:val="22"/>
          <w:szCs w:val="22"/>
          <w:u w:val="single"/>
        </w:rPr>
        <w:t>-19</w:t>
      </w:r>
      <w:r w:rsidR="00FC494B">
        <w:rPr>
          <w:rFonts w:ascii="Arial" w:hAnsi="Arial" w:cs="Arial"/>
          <w:sz w:val="22"/>
          <w:szCs w:val="22"/>
          <w:u w:val="single"/>
        </w:rPr>
        <w:t>86</w:t>
      </w:r>
      <w:bookmarkEnd w:id="177"/>
    </w:p>
    <w:p w14:paraId="52BE885D" w14:textId="77777777" w:rsidR="00FC494B" w:rsidRDefault="00FC494B" w:rsidP="00FC494B">
      <w:pPr>
        <w:spacing w:line="360" w:lineRule="auto"/>
        <w:jc w:val="both"/>
        <w:rPr>
          <w:rFonts w:eastAsia="Calibri" w:cs="Arial"/>
          <w:color w:val="000000"/>
          <w:lang w:eastAsia="en-US"/>
        </w:rPr>
      </w:pPr>
      <w:r w:rsidRPr="005F2CFC">
        <w:rPr>
          <w:rFonts w:eastAsia="Calibri" w:cs="Arial"/>
          <w:color w:val="000000"/>
          <w:lang w:eastAsia="en-US"/>
        </w:rPr>
        <w:t xml:space="preserve">Correspondencia, expedientes, libro de actas, certificación de conservación del ambiente, atlas estadístico de Costa Rica, impresos, folletos, revista cultural del cantón de San Ramón, índice mensual de legislación </w:t>
      </w:r>
      <w:proofErr w:type="gramStart"/>
      <w:r w:rsidRPr="005F2CFC">
        <w:rPr>
          <w:rFonts w:eastAsia="Calibri" w:cs="Arial"/>
          <w:color w:val="000000"/>
          <w:lang w:eastAsia="en-US"/>
        </w:rPr>
        <w:t>costarricense,  escrito</w:t>
      </w:r>
      <w:proofErr w:type="gramEnd"/>
      <w:r w:rsidRPr="005F2CFC">
        <w:rPr>
          <w:rFonts w:eastAsia="Calibri" w:cs="Arial"/>
          <w:color w:val="000000"/>
          <w:lang w:eastAsia="en-US"/>
        </w:rPr>
        <w:t xml:space="preserve"> sobre la donación de terreno de parte de la Municipalidad de San Ramón a la Universidad de Costa Rica, notas sobre homenaje al expresidente de la Costa Rica, Francisco J. Orlich B, entre otros</w:t>
      </w:r>
      <w:r>
        <w:rPr>
          <w:rFonts w:eastAsia="Calibri" w:cs="Arial"/>
          <w:color w:val="000000"/>
          <w:lang w:eastAsia="en-US"/>
        </w:rPr>
        <w:t>.</w:t>
      </w:r>
    </w:p>
    <w:p w14:paraId="602B5EF9" w14:textId="1FC6D52E" w:rsidR="00FC494B" w:rsidRPr="00503F9A" w:rsidRDefault="00FC494B" w:rsidP="00FC494B">
      <w:pPr>
        <w:widowControl w:val="0"/>
        <w:autoSpaceDE w:val="0"/>
        <w:autoSpaceDN w:val="0"/>
        <w:adjustRightInd w:val="0"/>
        <w:spacing w:line="360" w:lineRule="auto"/>
        <w:rPr>
          <w:rFonts w:cs="Arial"/>
        </w:rPr>
      </w:pPr>
      <w:r w:rsidRPr="00503F9A">
        <w:rPr>
          <w:rFonts w:cs="Arial"/>
          <w:b/>
          <w:bCs/>
        </w:rPr>
        <w:t xml:space="preserve">INSTRUMENTOS DE LOCALIZACION: </w:t>
      </w:r>
      <w:r>
        <w:rPr>
          <w:rFonts w:cs="Arial"/>
        </w:rPr>
        <w:t>Inventario y base de datos</w:t>
      </w:r>
    </w:p>
    <w:p w14:paraId="7AE75D55" w14:textId="796A96AE" w:rsidR="00FC494B" w:rsidRPr="00503F9A" w:rsidRDefault="00FC494B" w:rsidP="00FC494B">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r>
        <w:rPr>
          <w:rFonts w:cs="Arial"/>
        </w:rPr>
        <w:t xml:space="preserve"> y gráfico</w:t>
      </w:r>
    </w:p>
    <w:p w14:paraId="18F46EC8" w14:textId="7ACE2577" w:rsidR="00FC494B" w:rsidRDefault="00FC494B" w:rsidP="00FC494B">
      <w:pPr>
        <w:widowControl w:val="0"/>
        <w:autoSpaceDE w:val="0"/>
        <w:autoSpaceDN w:val="0"/>
        <w:adjustRightInd w:val="0"/>
        <w:spacing w:line="360" w:lineRule="auto"/>
        <w:rPr>
          <w:rFonts w:cs="Arial"/>
        </w:rPr>
      </w:pPr>
      <w:r w:rsidRPr="00503F9A">
        <w:rPr>
          <w:rFonts w:cs="Arial"/>
          <w:b/>
          <w:bCs/>
        </w:rPr>
        <w:t xml:space="preserve">VOLUMEN: </w:t>
      </w:r>
      <w:r w:rsidRPr="00A34046">
        <w:rPr>
          <w:rFonts w:cs="Arial"/>
          <w:bCs/>
        </w:rPr>
        <w:t xml:space="preserve">Textuales: </w:t>
      </w:r>
      <w:r w:rsidRPr="00A34046">
        <w:rPr>
          <w:rFonts w:cs="Arial"/>
        </w:rPr>
        <w:t xml:space="preserve">32 documentos (2 cajas, 0.28m); Fotografías: 18 unidades; Madipef: 2 </w:t>
      </w:r>
      <w:r w:rsidRPr="00A34046">
        <w:rPr>
          <w:rFonts w:cs="Arial"/>
        </w:rPr>
        <w:lastRenderedPageBreak/>
        <w:t>unidades; Mapas y planos: 30 unidades</w:t>
      </w:r>
    </w:p>
    <w:p w14:paraId="45708F38" w14:textId="77777777" w:rsidR="00FC494B" w:rsidRDefault="00FC494B" w:rsidP="00503F9A">
      <w:pPr>
        <w:widowControl w:val="0"/>
        <w:autoSpaceDE w:val="0"/>
        <w:autoSpaceDN w:val="0"/>
        <w:adjustRightInd w:val="0"/>
        <w:spacing w:line="360" w:lineRule="auto"/>
        <w:rPr>
          <w:rFonts w:cs="Arial"/>
        </w:rPr>
      </w:pPr>
    </w:p>
    <w:p w14:paraId="5939C061" w14:textId="1194589C" w:rsidR="00483C25" w:rsidRPr="00503F9A" w:rsidRDefault="00AF3EAF" w:rsidP="00483C25">
      <w:pPr>
        <w:pStyle w:val="Ttulo2"/>
        <w:spacing w:line="360" w:lineRule="auto"/>
        <w:jc w:val="left"/>
        <w:rPr>
          <w:rFonts w:ascii="Arial" w:hAnsi="Arial" w:cs="Arial"/>
          <w:sz w:val="22"/>
          <w:szCs w:val="22"/>
          <w:u w:val="single"/>
        </w:rPr>
      </w:pPr>
      <w:bookmarkStart w:id="178" w:name="_Toc230073632"/>
      <w:r>
        <w:rPr>
          <w:rFonts w:ascii="Arial" w:hAnsi="Arial" w:cs="Arial"/>
          <w:sz w:val="22"/>
          <w:szCs w:val="22"/>
          <w:u w:val="single"/>
        </w:rPr>
        <w:t>20</w:t>
      </w:r>
      <w:r w:rsidR="00483C25" w:rsidRPr="00503F9A">
        <w:rPr>
          <w:rFonts w:ascii="Arial" w:hAnsi="Arial" w:cs="Arial"/>
          <w:sz w:val="22"/>
          <w:szCs w:val="22"/>
          <w:u w:val="single"/>
        </w:rPr>
        <w:t xml:space="preserve">. </w:t>
      </w:r>
      <w:r w:rsidR="00483C25">
        <w:rPr>
          <w:rFonts w:ascii="Arial" w:hAnsi="Arial" w:cs="Arial"/>
          <w:sz w:val="22"/>
          <w:szCs w:val="22"/>
          <w:u w:val="single"/>
        </w:rPr>
        <w:t>FACIO SEGRE</w:t>
      </w:r>
      <w:r w:rsidR="00C374B3">
        <w:rPr>
          <w:rFonts w:ascii="Arial" w:hAnsi="Arial" w:cs="Arial"/>
          <w:sz w:val="22"/>
          <w:szCs w:val="22"/>
          <w:u w:val="single"/>
        </w:rPr>
        <w:t>D</w:t>
      </w:r>
      <w:r w:rsidR="00483C25">
        <w:rPr>
          <w:rFonts w:ascii="Arial" w:hAnsi="Arial" w:cs="Arial"/>
          <w:sz w:val="22"/>
          <w:szCs w:val="22"/>
          <w:u w:val="single"/>
        </w:rPr>
        <w:t>A</w:t>
      </w:r>
      <w:r w:rsidR="00483C25" w:rsidRPr="00503F9A">
        <w:rPr>
          <w:rFonts w:ascii="Arial" w:hAnsi="Arial" w:cs="Arial"/>
          <w:sz w:val="22"/>
          <w:szCs w:val="22"/>
          <w:u w:val="single"/>
        </w:rPr>
        <w:t xml:space="preserve">, </w:t>
      </w:r>
      <w:r w:rsidR="00483C25">
        <w:rPr>
          <w:rFonts w:ascii="Arial" w:hAnsi="Arial" w:cs="Arial"/>
          <w:sz w:val="22"/>
          <w:szCs w:val="22"/>
          <w:u w:val="single"/>
        </w:rPr>
        <w:t>GONZALO</w:t>
      </w:r>
      <w:r w:rsidR="00483C25" w:rsidRPr="00503F9A">
        <w:rPr>
          <w:rFonts w:ascii="Arial" w:hAnsi="Arial" w:cs="Arial"/>
          <w:sz w:val="22"/>
          <w:szCs w:val="22"/>
          <w:u w:val="single"/>
        </w:rPr>
        <w:t>, 1</w:t>
      </w:r>
      <w:r w:rsidR="00483C25">
        <w:rPr>
          <w:rFonts w:ascii="Arial" w:hAnsi="Arial" w:cs="Arial"/>
          <w:sz w:val="22"/>
          <w:szCs w:val="22"/>
          <w:u w:val="single"/>
        </w:rPr>
        <w:t>9</w:t>
      </w:r>
      <w:r w:rsidR="00483C25" w:rsidRPr="00503F9A">
        <w:rPr>
          <w:rFonts w:ascii="Arial" w:hAnsi="Arial" w:cs="Arial"/>
          <w:sz w:val="22"/>
          <w:szCs w:val="22"/>
          <w:u w:val="single"/>
        </w:rPr>
        <w:t>29-</w:t>
      </w:r>
      <w:r w:rsidR="00483C25">
        <w:rPr>
          <w:rFonts w:ascii="Arial" w:hAnsi="Arial" w:cs="Arial"/>
          <w:sz w:val="22"/>
          <w:szCs w:val="22"/>
          <w:u w:val="single"/>
        </w:rPr>
        <w:t>2005</w:t>
      </w:r>
      <w:bookmarkEnd w:id="178"/>
    </w:p>
    <w:p w14:paraId="7E741709" w14:textId="1C97BB69" w:rsidR="00483C25" w:rsidRPr="00311470" w:rsidRDefault="00483C25" w:rsidP="00483C25">
      <w:pPr>
        <w:spacing w:line="360" w:lineRule="auto"/>
        <w:jc w:val="both"/>
        <w:rPr>
          <w:rFonts w:cs="Arial"/>
          <w:color w:val="000000"/>
          <w:lang w:eastAsia="es-CR"/>
        </w:rPr>
      </w:pPr>
      <w:r w:rsidRPr="00483C25">
        <w:rPr>
          <w:rFonts w:cs="Arial"/>
        </w:rPr>
        <w:t>El fondo contiene</w:t>
      </w:r>
      <w:r w:rsidRPr="00483C25">
        <w:t xml:space="preserve"> </w:t>
      </w:r>
      <w:r w:rsidRPr="00483C25">
        <w:rPr>
          <w:rFonts w:cs="Arial"/>
        </w:rPr>
        <w:t>fotografías de eventos de la vida</w:t>
      </w:r>
      <w:r>
        <w:rPr>
          <w:rFonts w:cs="Arial"/>
          <w:color w:val="000000"/>
          <w:lang w:eastAsia="es-CR"/>
        </w:rPr>
        <w:t xml:space="preserve"> </w:t>
      </w:r>
      <w:r w:rsidRPr="00311470">
        <w:rPr>
          <w:rFonts w:cs="Arial"/>
        </w:rPr>
        <w:t>política y diplomática de Costa Rica en los cuales participó Gonzalo Facio Segreda como Canciller y Embajador, entre ellos: traspasos de poderes, visitas diplomáticas de la Cancillería a diferentes países del mundo como Corea, Portugal, Israel y a la Repúblicas Socialistas Soviéticas, URSS y su participación a foros, reuniones y cumbres internacionales tales como el Consejo de la Organización de Estados Americanos, OEA, entrega de Premio Nobel de la Paz a Henry Kissinger y diferentes reuniones de la Cancillería.</w:t>
      </w:r>
    </w:p>
    <w:p w14:paraId="46A4AE41" w14:textId="77777777" w:rsidR="00483C25" w:rsidRPr="00311470" w:rsidRDefault="00483C25" w:rsidP="00483C25">
      <w:pPr>
        <w:spacing w:line="360" w:lineRule="auto"/>
        <w:jc w:val="both"/>
        <w:rPr>
          <w:rFonts w:cs="Arial"/>
        </w:rPr>
      </w:pPr>
    </w:p>
    <w:p w14:paraId="28D63FF4" w14:textId="6B955FDC" w:rsidR="00483C25" w:rsidRPr="00322752" w:rsidRDefault="00483C25" w:rsidP="00483C25">
      <w:pPr>
        <w:spacing w:line="360" w:lineRule="auto"/>
        <w:jc w:val="both"/>
        <w:rPr>
          <w:rFonts w:cs="Arial"/>
        </w:rPr>
      </w:pPr>
      <w:r w:rsidRPr="00311470">
        <w:rPr>
          <w:rFonts w:cs="Arial"/>
        </w:rPr>
        <w:t xml:space="preserve">Las fotografías contienen imágenes de los </w:t>
      </w:r>
      <w:proofErr w:type="gramStart"/>
      <w:r w:rsidRPr="00311470">
        <w:rPr>
          <w:rFonts w:cs="Arial"/>
        </w:rPr>
        <w:t>ex presidentes</w:t>
      </w:r>
      <w:proofErr w:type="gramEnd"/>
      <w:r w:rsidRPr="00311470">
        <w:rPr>
          <w:rFonts w:cs="Arial"/>
        </w:rPr>
        <w:t xml:space="preserve"> norteamericanos: John F. Kennedy, Dwight D. Eisenhower, Lyndon Johnson, Gerald Ford, Jimmy Carter, Ronald Reagan, Bill Clinton y George Bush, y de otras personalidades internacionales como Rómulo Betancourt, Ex </w:t>
      </w:r>
      <w:proofErr w:type="gramStart"/>
      <w:r w:rsidRPr="00311470">
        <w:rPr>
          <w:rFonts w:cs="Arial"/>
        </w:rPr>
        <w:t>Presidente</w:t>
      </w:r>
      <w:proofErr w:type="gramEnd"/>
      <w:r w:rsidRPr="00311470">
        <w:rPr>
          <w:rFonts w:cs="Arial"/>
        </w:rPr>
        <w:t xml:space="preserve"> de Venezuela, José López Portillo, Ex </w:t>
      </w:r>
      <w:proofErr w:type="gramStart"/>
      <w:r w:rsidRPr="00311470">
        <w:rPr>
          <w:rFonts w:cs="Arial"/>
        </w:rPr>
        <w:t>Presidente</w:t>
      </w:r>
      <w:proofErr w:type="gramEnd"/>
      <w:r w:rsidRPr="00311470">
        <w:rPr>
          <w:rFonts w:cs="Arial"/>
        </w:rPr>
        <w:t xml:space="preserve"> de México, Golda Mayer, Ex </w:t>
      </w:r>
      <w:proofErr w:type="gramStart"/>
      <w:r w:rsidRPr="00311470">
        <w:rPr>
          <w:rFonts w:cs="Arial"/>
        </w:rPr>
        <w:t>Primera Ministra</w:t>
      </w:r>
      <w:proofErr w:type="gramEnd"/>
      <w:r w:rsidRPr="00311470">
        <w:rPr>
          <w:rFonts w:cs="Arial"/>
        </w:rPr>
        <w:t xml:space="preserve"> de Israel y el Papa Juan Pablo II. Además, de figuras políticas costarricenses como los </w:t>
      </w:r>
      <w:proofErr w:type="gramStart"/>
      <w:r w:rsidRPr="00311470">
        <w:rPr>
          <w:rFonts w:cs="Arial"/>
        </w:rPr>
        <w:t>ex presidentes</w:t>
      </w:r>
      <w:proofErr w:type="gramEnd"/>
      <w:r w:rsidRPr="00311470">
        <w:rPr>
          <w:rFonts w:cs="Arial"/>
        </w:rPr>
        <w:t xml:space="preserve">: Francisco Orlich, Oscar Arias Sánchez, Daniel Oduber Quirós y José Figueres Ferrer. En muchas de las fotografías se muestran imágenes de la señora Ana Franco Calzia, quien fuera esposa de Gonzalo Facio y lo acompañara en muchas de sus giras y eventos internacionales, así como también a algunas de sus hijas, </w:t>
      </w:r>
      <w:r w:rsidRPr="00322752">
        <w:rPr>
          <w:rFonts w:cs="Arial"/>
        </w:rPr>
        <w:t xml:space="preserve">por otra </w:t>
      </w:r>
      <w:proofErr w:type="gramStart"/>
      <w:r w:rsidRPr="00322752">
        <w:rPr>
          <w:rFonts w:cs="Arial"/>
        </w:rPr>
        <w:t>parte</w:t>
      </w:r>
      <w:proofErr w:type="gramEnd"/>
      <w:r w:rsidRPr="00322752">
        <w:rPr>
          <w:rFonts w:cs="Arial"/>
        </w:rPr>
        <w:t xml:space="preserve"> un grupo de fotografías muestra la celebración de los 80 años de aniversario de vida de Gonzalo Facio.</w:t>
      </w:r>
    </w:p>
    <w:p w14:paraId="3E604922" w14:textId="77777777" w:rsidR="00483C25" w:rsidRPr="00395129" w:rsidRDefault="00483C25" w:rsidP="00483C25">
      <w:pPr>
        <w:spacing w:line="360" w:lineRule="auto"/>
        <w:jc w:val="both"/>
      </w:pPr>
      <w:r w:rsidRPr="00322752">
        <w:rPr>
          <w:rFonts w:cs="Arial"/>
        </w:rPr>
        <w:t>En cuanto a los documentos textuales, se encuentran discursos y conferencias pronunciadas por Facio Segreda en diferentes eventos diplomáticos, foros y reuniones internacionales, la tesina con la que optó para su membresía en la Academia de Derecho, documentos sobre la Organización de los Estados Americanos, OEA, correspondencia y recopilación de noticias durante su gestión como Embajador en México.</w:t>
      </w:r>
      <w:r w:rsidRPr="00322752">
        <w:t xml:space="preserve"> </w:t>
      </w:r>
      <w:r w:rsidRPr="00322752">
        <w:rPr>
          <w:rFonts w:cs="Arial"/>
        </w:rPr>
        <w:t xml:space="preserve">Se encuentran tres obras: bibliográficas: “La Guerra de Figueres”, de Guillermo Villegas Hoffmaister y dos de autoría de Facio, “Nuestra voz en el mundo” y “Litigando en Washington”. En cuanto a la colección de recortes, se reúnen comentarios escritos por Facio en diferentes revistas y periódicos relativos a temas como terrorismo, régimen de Cuba y el principio de no intervención, entre muchos otros temas. La donación </w:t>
      </w:r>
      <w:proofErr w:type="gramStart"/>
      <w:r w:rsidRPr="00322752">
        <w:rPr>
          <w:rFonts w:cs="Arial"/>
        </w:rPr>
        <w:t>contiene</w:t>
      </w:r>
      <w:proofErr w:type="gramEnd"/>
      <w:r w:rsidRPr="00322752">
        <w:rPr>
          <w:rFonts w:cs="Arial"/>
        </w:rPr>
        <w:t xml:space="preserve"> además, títulos, placas y reconocimientos otorgados a Facio Segreda por su trayectoria en el campo diplomático.</w:t>
      </w:r>
      <w:r w:rsidRPr="00311470">
        <w:rPr>
          <w:rFonts w:cs="Arial"/>
        </w:rPr>
        <w:t xml:space="preserve"> </w:t>
      </w:r>
    </w:p>
    <w:p w14:paraId="78254CE8" w14:textId="52ECC6DD" w:rsidR="00483C25" w:rsidRPr="00503F9A" w:rsidRDefault="00483C25" w:rsidP="00483C25">
      <w:pPr>
        <w:widowControl w:val="0"/>
        <w:autoSpaceDE w:val="0"/>
        <w:autoSpaceDN w:val="0"/>
        <w:adjustRightInd w:val="0"/>
        <w:spacing w:line="360" w:lineRule="auto"/>
        <w:rPr>
          <w:rFonts w:cs="Arial"/>
        </w:rPr>
      </w:pPr>
      <w:r w:rsidRPr="00503F9A">
        <w:rPr>
          <w:rFonts w:cs="Arial"/>
          <w:b/>
          <w:bCs/>
        </w:rPr>
        <w:t xml:space="preserve">INSTRUMENTOS DE LOCALIZACION: </w:t>
      </w:r>
      <w:r w:rsidRPr="00311470">
        <w:rPr>
          <w:rFonts w:cs="Arial"/>
        </w:rPr>
        <w:t>Base de datos</w:t>
      </w:r>
      <w:r>
        <w:rPr>
          <w:rFonts w:cs="Arial"/>
        </w:rPr>
        <w:t xml:space="preserve"> e inventarios</w:t>
      </w:r>
    </w:p>
    <w:p w14:paraId="4A044EBA" w14:textId="070C4446" w:rsidR="00483C25" w:rsidRPr="00503F9A" w:rsidRDefault="00483C25" w:rsidP="00483C25">
      <w:pPr>
        <w:widowControl w:val="0"/>
        <w:autoSpaceDE w:val="0"/>
        <w:autoSpaceDN w:val="0"/>
        <w:adjustRightInd w:val="0"/>
        <w:spacing w:line="360" w:lineRule="auto"/>
        <w:rPr>
          <w:rFonts w:cs="Arial"/>
        </w:rPr>
      </w:pPr>
      <w:r w:rsidRPr="00503F9A">
        <w:rPr>
          <w:rFonts w:cs="Arial"/>
          <w:b/>
          <w:bCs/>
        </w:rPr>
        <w:lastRenderedPageBreak/>
        <w:t xml:space="preserve">CLASE: </w:t>
      </w:r>
      <w:r w:rsidRPr="00503F9A">
        <w:rPr>
          <w:rFonts w:cs="Arial"/>
        </w:rPr>
        <w:t xml:space="preserve">Textual y </w:t>
      </w:r>
      <w:r>
        <w:rPr>
          <w:rFonts w:cs="Arial"/>
        </w:rPr>
        <w:t>gráfica</w:t>
      </w:r>
    </w:p>
    <w:p w14:paraId="6CB5EE68" w14:textId="20978581" w:rsidR="00503F9A" w:rsidRDefault="00483C25" w:rsidP="00503F9A">
      <w:pPr>
        <w:widowControl w:val="0"/>
        <w:autoSpaceDE w:val="0"/>
        <w:autoSpaceDN w:val="0"/>
        <w:adjustRightInd w:val="0"/>
        <w:spacing w:line="360" w:lineRule="auto"/>
        <w:rPr>
          <w:rFonts w:cs="Arial"/>
        </w:rPr>
      </w:pPr>
      <w:r w:rsidRPr="00503F9A">
        <w:rPr>
          <w:rFonts w:cs="Arial"/>
          <w:b/>
          <w:bCs/>
        </w:rPr>
        <w:t xml:space="preserve">VOLUMEN: </w:t>
      </w:r>
      <w:r w:rsidRPr="00311470">
        <w:rPr>
          <w:rFonts w:cs="Arial"/>
        </w:rPr>
        <w:t>1.15 ml. (1 caja = </w:t>
      </w:r>
      <w:r>
        <w:rPr>
          <w:rFonts w:cs="Arial"/>
        </w:rPr>
        <w:t>40</w:t>
      </w:r>
      <w:r w:rsidRPr="00311470">
        <w:rPr>
          <w:rFonts w:cs="Arial"/>
        </w:rPr>
        <w:t xml:space="preserve"> unidades documentales, 831 fotografías, 1 afiche) </w:t>
      </w:r>
    </w:p>
    <w:p w14:paraId="67EF7AF0" w14:textId="77777777" w:rsidR="006751F2" w:rsidRPr="00503F9A" w:rsidRDefault="006751F2" w:rsidP="00503F9A">
      <w:pPr>
        <w:widowControl w:val="0"/>
        <w:autoSpaceDE w:val="0"/>
        <w:autoSpaceDN w:val="0"/>
        <w:adjustRightInd w:val="0"/>
        <w:spacing w:line="360" w:lineRule="auto"/>
        <w:rPr>
          <w:rFonts w:cs="Arial"/>
        </w:rPr>
      </w:pPr>
    </w:p>
    <w:p w14:paraId="1A87FFC6" w14:textId="4CFB7AF3" w:rsidR="00503F9A" w:rsidRPr="00503F9A" w:rsidRDefault="00B21A8A" w:rsidP="00503F9A">
      <w:pPr>
        <w:pStyle w:val="Ttulo2"/>
        <w:spacing w:line="360" w:lineRule="auto"/>
        <w:jc w:val="left"/>
        <w:rPr>
          <w:rFonts w:ascii="Arial" w:hAnsi="Arial" w:cs="Arial"/>
          <w:sz w:val="22"/>
          <w:szCs w:val="22"/>
          <w:u w:val="single"/>
        </w:rPr>
      </w:pPr>
      <w:bookmarkStart w:id="179" w:name="_Toc230073633"/>
      <w:r>
        <w:rPr>
          <w:rFonts w:ascii="Arial" w:hAnsi="Arial" w:cs="Arial"/>
          <w:sz w:val="22"/>
          <w:szCs w:val="22"/>
          <w:u w:val="single"/>
        </w:rPr>
        <w:t>2</w:t>
      </w:r>
      <w:r w:rsidR="00AF3EAF">
        <w:rPr>
          <w:rFonts w:ascii="Arial" w:hAnsi="Arial" w:cs="Arial"/>
          <w:sz w:val="22"/>
          <w:szCs w:val="22"/>
          <w:u w:val="single"/>
        </w:rPr>
        <w:t>1</w:t>
      </w:r>
      <w:r w:rsidR="00503F9A" w:rsidRPr="00503F9A">
        <w:rPr>
          <w:rFonts w:ascii="Arial" w:hAnsi="Arial" w:cs="Arial"/>
          <w:sz w:val="22"/>
          <w:szCs w:val="22"/>
          <w:u w:val="single"/>
        </w:rPr>
        <w:t>. FALLAS SIBAJA, CARLOS LUIS, 1941-2012</w:t>
      </w:r>
      <w:bookmarkEnd w:id="179"/>
    </w:p>
    <w:p w14:paraId="6E6C094C" w14:textId="77777777" w:rsidR="00503F9A" w:rsidRPr="00503F9A" w:rsidRDefault="00503F9A" w:rsidP="00503F9A">
      <w:pPr>
        <w:spacing w:line="360" w:lineRule="auto"/>
        <w:jc w:val="both"/>
        <w:rPr>
          <w:rFonts w:cs="Arial"/>
          <w:b/>
          <w:bCs/>
        </w:rPr>
      </w:pPr>
      <w:r w:rsidRPr="00503F9A">
        <w:rPr>
          <w:rFonts w:cs="Arial"/>
          <w:bCs/>
        </w:rPr>
        <w:t>Correspondencia, recortes de periódico, resumen de charla sobre la Reforma Agraria en la República Popular China, ejemplares de obras literarias como Gentes y Gentecillas, Mamita Yunai, Mi Madrina y Marcos Ramírez en diferentes idiomas, escritos preliminares de obras, Proyecto en Asamblea Legislativa para declaración de Benemérito de las Letras Patrias, escritos sin editar, reportaje de entrevista para el periódico El Libertador.</w:t>
      </w:r>
    </w:p>
    <w:p w14:paraId="41AD958E"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Base de datos</w:t>
      </w:r>
    </w:p>
    <w:p w14:paraId="3B4F469F"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 xml:space="preserve">Textual </w:t>
      </w:r>
    </w:p>
    <w:p w14:paraId="6B551A06" w14:textId="481B1094" w:rsidR="00503F9A" w:rsidRDefault="00503F9A" w:rsidP="00503F9A">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1.12 metros (incluye 34 libros)</w:t>
      </w:r>
    </w:p>
    <w:p w14:paraId="5157C852" w14:textId="2FACC15D" w:rsidR="00031A20" w:rsidRDefault="00031A20" w:rsidP="00503F9A">
      <w:pPr>
        <w:widowControl w:val="0"/>
        <w:autoSpaceDE w:val="0"/>
        <w:autoSpaceDN w:val="0"/>
        <w:adjustRightInd w:val="0"/>
        <w:spacing w:line="360" w:lineRule="auto"/>
        <w:rPr>
          <w:rFonts w:cs="Arial"/>
        </w:rPr>
      </w:pPr>
    </w:p>
    <w:p w14:paraId="6546A043" w14:textId="6DE43671" w:rsidR="00031A20" w:rsidRPr="00503F9A" w:rsidRDefault="00D65B80" w:rsidP="00031A20">
      <w:pPr>
        <w:pStyle w:val="Ttulo2"/>
        <w:spacing w:line="360" w:lineRule="auto"/>
        <w:jc w:val="left"/>
        <w:rPr>
          <w:rFonts w:ascii="Arial" w:hAnsi="Arial" w:cs="Arial"/>
          <w:sz w:val="22"/>
          <w:szCs w:val="22"/>
          <w:u w:val="single"/>
        </w:rPr>
      </w:pPr>
      <w:bookmarkStart w:id="180" w:name="_Toc230073634"/>
      <w:r>
        <w:rPr>
          <w:rFonts w:ascii="Arial" w:hAnsi="Arial" w:cs="Arial"/>
          <w:sz w:val="22"/>
          <w:szCs w:val="22"/>
          <w:u w:val="single"/>
        </w:rPr>
        <w:t>2</w:t>
      </w:r>
      <w:r w:rsidR="00AF3EAF">
        <w:rPr>
          <w:rFonts w:ascii="Arial" w:hAnsi="Arial" w:cs="Arial"/>
          <w:sz w:val="22"/>
          <w:szCs w:val="22"/>
          <w:u w:val="single"/>
        </w:rPr>
        <w:t>2</w:t>
      </w:r>
      <w:r w:rsidR="00031A20" w:rsidRPr="00503F9A">
        <w:rPr>
          <w:rFonts w:ascii="Arial" w:hAnsi="Arial" w:cs="Arial"/>
          <w:sz w:val="22"/>
          <w:szCs w:val="22"/>
          <w:u w:val="single"/>
        </w:rPr>
        <w:t>. F</w:t>
      </w:r>
      <w:r w:rsidR="00031A20">
        <w:rPr>
          <w:rFonts w:ascii="Arial" w:hAnsi="Arial" w:cs="Arial"/>
          <w:sz w:val="22"/>
          <w:szCs w:val="22"/>
          <w:u w:val="single"/>
        </w:rPr>
        <w:t>AMILIA ODUBER ELLIOT</w:t>
      </w:r>
      <w:r w:rsidR="00031A20" w:rsidRPr="00503F9A">
        <w:rPr>
          <w:rFonts w:ascii="Arial" w:hAnsi="Arial" w:cs="Arial"/>
          <w:sz w:val="22"/>
          <w:szCs w:val="22"/>
          <w:u w:val="single"/>
        </w:rPr>
        <w:t>, 19</w:t>
      </w:r>
      <w:r w:rsidR="00031A20">
        <w:rPr>
          <w:rFonts w:ascii="Arial" w:hAnsi="Arial" w:cs="Arial"/>
          <w:sz w:val="22"/>
          <w:szCs w:val="22"/>
          <w:u w:val="single"/>
        </w:rPr>
        <w:t>25</w:t>
      </w:r>
      <w:r w:rsidR="00031A20" w:rsidRPr="00503F9A">
        <w:rPr>
          <w:rFonts w:ascii="Arial" w:hAnsi="Arial" w:cs="Arial"/>
          <w:sz w:val="22"/>
          <w:szCs w:val="22"/>
          <w:u w:val="single"/>
        </w:rPr>
        <w:t>-201</w:t>
      </w:r>
      <w:r w:rsidR="00031A20">
        <w:rPr>
          <w:rFonts w:ascii="Arial" w:hAnsi="Arial" w:cs="Arial"/>
          <w:sz w:val="22"/>
          <w:szCs w:val="22"/>
          <w:u w:val="single"/>
        </w:rPr>
        <w:t>7</w:t>
      </w:r>
      <w:bookmarkEnd w:id="180"/>
    </w:p>
    <w:p w14:paraId="1739996C" w14:textId="77777777" w:rsidR="00C36E43" w:rsidRDefault="00C36E43" w:rsidP="00C36E43">
      <w:pPr>
        <w:pStyle w:val="Prrafodelista"/>
        <w:spacing w:line="360" w:lineRule="auto"/>
        <w:ind w:left="0"/>
        <w:jc w:val="both"/>
        <w:rPr>
          <w:rFonts w:ascii="Arial" w:hAnsi="Arial" w:cs="Arial"/>
          <w:b/>
          <w:bCs/>
          <w:sz w:val="22"/>
          <w:szCs w:val="22"/>
          <w:lang w:val="es-CR"/>
        </w:rPr>
      </w:pPr>
      <w:r>
        <w:rPr>
          <w:rFonts w:ascii="Arial" w:hAnsi="Arial" w:cs="Arial"/>
          <w:sz w:val="22"/>
          <w:szCs w:val="22"/>
        </w:rPr>
        <w:t xml:space="preserve">El fondo está conformado por </w:t>
      </w:r>
      <w:r>
        <w:rPr>
          <w:rFonts w:ascii="Arial" w:hAnsi="Arial" w:cs="Arial"/>
          <w:bCs/>
          <w:sz w:val="22"/>
          <w:szCs w:val="22"/>
          <w:lang w:val="es-CR"/>
        </w:rPr>
        <w:t>recortes y artículos de prensa y periódico</w:t>
      </w:r>
      <w:r>
        <w:rPr>
          <w:rFonts w:ascii="Arial" w:hAnsi="Arial" w:cs="Arial"/>
          <w:sz w:val="22"/>
          <w:szCs w:val="22"/>
        </w:rPr>
        <w:t>, correspondencia, discursos, informes, libros, p</w:t>
      </w:r>
      <w:proofErr w:type="spellStart"/>
      <w:r>
        <w:rPr>
          <w:rFonts w:ascii="Arial" w:hAnsi="Arial" w:cs="Arial"/>
          <w:bCs/>
          <w:sz w:val="22"/>
          <w:szCs w:val="22"/>
          <w:lang w:val="es-CR"/>
        </w:rPr>
        <w:t>oemas</w:t>
      </w:r>
      <w:proofErr w:type="spellEnd"/>
      <w:r>
        <w:rPr>
          <w:rFonts w:ascii="Arial" w:hAnsi="Arial" w:cs="Arial"/>
          <w:bCs/>
          <w:sz w:val="22"/>
          <w:szCs w:val="22"/>
          <w:lang w:val="es-CR"/>
        </w:rPr>
        <w:t xml:space="preserve"> escritos por Marjorie Elliott</w:t>
      </w:r>
      <w:r>
        <w:rPr>
          <w:rFonts w:ascii="Arial" w:hAnsi="Arial" w:cs="Arial"/>
          <w:sz w:val="22"/>
          <w:szCs w:val="22"/>
          <w:lang w:val="es-CR"/>
        </w:rPr>
        <w:t xml:space="preserve"> </w:t>
      </w:r>
      <w:r>
        <w:rPr>
          <w:rFonts w:ascii="Arial" w:hAnsi="Arial" w:cs="Arial"/>
          <w:sz w:val="22"/>
          <w:szCs w:val="22"/>
        </w:rPr>
        <w:t xml:space="preserve">y fotografías. </w:t>
      </w:r>
    </w:p>
    <w:p w14:paraId="17BF91CA" w14:textId="77777777" w:rsidR="00C36E43" w:rsidRDefault="00C36E43" w:rsidP="00C36E43">
      <w:pPr>
        <w:spacing w:line="360" w:lineRule="auto"/>
        <w:jc w:val="both"/>
        <w:rPr>
          <w:rFonts w:cs="Arial"/>
          <w:color w:val="FF0000"/>
          <w:lang w:val="es-ES"/>
        </w:rPr>
      </w:pPr>
    </w:p>
    <w:p w14:paraId="2B48A5C9" w14:textId="77777777" w:rsidR="00C36E43" w:rsidRDefault="00C36E43" w:rsidP="00C36E43">
      <w:pPr>
        <w:spacing w:line="360" w:lineRule="auto"/>
        <w:jc w:val="both"/>
        <w:rPr>
          <w:rFonts w:cs="Arial"/>
        </w:rPr>
      </w:pPr>
      <w:r>
        <w:rPr>
          <w:rFonts w:cs="Arial"/>
        </w:rPr>
        <w:t xml:space="preserve">Dentro de los documentos textuales se encuentran ejemplares de la Revista Surco, un ejemplar del libro Hegel y la Escuela Hegeliana, libros de recortes de periódico sobre la Guerra Civil de 1948, sobre temas diversos en el campo de la política y la historia y sobre el Fondo de Desarrollo Social y Asignaciones Familiares. Expedientes del proyecto de expropiación y traspaso al Estado del Jardín Botánico Tropical Las Cruces, información sobre el Partido Liberación Nacional (PLN), el Consejo Nacional de Producción (CNP), los parques nacionales, mensajes y discursos presidenciales, Club Amón, Centro para el Estudio de los Problemas Nacionales, expedientes de firmas recolectadas para la reelección de José Figueres Ferrer, visita de los Reyes de España, programa de gobierno de 1974-1978, persecución de Daniel Oduber por el Gobierno de Oscar Arias Sánchez, misiones diplomáticas, Ley de siembra de árboles, Reglamento a la Ley de Reforestación, copia del acta de creación del Fondo Nacional de Préstamos para la Educación (FONAPE), expedientes de datos estadísticos sobre resultados electorales del año 1970, informe anual de labores de los Ministerios de Gobernación, Policía, Justicia y Gracia del año 1977, un afiche del Centro Cultural e Histórico José Figueres Ferrer. </w:t>
      </w:r>
    </w:p>
    <w:p w14:paraId="112FC8B9" w14:textId="77777777" w:rsidR="00C36E43" w:rsidRDefault="00C36E43" w:rsidP="00C36E43">
      <w:pPr>
        <w:spacing w:line="360" w:lineRule="auto"/>
        <w:jc w:val="both"/>
        <w:rPr>
          <w:rFonts w:cs="Arial"/>
        </w:rPr>
      </w:pPr>
      <w:r>
        <w:rPr>
          <w:rFonts w:cs="Arial"/>
        </w:rPr>
        <w:t xml:space="preserve">En los documentos gráficos se encuentran mapas de Costa Rica utilizados en el Programa de Bibliotecas Rurales. </w:t>
      </w:r>
    </w:p>
    <w:p w14:paraId="743E63EF" w14:textId="77777777" w:rsidR="00C36E43" w:rsidRDefault="00C36E43" w:rsidP="00C36E43">
      <w:pPr>
        <w:spacing w:line="360" w:lineRule="auto"/>
        <w:jc w:val="both"/>
        <w:rPr>
          <w:rFonts w:cs="Arial"/>
        </w:rPr>
      </w:pPr>
      <w:r>
        <w:rPr>
          <w:rFonts w:cs="Arial"/>
        </w:rPr>
        <w:lastRenderedPageBreak/>
        <w:t>Y en las fotografías se encuentran diversas facetas de la familia Oduber Elliott, tales como: niñez, deportes, matrimonio, bautizos, visita de Daniel Oduber a comunidades del país y a Gran Bretaña, marcha de la victoria del Ejército de Liberación Nacional, campañas políticas y actividades diplomáticas, fotografías de la visita de la señora Marjorie Elliott Sypher a escuelas del país como parte del programa de bibliotecas rurales, incluye un retrato de la señora Elliott Sypher.</w:t>
      </w:r>
    </w:p>
    <w:p w14:paraId="62E11296" w14:textId="0BCD8071" w:rsidR="00031A20" w:rsidRPr="00503F9A" w:rsidRDefault="00031A20" w:rsidP="00031A20">
      <w:pPr>
        <w:widowControl w:val="0"/>
        <w:autoSpaceDE w:val="0"/>
        <w:autoSpaceDN w:val="0"/>
        <w:adjustRightInd w:val="0"/>
        <w:spacing w:line="360" w:lineRule="auto"/>
        <w:jc w:val="both"/>
        <w:rPr>
          <w:rFonts w:cs="Arial"/>
        </w:rPr>
      </w:pPr>
      <w:r w:rsidRPr="00503F9A">
        <w:rPr>
          <w:rFonts w:cs="Arial"/>
          <w:b/>
          <w:bCs/>
        </w:rPr>
        <w:t xml:space="preserve">INSTRUMENTOS DE LOCALIZACION: </w:t>
      </w:r>
      <w:r>
        <w:rPr>
          <w:rFonts w:cs="Arial"/>
          <w:bCs/>
        </w:rPr>
        <w:t>Inventario y base de datos.</w:t>
      </w:r>
    </w:p>
    <w:p w14:paraId="6F92E6DF" w14:textId="1F2DADBA" w:rsidR="00031A20" w:rsidRPr="00503F9A" w:rsidRDefault="00031A20" w:rsidP="00031A20">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 xml:space="preserve">Textual </w:t>
      </w:r>
      <w:r>
        <w:rPr>
          <w:rFonts w:cs="Arial"/>
        </w:rPr>
        <w:t>y gráfica</w:t>
      </w:r>
    </w:p>
    <w:p w14:paraId="1531A27F" w14:textId="77777777" w:rsidR="00C36E43" w:rsidRDefault="00031A20" w:rsidP="00C36E43">
      <w:pPr>
        <w:spacing w:line="360" w:lineRule="auto"/>
        <w:jc w:val="both"/>
        <w:rPr>
          <w:rFonts w:cs="Arial"/>
        </w:rPr>
      </w:pPr>
      <w:r w:rsidRPr="00503F9A">
        <w:rPr>
          <w:rFonts w:cs="Arial"/>
          <w:b/>
          <w:bCs/>
        </w:rPr>
        <w:t xml:space="preserve">VOLUMEN: </w:t>
      </w:r>
      <w:r w:rsidR="00C36E43">
        <w:rPr>
          <w:rFonts w:cs="Arial"/>
          <w:bCs/>
        </w:rPr>
        <w:t xml:space="preserve">11 </w:t>
      </w:r>
      <w:r w:rsidR="00C36E43">
        <w:rPr>
          <w:rFonts w:cs="Arial"/>
        </w:rPr>
        <w:t xml:space="preserve">cajas de documentos textuales en soporte papel (signaturas 1 a 133) para un total de 1.54 metros lineales; 19 documentos textuales en formato electrónico (signaturas 134-152) para un total de 48.7 MB; 64 fotografías en soporte electrónico (116 MB); 3046 fotografías en positivo (8 álbumes), para un total de </w:t>
      </w:r>
      <w:r w:rsidR="00C36E43">
        <w:rPr>
          <w:rFonts w:cs="Arial"/>
          <w:bCs/>
        </w:rPr>
        <w:t>3110 unidades;</w:t>
      </w:r>
      <w:r w:rsidR="00C36E43">
        <w:rPr>
          <w:rFonts w:cs="Arial"/>
        </w:rPr>
        <w:t xml:space="preserve"> 2 planos y un afiche.</w:t>
      </w:r>
    </w:p>
    <w:p w14:paraId="53E9C2DF" w14:textId="77777777" w:rsidR="00326162" w:rsidRDefault="00326162" w:rsidP="00C36E43">
      <w:pPr>
        <w:spacing w:line="360" w:lineRule="auto"/>
        <w:jc w:val="both"/>
        <w:rPr>
          <w:rFonts w:cs="Arial"/>
        </w:rPr>
      </w:pPr>
    </w:p>
    <w:p w14:paraId="43186726" w14:textId="77777777" w:rsidR="00326162" w:rsidRPr="002D322A" w:rsidRDefault="00326162" w:rsidP="00326162">
      <w:pPr>
        <w:widowControl w:val="0"/>
        <w:autoSpaceDE w:val="0"/>
        <w:autoSpaceDN w:val="0"/>
        <w:adjustRightInd w:val="0"/>
        <w:spacing w:line="360" w:lineRule="auto"/>
        <w:rPr>
          <w:rFonts w:cs="Arial"/>
          <w:u w:val="single"/>
        </w:rPr>
      </w:pPr>
    </w:p>
    <w:p w14:paraId="1A3A02A3" w14:textId="5D958360" w:rsidR="00326162" w:rsidRPr="002D322A" w:rsidRDefault="00471AEE" w:rsidP="00326162">
      <w:pPr>
        <w:pStyle w:val="Ttulo2"/>
        <w:spacing w:line="360" w:lineRule="auto"/>
        <w:jc w:val="left"/>
        <w:rPr>
          <w:rFonts w:ascii="Arial" w:hAnsi="Arial" w:cs="Arial"/>
          <w:sz w:val="22"/>
          <w:szCs w:val="22"/>
          <w:u w:val="single"/>
        </w:rPr>
      </w:pPr>
      <w:bookmarkStart w:id="181" w:name="_Toc230073635"/>
      <w:r>
        <w:rPr>
          <w:rFonts w:ascii="Arial" w:hAnsi="Arial" w:cs="Arial"/>
          <w:sz w:val="22"/>
          <w:szCs w:val="22"/>
          <w:u w:val="single"/>
        </w:rPr>
        <w:t>2</w:t>
      </w:r>
      <w:r w:rsidR="00C37175">
        <w:rPr>
          <w:rFonts w:ascii="Arial" w:hAnsi="Arial" w:cs="Arial"/>
          <w:sz w:val="22"/>
          <w:szCs w:val="22"/>
          <w:u w:val="single"/>
        </w:rPr>
        <w:t>3</w:t>
      </w:r>
      <w:r w:rsidR="00326162" w:rsidRPr="002D322A">
        <w:rPr>
          <w:rFonts w:ascii="Arial" w:hAnsi="Arial" w:cs="Arial"/>
          <w:sz w:val="22"/>
          <w:szCs w:val="22"/>
          <w:u w:val="single"/>
        </w:rPr>
        <w:t>. FAMILIA SEGURA HERRERA</w:t>
      </w:r>
      <w:r w:rsidR="00BB0C71" w:rsidRPr="002D322A">
        <w:rPr>
          <w:rFonts w:ascii="Arial" w:hAnsi="Arial" w:cs="Arial"/>
          <w:sz w:val="22"/>
          <w:szCs w:val="22"/>
          <w:u w:val="single"/>
        </w:rPr>
        <w:t xml:space="preserve"> (FAMSH)</w:t>
      </w:r>
      <w:r w:rsidR="00326162" w:rsidRPr="002D322A">
        <w:rPr>
          <w:rFonts w:ascii="Arial" w:hAnsi="Arial" w:cs="Arial"/>
          <w:sz w:val="22"/>
          <w:szCs w:val="22"/>
          <w:u w:val="single"/>
        </w:rPr>
        <w:t xml:space="preserve">, </w:t>
      </w:r>
      <w:r w:rsidR="002D322A" w:rsidRPr="002D322A">
        <w:rPr>
          <w:rFonts w:ascii="Arial" w:hAnsi="Arial" w:cs="Arial"/>
          <w:sz w:val="22"/>
          <w:szCs w:val="22"/>
          <w:u w:val="single"/>
        </w:rPr>
        <w:t>2020-04-01- 2020-04-30</w:t>
      </w:r>
      <w:bookmarkEnd w:id="181"/>
    </w:p>
    <w:p w14:paraId="1A03547B" w14:textId="77777777" w:rsidR="00471AEE" w:rsidRDefault="00471AEE" w:rsidP="00326162">
      <w:pPr>
        <w:widowControl w:val="0"/>
        <w:autoSpaceDE w:val="0"/>
        <w:autoSpaceDN w:val="0"/>
        <w:adjustRightInd w:val="0"/>
        <w:spacing w:line="360" w:lineRule="auto"/>
        <w:jc w:val="both"/>
        <w:rPr>
          <w:rFonts w:cs="Arial"/>
          <w:bCs/>
        </w:rPr>
      </w:pPr>
      <w:r w:rsidRPr="00B81F9B">
        <w:rPr>
          <w:rFonts w:cs="Arial"/>
          <w:bCs/>
        </w:rPr>
        <w:t xml:space="preserve">El fondo </w:t>
      </w:r>
      <w:r>
        <w:rPr>
          <w:rFonts w:cs="Arial"/>
          <w:bCs/>
        </w:rPr>
        <w:t>contiene documento escrito por Reginaldo Segura Piedra, quien relata lo vivido por él y su familia durante la Guerra Civil de 1948 en el sector de la Finca La Lucha, en donde se enfrentaron los llamados “Calderonistas” y “Liberacionistas”.</w:t>
      </w:r>
    </w:p>
    <w:p w14:paraId="60934712" w14:textId="12E2988F" w:rsidR="00326162" w:rsidRPr="00503F9A" w:rsidRDefault="00326162" w:rsidP="00326162">
      <w:pPr>
        <w:widowControl w:val="0"/>
        <w:autoSpaceDE w:val="0"/>
        <w:autoSpaceDN w:val="0"/>
        <w:adjustRightInd w:val="0"/>
        <w:spacing w:line="360" w:lineRule="auto"/>
        <w:jc w:val="both"/>
        <w:rPr>
          <w:rFonts w:cs="Arial"/>
        </w:rPr>
      </w:pPr>
      <w:r w:rsidRPr="00503F9A">
        <w:rPr>
          <w:rFonts w:cs="Arial"/>
          <w:b/>
          <w:bCs/>
        </w:rPr>
        <w:t xml:space="preserve">INSTRUMENTOS DE LOCALIZACION: </w:t>
      </w:r>
      <w:r>
        <w:rPr>
          <w:rFonts w:cs="Arial"/>
          <w:bCs/>
        </w:rPr>
        <w:t>Inventario y base de datos.</w:t>
      </w:r>
    </w:p>
    <w:p w14:paraId="0D1A67B7" w14:textId="0CCCC4CF" w:rsidR="00326162" w:rsidRPr="00503F9A" w:rsidRDefault="00326162" w:rsidP="00326162">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 xml:space="preserve">Textual </w:t>
      </w:r>
    </w:p>
    <w:p w14:paraId="490999B8" w14:textId="5C551D72" w:rsidR="00326162" w:rsidRDefault="00326162" w:rsidP="00326162">
      <w:pPr>
        <w:spacing w:line="360" w:lineRule="auto"/>
        <w:jc w:val="both"/>
        <w:rPr>
          <w:rFonts w:cs="Arial"/>
        </w:rPr>
      </w:pPr>
      <w:r w:rsidRPr="00503F9A">
        <w:rPr>
          <w:rFonts w:cs="Arial"/>
          <w:b/>
          <w:bCs/>
        </w:rPr>
        <w:t xml:space="preserve">VOLUMEN: </w:t>
      </w:r>
      <w:r w:rsidR="00F117AD" w:rsidRPr="00751119">
        <w:rPr>
          <w:rFonts w:cs="Arial"/>
        </w:rPr>
        <w:t xml:space="preserve">Electrónico </w:t>
      </w:r>
      <w:r w:rsidR="00F117AD" w:rsidRPr="007F32C8">
        <w:rPr>
          <w:rFonts w:cs="Arial"/>
        </w:rPr>
        <w:t>(</w:t>
      </w:r>
      <w:r w:rsidR="00F117AD">
        <w:rPr>
          <w:rFonts w:cs="Arial"/>
        </w:rPr>
        <w:t>1</w:t>
      </w:r>
      <w:r w:rsidR="00F117AD" w:rsidRPr="007F3278">
        <w:rPr>
          <w:rFonts w:cs="Arial"/>
        </w:rPr>
        <w:t>.</w:t>
      </w:r>
      <w:r w:rsidR="00F117AD">
        <w:rPr>
          <w:rFonts w:cs="Arial"/>
        </w:rPr>
        <w:t>01</w:t>
      </w:r>
      <w:r w:rsidR="00F117AD" w:rsidRPr="007F3278">
        <w:rPr>
          <w:rFonts w:cs="Arial"/>
        </w:rPr>
        <w:t xml:space="preserve"> </w:t>
      </w:r>
      <w:r w:rsidR="00F117AD">
        <w:rPr>
          <w:rFonts w:cs="Arial"/>
        </w:rPr>
        <w:t>MB)</w:t>
      </w:r>
    </w:p>
    <w:p w14:paraId="3AD45755" w14:textId="77777777" w:rsidR="00503F9A" w:rsidRPr="00CD5973" w:rsidRDefault="00503F9A" w:rsidP="00503F9A">
      <w:pPr>
        <w:widowControl w:val="0"/>
        <w:autoSpaceDE w:val="0"/>
        <w:autoSpaceDN w:val="0"/>
        <w:adjustRightInd w:val="0"/>
        <w:spacing w:line="360" w:lineRule="auto"/>
        <w:rPr>
          <w:rFonts w:cs="Arial"/>
        </w:rPr>
      </w:pPr>
    </w:p>
    <w:p w14:paraId="7F273B28" w14:textId="1A7FA917" w:rsidR="00503F9A" w:rsidRPr="00503F9A" w:rsidRDefault="00960AFD" w:rsidP="00503F9A">
      <w:pPr>
        <w:pStyle w:val="Ttulo2"/>
        <w:spacing w:line="360" w:lineRule="auto"/>
        <w:jc w:val="left"/>
        <w:rPr>
          <w:rFonts w:ascii="Arial" w:hAnsi="Arial" w:cs="Arial"/>
          <w:sz w:val="22"/>
          <w:szCs w:val="22"/>
          <w:u w:val="single"/>
          <w:lang w:val="es-ES_tradnl"/>
        </w:rPr>
      </w:pPr>
      <w:bookmarkStart w:id="182" w:name="_Toc230073636"/>
      <w:r w:rsidRPr="00CD5973">
        <w:rPr>
          <w:rFonts w:ascii="Arial" w:hAnsi="Arial" w:cs="Arial"/>
          <w:sz w:val="22"/>
          <w:szCs w:val="22"/>
          <w:u w:val="single"/>
          <w:lang w:val="es-ES_tradnl"/>
        </w:rPr>
        <w:t>2</w:t>
      </w:r>
      <w:r w:rsidR="00C37175">
        <w:rPr>
          <w:rFonts w:ascii="Arial" w:hAnsi="Arial" w:cs="Arial"/>
          <w:sz w:val="22"/>
          <w:szCs w:val="22"/>
          <w:u w:val="single"/>
          <w:lang w:val="es-ES_tradnl"/>
        </w:rPr>
        <w:t>4</w:t>
      </w:r>
      <w:r w:rsidR="00503F9A" w:rsidRPr="00CD5973">
        <w:rPr>
          <w:rFonts w:ascii="Arial" w:hAnsi="Arial" w:cs="Arial"/>
          <w:sz w:val="22"/>
          <w:szCs w:val="22"/>
          <w:u w:val="single"/>
          <w:lang w:val="es-ES_tradnl"/>
        </w:rPr>
        <w:t>. FIGUEROA OREAMUNO</w:t>
      </w:r>
      <w:r w:rsidR="00503F9A" w:rsidRPr="00503F9A">
        <w:rPr>
          <w:rFonts w:ascii="Arial" w:hAnsi="Arial" w:cs="Arial"/>
          <w:sz w:val="22"/>
          <w:szCs w:val="22"/>
          <w:u w:val="single"/>
          <w:lang w:val="es-ES_tradnl"/>
        </w:rPr>
        <w:t>, JOSÉ MARÍA, 1856-1900</w:t>
      </w:r>
      <w:bookmarkEnd w:id="182"/>
    </w:p>
    <w:p w14:paraId="1F156139" w14:textId="77777777" w:rsidR="00503F9A" w:rsidRPr="00503F9A" w:rsidRDefault="00503F9A" w:rsidP="00503F9A">
      <w:pPr>
        <w:spacing w:line="360" w:lineRule="auto"/>
        <w:ind w:left="30" w:hanging="30"/>
        <w:jc w:val="both"/>
        <w:rPr>
          <w:rFonts w:cs="Arial"/>
          <w:lang w:val="es-ES_tradnl"/>
        </w:rPr>
      </w:pPr>
      <w:r w:rsidRPr="00503F9A">
        <w:rPr>
          <w:rFonts w:cs="Arial"/>
          <w:lang w:eastAsia="es-CR"/>
        </w:rPr>
        <w:t>El Álbum de Figueroa es una colección de documentos de gran formato, conformado por 191 folios, la mayoría de ellos de 82,5 x 60 cm. (otros folios como la Carta Geográfica de Costa Rica mide 210 x 185 centímetros por lo que se conserva aparte del resto del documento).</w:t>
      </w:r>
    </w:p>
    <w:p w14:paraId="123F8C92" w14:textId="77777777" w:rsidR="00503F9A" w:rsidRPr="00503F9A" w:rsidRDefault="00503F9A" w:rsidP="00503F9A">
      <w:pPr>
        <w:spacing w:line="360" w:lineRule="auto"/>
        <w:jc w:val="both"/>
        <w:rPr>
          <w:rFonts w:cs="Arial"/>
          <w:lang w:eastAsia="es-CR"/>
        </w:rPr>
      </w:pPr>
      <w:r w:rsidRPr="00503F9A">
        <w:rPr>
          <w:rFonts w:cs="Arial"/>
          <w:lang w:eastAsia="es-CR"/>
        </w:rPr>
        <w:t xml:space="preserve">Los folios están distribuidos en dos tomos, el primero de 123 folios y el segundo de 68, en los cuales se encuentran textos manuscritos e impresos, dibujos, mapas, planos, árboles genealógicos, transcripción de documentos coloniales, apuntes de heráldica y numismática, fotografías, cuadros estadísticos de la población, crónicas de la colonia, recortes de periódico y caricaturas entre otros.  El álbum constituye una parte de la historia nacional que brinda información amplia y variada desde el periodo colonial hasta el republicano. En términos disciplinarios el Álbum es enciclopédico porque registra información sobre geología, geografía, </w:t>
      </w:r>
      <w:r w:rsidRPr="00503F9A">
        <w:rPr>
          <w:rFonts w:cs="Arial"/>
          <w:lang w:eastAsia="es-CR"/>
        </w:rPr>
        <w:lastRenderedPageBreak/>
        <w:t>botánica, historia y antropología entre otras; datos que sustentó a partir de crónicas, diarios de viajes, narraciones y descripciones.</w:t>
      </w:r>
    </w:p>
    <w:p w14:paraId="2B006DBE" w14:textId="77777777" w:rsidR="00503F9A" w:rsidRPr="00503F9A" w:rsidRDefault="00503F9A" w:rsidP="00503F9A">
      <w:pPr>
        <w:spacing w:line="360" w:lineRule="auto"/>
        <w:jc w:val="both"/>
        <w:rPr>
          <w:rFonts w:cs="Arial"/>
          <w:lang w:eastAsia="es-CR"/>
        </w:rPr>
      </w:pPr>
      <w:r w:rsidRPr="00503F9A">
        <w:rPr>
          <w:rFonts w:cs="Arial"/>
          <w:lang w:eastAsia="es-CR"/>
        </w:rPr>
        <w:t>En cuanto a los cuatro cuadernos, constituyen una nueva obra de José María Figueroa y se identifican en función del color de la portada y de su contenido:</w:t>
      </w:r>
    </w:p>
    <w:p w14:paraId="4A7EEE69" w14:textId="77777777" w:rsidR="00503F9A" w:rsidRPr="00503F9A" w:rsidRDefault="00503F9A" w:rsidP="00503F9A">
      <w:pPr>
        <w:spacing w:line="360" w:lineRule="auto"/>
        <w:jc w:val="both"/>
        <w:rPr>
          <w:rFonts w:cs="Arial"/>
          <w:lang w:eastAsia="es-CR"/>
        </w:rPr>
      </w:pPr>
      <w:r w:rsidRPr="00503F9A">
        <w:rPr>
          <w:rFonts w:cs="Arial"/>
          <w:lang w:eastAsia="es-CR"/>
        </w:rPr>
        <w:t>El Cuaderno Verde está integrado por 59 folios que contienen</w:t>
      </w:r>
      <w:r w:rsidRPr="00503F9A">
        <w:rPr>
          <w:rFonts w:cs="Arial"/>
          <w:i/>
          <w:iCs/>
          <w:lang w:eastAsia="es-CR"/>
        </w:rPr>
        <w:t xml:space="preserve"> </w:t>
      </w:r>
      <w:r w:rsidRPr="00503F9A">
        <w:rPr>
          <w:rFonts w:cs="Arial"/>
          <w:lang w:eastAsia="es-CR"/>
        </w:rPr>
        <w:t>poemas, canciones y versos satíricos que se refieren a hechos ocurridos en la vida política del país. Entre estos acontecimientos se encuentra el golpe de Estado de 1870, la situación limítrofe con Colombia y una oposición abierta a los políticos liberales y a la masonería, especialmente se destaca la figura del General Tomás Guardia. Asimismo, contiene una narración con ilustraciones de las aventuras e incidencias políticas de un personaje ficticio llamado Manuel Marnache, ambientada en la costa atlántica costarricense.</w:t>
      </w:r>
    </w:p>
    <w:p w14:paraId="028D0A90" w14:textId="77777777" w:rsidR="00503F9A" w:rsidRPr="00503F9A" w:rsidRDefault="00503F9A" w:rsidP="00503F9A">
      <w:pPr>
        <w:spacing w:line="360" w:lineRule="auto"/>
        <w:jc w:val="both"/>
        <w:rPr>
          <w:rFonts w:cs="Arial"/>
          <w:lang w:eastAsia="es-CR"/>
        </w:rPr>
      </w:pPr>
      <w:r w:rsidRPr="00503F9A">
        <w:rPr>
          <w:rFonts w:cs="Arial"/>
          <w:lang w:eastAsia="es-CR"/>
        </w:rPr>
        <w:t xml:space="preserve">El Cuaderno Rojo está integrado por 127 folios, contiene dibujos, textos, poemas y coplas satíricas dirigidos a gobernantes, ministros, diputados y otras personalidades políticas de la época. Algunos textos describen el ambiente social del Cartago de la infancia del autor y otros son una burla a la adulación política, a los liberales y a la moral de la época. </w:t>
      </w:r>
    </w:p>
    <w:p w14:paraId="77DAF6AC" w14:textId="77777777" w:rsidR="00503F9A" w:rsidRPr="00503F9A" w:rsidRDefault="00503F9A" w:rsidP="00503F9A">
      <w:pPr>
        <w:spacing w:line="360" w:lineRule="auto"/>
        <w:jc w:val="both"/>
        <w:rPr>
          <w:rFonts w:cs="Arial"/>
          <w:lang w:eastAsia="es-CR"/>
        </w:rPr>
      </w:pPr>
      <w:r w:rsidRPr="00503F9A">
        <w:rPr>
          <w:rFonts w:cs="Arial"/>
          <w:lang w:eastAsia="es-CR"/>
        </w:rPr>
        <w:t>El Cuaderno Verde Claro o Cuaderno de Animales está conformado por 31 folios con dibujos de animales, algunos de los que se muestran en los Cuadernos Verde y Rojo. Además, contiene textos de diversos temas entre los que sobresalen los apuntes sobre materiales para construcción de edificios, adornos y molduras para decoración</w:t>
      </w:r>
    </w:p>
    <w:p w14:paraId="263625D1" w14:textId="77777777" w:rsidR="00503F9A" w:rsidRPr="00503F9A" w:rsidRDefault="00503F9A" w:rsidP="00503F9A">
      <w:pPr>
        <w:spacing w:line="360" w:lineRule="auto"/>
        <w:jc w:val="both"/>
        <w:rPr>
          <w:rFonts w:cs="Arial"/>
          <w:lang w:eastAsia="es-CR"/>
        </w:rPr>
      </w:pPr>
      <w:r w:rsidRPr="00503F9A">
        <w:rPr>
          <w:rFonts w:cs="Arial"/>
          <w:lang w:eastAsia="es-CR"/>
        </w:rPr>
        <w:t>El Cuaderno Verde también llamado Cuaderno del Abecedario está conformado por 43 folios, con bocetos y ejercicios de dibujos de figuras humanas y animales, escudos de países de América y dibujos de letras hechas con figuras humanas.</w:t>
      </w:r>
    </w:p>
    <w:p w14:paraId="1852D797" w14:textId="4964076F" w:rsidR="00503F9A" w:rsidRPr="001B7080" w:rsidRDefault="00503F9A" w:rsidP="001B7080">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lang w:eastAsia="es-CR"/>
        </w:rPr>
        <w:t xml:space="preserve">Catálogo del Álbum. Se localiza en el documento impreso “El Álbum de Figueroa. El interés de un hombre por plasmar en un documento archivístico la evolución histórico-social costarricense”. Realizado por Esteban Cabezas Bolaños y Jorge Emilio Jiménez Espinoza (2001). </w:t>
      </w:r>
    </w:p>
    <w:p w14:paraId="3D258C67" w14:textId="77777777" w:rsidR="00503F9A" w:rsidRPr="00503F9A" w:rsidRDefault="00503F9A" w:rsidP="00503F9A">
      <w:pPr>
        <w:spacing w:line="360" w:lineRule="auto"/>
        <w:jc w:val="both"/>
        <w:rPr>
          <w:rFonts w:cs="Arial"/>
          <w:lang w:val="es-ES_tradnl"/>
        </w:rPr>
      </w:pPr>
      <w:r w:rsidRPr="00503F9A">
        <w:rPr>
          <w:rFonts w:cs="Arial"/>
          <w:lang w:val="es-ES_tradnl"/>
        </w:rPr>
        <w:t xml:space="preserve">-Índice </w:t>
      </w:r>
      <w:r w:rsidRPr="00503F9A">
        <w:rPr>
          <w:rFonts w:cs="Arial"/>
          <w:lang w:eastAsia="es-CR"/>
        </w:rPr>
        <w:t>de los folios del Álbum de Figueroa realizado por la Biblioteca Nacional en 1930. Fondos particulares, signatura 23 (Fotocopia)</w:t>
      </w:r>
    </w:p>
    <w:p w14:paraId="64882F5F" w14:textId="77777777" w:rsidR="00503F9A" w:rsidRPr="00503F9A" w:rsidRDefault="00503F9A" w:rsidP="00503F9A">
      <w:pPr>
        <w:spacing w:line="360" w:lineRule="auto"/>
        <w:jc w:val="both"/>
        <w:rPr>
          <w:rFonts w:cs="Arial"/>
          <w:lang w:val="es-ES_tradnl"/>
        </w:rPr>
      </w:pPr>
      <w:r w:rsidRPr="00503F9A">
        <w:rPr>
          <w:rFonts w:cs="Arial"/>
          <w:lang w:eastAsia="es-CR"/>
        </w:rPr>
        <w:t>-Inventario de negativos y de imágenes escaneadas del Álbum de Figueroa del año 2002.</w:t>
      </w:r>
    </w:p>
    <w:p w14:paraId="578E3530" w14:textId="77777777" w:rsidR="00503F9A" w:rsidRPr="00503F9A" w:rsidRDefault="00503F9A" w:rsidP="00503F9A">
      <w:pPr>
        <w:spacing w:line="360" w:lineRule="auto"/>
        <w:jc w:val="both"/>
        <w:rPr>
          <w:rFonts w:cs="Arial"/>
          <w:lang w:eastAsia="es-CR"/>
        </w:rPr>
      </w:pPr>
      <w:r w:rsidRPr="00503F9A">
        <w:rPr>
          <w:rFonts w:cs="Arial"/>
          <w:lang w:eastAsia="es-CR"/>
        </w:rPr>
        <w:t>-Referencias de los cuatro cuadernos de Figueroa en la base de datos del Departamento Archivo Histórico.</w:t>
      </w:r>
    </w:p>
    <w:p w14:paraId="059B5EF0" w14:textId="77777777" w:rsidR="00503F9A" w:rsidRPr="00503F9A" w:rsidRDefault="00503F9A" w:rsidP="00503F9A">
      <w:pPr>
        <w:spacing w:line="360" w:lineRule="auto"/>
        <w:jc w:val="both"/>
        <w:rPr>
          <w:rFonts w:cs="Arial"/>
          <w:lang w:val="es-ES_tradnl"/>
        </w:rPr>
      </w:pPr>
      <w:r w:rsidRPr="00503F9A">
        <w:rPr>
          <w:rFonts w:cs="Arial"/>
          <w:b/>
          <w:bCs/>
        </w:rPr>
        <w:t>CLASE:</w:t>
      </w:r>
      <w:r w:rsidRPr="00503F9A">
        <w:rPr>
          <w:rFonts w:cs="Arial"/>
          <w:lang w:val="es-ES_tradnl"/>
        </w:rPr>
        <w:t xml:space="preserve"> Textual y gráfica</w:t>
      </w:r>
    </w:p>
    <w:p w14:paraId="3495D144" w14:textId="2B763A26" w:rsidR="00503F9A" w:rsidRDefault="00503F9A" w:rsidP="00503F9A">
      <w:pPr>
        <w:spacing w:line="360" w:lineRule="auto"/>
        <w:jc w:val="both"/>
        <w:rPr>
          <w:rFonts w:cs="Arial"/>
          <w:lang w:val="es-ES_tradnl"/>
        </w:rPr>
      </w:pPr>
      <w:r w:rsidRPr="00503F9A">
        <w:rPr>
          <w:rFonts w:cs="Arial"/>
          <w:b/>
          <w:bCs/>
        </w:rPr>
        <w:lastRenderedPageBreak/>
        <w:t xml:space="preserve">VOLUMEN: </w:t>
      </w:r>
      <w:r w:rsidRPr="00503F9A">
        <w:rPr>
          <w:rFonts w:cs="Arial"/>
          <w:lang w:val="es-ES_tradnl"/>
        </w:rPr>
        <w:t>Dos tomos (191 folios - 17 cm, 5 libros (7 cm), 2 microfilmes, un disco compacto con 447 imágenes)</w:t>
      </w:r>
    </w:p>
    <w:p w14:paraId="6FD523F1" w14:textId="77777777" w:rsidR="00744806" w:rsidRDefault="00744806" w:rsidP="00503F9A">
      <w:pPr>
        <w:spacing w:line="360" w:lineRule="auto"/>
        <w:jc w:val="both"/>
        <w:rPr>
          <w:rFonts w:cs="Arial"/>
          <w:lang w:val="es-ES_tradnl"/>
        </w:rPr>
      </w:pPr>
    </w:p>
    <w:p w14:paraId="4CF65715" w14:textId="7E6E522C" w:rsidR="00744806" w:rsidRPr="005E186D" w:rsidRDefault="00744806" w:rsidP="00744806">
      <w:pPr>
        <w:pStyle w:val="Ttulo2"/>
        <w:spacing w:line="360" w:lineRule="auto"/>
        <w:jc w:val="left"/>
        <w:rPr>
          <w:rFonts w:ascii="Arial" w:hAnsi="Arial" w:cs="Arial"/>
          <w:sz w:val="22"/>
          <w:szCs w:val="22"/>
          <w:u w:val="single"/>
        </w:rPr>
      </w:pPr>
      <w:bookmarkStart w:id="183" w:name="_Toc230073637"/>
      <w:r w:rsidRPr="005E186D">
        <w:rPr>
          <w:rFonts w:ascii="Arial" w:hAnsi="Arial" w:cs="Arial"/>
          <w:sz w:val="22"/>
          <w:szCs w:val="22"/>
          <w:u w:val="single"/>
        </w:rPr>
        <w:t>2</w:t>
      </w:r>
      <w:r w:rsidR="00C37175">
        <w:rPr>
          <w:rFonts w:ascii="Arial" w:hAnsi="Arial" w:cs="Arial"/>
          <w:sz w:val="22"/>
          <w:szCs w:val="22"/>
          <w:u w:val="single"/>
        </w:rPr>
        <w:t>5</w:t>
      </w:r>
      <w:r w:rsidRPr="005E186D">
        <w:rPr>
          <w:rFonts w:ascii="Arial" w:hAnsi="Arial" w:cs="Arial"/>
          <w:sz w:val="22"/>
          <w:szCs w:val="22"/>
          <w:u w:val="single"/>
        </w:rPr>
        <w:t xml:space="preserve">. </w:t>
      </w:r>
      <w:r w:rsidR="00444697" w:rsidRPr="005E186D">
        <w:rPr>
          <w:rFonts w:ascii="Arial" w:hAnsi="Arial" w:cs="Arial"/>
          <w:color w:val="000000"/>
          <w:sz w:val="22"/>
          <w:szCs w:val="22"/>
          <w:u w:val="single"/>
        </w:rPr>
        <w:t>FONSECA ESQUIVEL, ADALBERTO</w:t>
      </w:r>
      <w:r w:rsidRPr="005E186D">
        <w:rPr>
          <w:rFonts w:ascii="Arial" w:hAnsi="Arial" w:cs="Arial"/>
          <w:color w:val="000000"/>
          <w:sz w:val="22"/>
          <w:szCs w:val="22"/>
          <w:u w:val="single"/>
        </w:rPr>
        <w:t xml:space="preserve"> (</w:t>
      </w:r>
      <w:r w:rsidR="00AB1092" w:rsidRPr="005E186D">
        <w:rPr>
          <w:rFonts w:ascii="Arial" w:hAnsi="Arial" w:cs="Arial"/>
          <w:color w:val="000000"/>
          <w:sz w:val="22"/>
          <w:szCs w:val="22"/>
          <w:u w:val="single"/>
        </w:rPr>
        <w:t>AFOES</w:t>
      </w:r>
      <w:r w:rsidRPr="005E186D">
        <w:rPr>
          <w:rFonts w:ascii="Arial" w:hAnsi="Arial" w:cs="Arial"/>
          <w:color w:val="000000"/>
          <w:sz w:val="22"/>
          <w:szCs w:val="22"/>
          <w:u w:val="single"/>
        </w:rPr>
        <w:t xml:space="preserve">). </w:t>
      </w:r>
      <w:r w:rsidR="00317A0A" w:rsidRPr="005E186D">
        <w:rPr>
          <w:rFonts w:ascii="Arial" w:hAnsi="Arial" w:cs="Arial"/>
          <w:color w:val="000000"/>
          <w:sz w:val="22"/>
          <w:szCs w:val="22"/>
          <w:u w:val="single"/>
        </w:rPr>
        <w:t>1958-</w:t>
      </w:r>
      <w:r w:rsidR="005027AB" w:rsidRPr="005E186D">
        <w:rPr>
          <w:rFonts w:ascii="Arial" w:hAnsi="Arial" w:cs="Arial"/>
          <w:color w:val="000000"/>
          <w:sz w:val="22"/>
          <w:szCs w:val="22"/>
          <w:u w:val="single"/>
        </w:rPr>
        <w:t>1994</w:t>
      </w:r>
      <w:bookmarkEnd w:id="183"/>
    </w:p>
    <w:p w14:paraId="79F6C644" w14:textId="77777777" w:rsidR="005E186D" w:rsidRDefault="00744806" w:rsidP="00744806">
      <w:pPr>
        <w:widowControl w:val="0"/>
        <w:autoSpaceDE w:val="0"/>
        <w:autoSpaceDN w:val="0"/>
        <w:adjustRightInd w:val="0"/>
        <w:spacing w:line="360" w:lineRule="auto"/>
        <w:jc w:val="both"/>
        <w:rPr>
          <w:rFonts w:cs="Arial"/>
          <w:lang w:val="es-ES_tradnl"/>
        </w:rPr>
      </w:pPr>
      <w:r w:rsidRPr="005E186D">
        <w:rPr>
          <w:rFonts w:cs="Arial"/>
          <w:lang w:val="es-ES_tradnl"/>
        </w:rPr>
        <w:t xml:space="preserve">El fondo contiene </w:t>
      </w:r>
      <w:r w:rsidR="005E186D" w:rsidRPr="005E186D">
        <w:rPr>
          <w:rFonts w:cs="Arial"/>
          <w:lang w:val="es-ES_tradnl"/>
        </w:rPr>
        <w:t>Expediente de huelga general, Expediente del Segundo Encuentro de los Trabajadores Centroamericanos, Proyecto de formación sindical, Expediente del Sindicato Nacional de Trabajadores del Calzado, Expediente de la Federación Nacional de Trabajadores de los Servicios Públicos, Expediente del Consejo Permanente de Trabajadores, Expediente de la Confederación Unitaria de Trabajadores, ponencias, discursos, resoluciones, informes, reportes de actividades, artículos de prensa y periódicos, actas de junta Directiva, copiadores de cartas enviadas a la Comisión Ejecutiva y a la Comisión de Asuntos de Correspondencia de la Asociación Nacional de Empleados Públicos (ANEP).</w:t>
      </w:r>
    </w:p>
    <w:p w14:paraId="06116C63" w14:textId="02CFD3A3" w:rsidR="00744806" w:rsidRPr="0009426A" w:rsidRDefault="00744806" w:rsidP="00744806">
      <w:pPr>
        <w:widowControl w:val="0"/>
        <w:autoSpaceDE w:val="0"/>
        <w:autoSpaceDN w:val="0"/>
        <w:adjustRightInd w:val="0"/>
        <w:spacing w:line="360" w:lineRule="auto"/>
        <w:jc w:val="both"/>
        <w:rPr>
          <w:rFonts w:cs="Arial"/>
        </w:rPr>
      </w:pPr>
      <w:r w:rsidRPr="0009426A">
        <w:rPr>
          <w:rFonts w:cs="Arial"/>
          <w:b/>
          <w:bCs/>
        </w:rPr>
        <w:t xml:space="preserve">INSTRUMENTOS DE LOCALIZACION: </w:t>
      </w:r>
      <w:r w:rsidRPr="0009426A">
        <w:rPr>
          <w:rFonts w:cs="Arial"/>
          <w:bCs/>
        </w:rPr>
        <w:t>Inventario y base de datos.</w:t>
      </w:r>
    </w:p>
    <w:p w14:paraId="6577D121" w14:textId="40D2956C" w:rsidR="00744806" w:rsidRPr="0009426A" w:rsidRDefault="00744806" w:rsidP="00744806">
      <w:pPr>
        <w:widowControl w:val="0"/>
        <w:autoSpaceDE w:val="0"/>
        <w:autoSpaceDN w:val="0"/>
        <w:adjustRightInd w:val="0"/>
        <w:spacing w:line="360" w:lineRule="auto"/>
        <w:rPr>
          <w:rFonts w:cs="Arial"/>
        </w:rPr>
      </w:pPr>
      <w:r w:rsidRPr="0009426A">
        <w:rPr>
          <w:rFonts w:cs="Arial"/>
          <w:b/>
          <w:bCs/>
        </w:rPr>
        <w:t xml:space="preserve">CLASE: </w:t>
      </w:r>
      <w:r w:rsidR="0009426A" w:rsidRPr="0009426A">
        <w:rPr>
          <w:rFonts w:cs="Arial"/>
        </w:rPr>
        <w:t>Textual</w:t>
      </w:r>
    </w:p>
    <w:p w14:paraId="09D86062" w14:textId="023C4572" w:rsidR="00744806" w:rsidRPr="00744806" w:rsidRDefault="00744806" w:rsidP="007301C8">
      <w:pPr>
        <w:jc w:val="both"/>
        <w:rPr>
          <w:rFonts w:cs="Arial"/>
        </w:rPr>
      </w:pPr>
      <w:r w:rsidRPr="0009426A">
        <w:rPr>
          <w:rFonts w:cs="Arial"/>
          <w:b/>
          <w:bCs/>
        </w:rPr>
        <w:t xml:space="preserve">VOLUMEN: </w:t>
      </w:r>
      <w:r w:rsidR="0009426A" w:rsidRPr="0009426A">
        <w:rPr>
          <w:rFonts w:cs="Arial"/>
        </w:rPr>
        <w:t>1.95 m (11 cajas, 36 empastes = 128 unidades documentales)</w:t>
      </w:r>
    </w:p>
    <w:p w14:paraId="1D6AC5BA" w14:textId="77777777" w:rsidR="00D85A9C" w:rsidRDefault="00D85A9C" w:rsidP="00503F9A">
      <w:pPr>
        <w:spacing w:line="360" w:lineRule="auto"/>
        <w:jc w:val="both"/>
        <w:rPr>
          <w:rFonts w:cs="Arial"/>
          <w:lang w:val="es-ES_tradnl"/>
        </w:rPr>
      </w:pPr>
    </w:p>
    <w:p w14:paraId="51523609" w14:textId="3D44101F" w:rsidR="00052CCF" w:rsidRPr="002D322A" w:rsidRDefault="00052CCF" w:rsidP="00052CCF">
      <w:pPr>
        <w:pStyle w:val="Ttulo2"/>
        <w:spacing w:line="360" w:lineRule="auto"/>
        <w:jc w:val="left"/>
        <w:rPr>
          <w:rFonts w:ascii="Arial" w:hAnsi="Arial" w:cs="Arial"/>
          <w:sz w:val="22"/>
          <w:szCs w:val="22"/>
          <w:u w:val="single"/>
        </w:rPr>
      </w:pPr>
      <w:bookmarkStart w:id="184" w:name="_Toc230073638"/>
      <w:r>
        <w:rPr>
          <w:rFonts w:ascii="Arial" w:hAnsi="Arial" w:cs="Arial"/>
          <w:sz w:val="22"/>
          <w:szCs w:val="22"/>
          <w:u w:val="single"/>
        </w:rPr>
        <w:t>2</w:t>
      </w:r>
      <w:r w:rsidR="00C37175">
        <w:rPr>
          <w:rFonts w:ascii="Arial" w:hAnsi="Arial" w:cs="Arial"/>
          <w:sz w:val="22"/>
          <w:szCs w:val="22"/>
          <w:u w:val="single"/>
        </w:rPr>
        <w:t>6</w:t>
      </w:r>
      <w:r w:rsidRPr="002D322A">
        <w:rPr>
          <w:rFonts w:ascii="Arial" w:hAnsi="Arial" w:cs="Arial"/>
          <w:sz w:val="22"/>
          <w:szCs w:val="22"/>
          <w:u w:val="single"/>
        </w:rPr>
        <w:t xml:space="preserve">. </w:t>
      </w:r>
      <w:r w:rsidR="00686032" w:rsidRPr="00686032">
        <w:rPr>
          <w:rFonts w:ascii="Arial" w:hAnsi="Arial" w:cs="Arial"/>
          <w:color w:val="000000"/>
          <w:sz w:val="22"/>
          <w:szCs w:val="22"/>
          <w:u w:val="single"/>
        </w:rPr>
        <w:t>FOTOGRAFÍA ARQUITECTÓNICA 1996</w:t>
      </w:r>
      <w:r w:rsidR="0070330A">
        <w:rPr>
          <w:rFonts w:ascii="Arial" w:hAnsi="Arial" w:cs="Arial"/>
          <w:color w:val="000000"/>
          <w:sz w:val="22"/>
          <w:szCs w:val="22"/>
          <w:u w:val="single"/>
        </w:rPr>
        <w:t xml:space="preserve"> (</w:t>
      </w:r>
      <w:r w:rsidR="0070330A" w:rsidRPr="0070330A">
        <w:rPr>
          <w:rFonts w:ascii="Arial" w:hAnsi="Arial" w:cs="Arial"/>
          <w:color w:val="000000"/>
          <w:sz w:val="22"/>
          <w:szCs w:val="22"/>
          <w:u w:val="single"/>
        </w:rPr>
        <w:t>FOARQUI)</w:t>
      </w:r>
      <w:r w:rsidR="00686032" w:rsidRPr="0070330A">
        <w:rPr>
          <w:rFonts w:ascii="Arial" w:hAnsi="Arial" w:cs="Arial"/>
          <w:color w:val="000000"/>
          <w:sz w:val="22"/>
          <w:szCs w:val="22"/>
          <w:u w:val="single"/>
        </w:rPr>
        <w:t xml:space="preserve">. </w:t>
      </w:r>
      <w:r w:rsidR="0070330A">
        <w:rPr>
          <w:rFonts w:ascii="Arial" w:hAnsi="Arial" w:cs="Arial"/>
          <w:color w:val="000000"/>
          <w:sz w:val="22"/>
          <w:szCs w:val="22"/>
          <w:u w:val="single"/>
        </w:rPr>
        <w:t>1996</w:t>
      </w:r>
      <w:bookmarkEnd w:id="184"/>
    </w:p>
    <w:p w14:paraId="5CC0FF09" w14:textId="77777777" w:rsidR="000051ED" w:rsidRDefault="00570E20" w:rsidP="00052CCF">
      <w:pPr>
        <w:widowControl w:val="0"/>
        <w:autoSpaceDE w:val="0"/>
        <w:autoSpaceDN w:val="0"/>
        <w:adjustRightInd w:val="0"/>
        <w:spacing w:line="360" w:lineRule="auto"/>
        <w:jc w:val="both"/>
        <w:rPr>
          <w:rFonts w:cs="Arial"/>
          <w:bCs/>
        </w:rPr>
      </w:pPr>
      <w:r>
        <w:rPr>
          <w:rFonts w:cs="Arial"/>
          <w:bCs/>
        </w:rPr>
        <w:t>El fondo contiene f</w:t>
      </w:r>
      <w:r w:rsidRPr="0012687D">
        <w:rPr>
          <w:rFonts w:cs="Arial"/>
          <w:bCs/>
        </w:rPr>
        <w:t>otografías de San José, Montes de Oca y otros lugares (fachadas de la Escuela Metálica, Teatro Nacional, Teatro Mélico Salazar, La Aduana, Museo Nacional, Estación del Ferrocarril al Atlántico, casas de habitación y edificios de San José)</w:t>
      </w:r>
    </w:p>
    <w:p w14:paraId="603BB095" w14:textId="6CBAFE77" w:rsidR="00052CCF" w:rsidRPr="00503F9A" w:rsidRDefault="00052CCF" w:rsidP="00052CCF">
      <w:pPr>
        <w:widowControl w:val="0"/>
        <w:autoSpaceDE w:val="0"/>
        <w:autoSpaceDN w:val="0"/>
        <w:adjustRightInd w:val="0"/>
        <w:spacing w:line="360" w:lineRule="auto"/>
        <w:jc w:val="both"/>
        <w:rPr>
          <w:rFonts w:cs="Arial"/>
        </w:rPr>
      </w:pPr>
      <w:r w:rsidRPr="00503F9A">
        <w:rPr>
          <w:rFonts w:cs="Arial"/>
          <w:b/>
          <w:bCs/>
        </w:rPr>
        <w:t xml:space="preserve">INSTRUMENTOS DE LOCALIZACION: </w:t>
      </w:r>
      <w:r>
        <w:rPr>
          <w:rFonts w:cs="Arial"/>
          <w:bCs/>
        </w:rPr>
        <w:t>Inventario y base de datos.</w:t>
      </w:r>
    </w:p>
    <w:p w14:paraId="6CF23BA3" w14:textId="321C4864" w:rsidR="00052CCF" w:rsidRPr="00503F9A" w:rsidRDefault="00052CCF" w:rsidP="00052CCF">
      <w:pPr>
        <w:widowControl w:val="0"/>
        <w:autoSpaceDE w:val="0"/>
        <w:autoSpaceDN w:val="0"/>
        <w:adjustRightInd w:val="0"/>
        <w:spacing w:line="360" w:lineRule="auto"/>
        <w:rPr>
          <w:rFonts w:cs="Arial"/>
        </w:rPr>
      </w:pPr>
      <w:r w:rsidRPr="00503F9A">
        <w:rPr>
          <w:rFonts w:cs="Arial"/>
          <w:b/>
          <w:bCs/>
        </w:rPr>
        <w:t xml:space="preserve">CLASE: </w:t>
      </w:r>
      <w:r w:rsidR="00570E20">
        <w:rPr>
          <w:rFonts w:cs="Arial"/>
        </w:rPr>
        <w:t>Gráfica</w:t>
      </w:r>
    </w:p>
    <w:p w14:paraId="2148E5FF" w14:textId="33169E13" w:rsidR="00052CCF" w:rsidRDefault="00052CCF" w:rsidP="000051ED">
      <w:pPr>
        <w:jc w:val="both"/>
        <w:rPr>
          <w:rFonts w:cs="Arial"/>
        </w:rPr>
      </w:pPr>
      <w:r w:rsidRPr="00503F9A">
        <w:rPr>
          <w:rFonts w:cs="Arial"/>
          <w:b/>
          <w:bCs/>
        </w:rPr>
        <w:t xml:space="preserve">VOLUMEN: </w:t>
      </w:r>
      <w:r w:rsidR="000051ED" w:rsidRPr="007F3278">
        <w:rPr>
          <w:rFonts w:cs="Arial"/>
        </w:rPr>
        <w:t>0.</w:t>
      </w:r>
      <w:r w:rsidR="000051ED">
        <w:rPr>
          <w:rFonts w:cs="Arial"/>
        </w:rPr>
        <w:t>25</w:t>
      </w:r>
      <w:r w:rsidR="000051ED" w:rsidRPr="007F3278">
        <w:rPr>
          <w:rFonts w:cs="Arial"/>
        </w:rPr>
        <w:t xml:space="preserve"> m</w:t>
      </w:r>
      <w:r w:rsidR="000051ED">
        <w:rPr>
          <w:rFonts w:cs="Arial"/>
        </w:rPr>
        <w:t xml:space="preserve"> (92</w:t>
      </w:r>
      <w:r w:rsidR="000051ED" w:rsidRPr="007F3278">
        <w:rPr>
          <w:rFonts w:cs="Arial"/>
        </w:rPr>
        <w:t xml:space="preserve"> fotografías</w:t>
      </w:r>
      <w:r w:rsidR="000051ED">
        <w:rPr>
          <w:rFonts w:cs="Arial"/>
        </w:rPr>
        <w:t xml:space="preserve"> en positivo)</w:t>
      </w:r>
    </w:p>
    <w:p w14:paraId="063CC3D7" w14:textId="77777777" w:rsidR="00A520B4" w:rsidRDefault="00A520B4" w:rsidP="000051ED">
      <w:pPr>
        <w:jc w:val="both"/>
        <w:rPr>
          <w:rFonts w:cs="Arial"/>
        </w:rPr>
      </w:pPr>
    </w:p>
    <w:p w14:paraId="4F8E356A" w14:textId="77777777" w:rsidR="00A520B4" w:rsidRDefault="00A520B4" w:rsidP="00A520B4">
      <w:pPr>
        <w:spacing w:line="360" w:lineRule="auto"/>
        <w:jc w:val="both"/>
        <w:rPr>
          <w:rFonts w:cs="Arial"/>
          <w:lang w:val="es-ES_tradnl"/>
        </w:rPr>
      </w:pPr>
    </w:p>
    <w:p w14:paraId="1DA3F974" w14:textId="07BBCE88" w:rsidR="00A520B4" w:rsidRPr="002D322A" w:rsidRDefault="00A520B4" w:rsidP="00A520B4">
      <w:pPr>
        <w:pStyle w:val="Ttulo2"/>
        <w:spacing w:line="360" w:lineRule="auto"/>
        <w:jc w:val="left"/>
        <w:rPr>
          <w:rFonts w:ascii="Arial" w:hAnsi="Arial" w:cs="Arial"/>
          <w:sz w:val="22"/>
          <w:szCs w:val="22"/>
          <w:u w:val="single"/>
        </w:rPr>
      </w:pPr>
      <w:bookmarkStart w:id="185" w:name="_Toc230073639"/>
      <w:r>
        <w:rPr>
          <w:rFonts w:ascii="Arial" w:hAnsi="Arial" w:cs="Arial"/>
          <w:sz w:val="22"/>
          <w:szCs w:val="22"/>
          <w:u w:val="single"/>
        </w:rPr>
        <w:t>2</w:t>
      </w:r>
      <w:r w:rsidR="00C33657">
        <w:rPr>
          <w:rFonts w:ascii="Arial" w:hAnsi="Arial" w:cs="Arial"/>
          <w:sz w:val="22"/>
          <w:szCs w:val="22"/>
          <w:u w:val="single"/>
        </w:rPr>
        <w:t>7</w:t>
      </w:r>
      <w:r w:rsidRPr="002D322A">
        <w:rPr>
          <w:rFonts w:ascii="Arial" w:hAnsi="Arial" w:cs="Arial"/>
          <w:sz w:val="22"/>
          <w:szCs w:val="22"/>
          <w:u w:val="single"/>
        </w:rPr>
        <w:t xml:space="preserve">. </w:t>
      </w:r>
      <w:r w:rsidR="003E55B2">
        <w:rPr>
          <w:rFonts w:ascii="Arial" w:hAnsi="Arial" w:cs="Arial"/>
          <w:color w:val="000000"/>
          <w:sz w:val="22"/>
          <w:szCs w:val="22"/>
          <w:u w:val="single"/>
        </w:rPr>
        <w:t>GORDEN ROBERT JOEL</w:t>
      </w:r>
      <w:r>
        <w:rPr>
          <w:rFonts w:ascii="Arial" w:hAnsi="Arial" w:cs="Arial"/>
          <w:color w:val="000000"/>
          <w:sz w:val="22"/>
          <w:szCs w:val="22"/>
          <w:u w:val="single"/>
        </w:rPr>
        <w:t xml:space="preserve"> (</w:t>
      </w:r>
      <w:r w:rsidR="001A73C6" w:rsidRPr="00915778">
        <w:rPr>
          <w:rFonts w:ascii="Arial" w:hAnsi="Arial" w:cs="Arial"/>
          <w:color w:val="000000"/>
          <w:sz w:val="22"/>
          <w:szCs w:val="22"/>
          <w:u w:val="single"/>
        </w:rPr>
        <w:t>RJG</w:t>
      </w:r>
      <w:r w:rsidRPr="0070330A">
        <w:rPr>
          <w:rFonts w:ascii="Arial" w:hAnsi="Arial" w:cs="Arial"/>
          <w:color w:val="000000"/>
          <w:sz w:val="22"/>
          <w:szCs w:val="22"/>
          <w:u w:val="single"/>
        </w:rPr>
        <w:t xml:space="preserve">). </w:t>
      </w:r>
      <w:r w:rsidR="00915778">
        <w:rPr>
          <w:rFonts w:ascii="Arial" w:hAnsi="Arial" w:cs="Arial"/>
          <w:color w:val="000000"/>
          <w:sz w:val="22"/>
          <w:szCs w:val="22"/>
          <w:u w:val="single"/>
        </w:rPr>
        <w:t>2007-2018</w:t>
      </w:r>
      <w:bookmarkEnd w:id="185"/>
    </w:p>
    <w:p w14:paraId="36A597BB" w14:textId="77731014" w:rsidR="00A520B4" w:rsidRDefault="00A520B4" w:rsidP="00A520B4">
      <w:pPr>
        <w:widowControl w:val="0"/>
        <w:autoSpaceDE w:val="0"/>
        <w:autoSpaceDN w:val="0"/>
        <w:adjustRightInd w:val="0"/>
        <w:spacing w:line="360" w:lineRule="auto"/>
        <w:jc w:val="both"/>
        <w:rPr>
          <w:rFonts w:cs="Arial"/>
          <w:bCs/>
        </w:rPr>
      </w:pPr>
      <w:r>
        <w:rPr>
          <w:rFonts w:cs="Arial"/>
          <w:bCs/>
        </w:rPr>
        <w:t xml:space="preserve">El fondo contiene </w:t>
      </w:r>
      <w:r w:rsidR="00C7478C">
        <w:rPr>
          <w:rFonts w:cs="Arial"/>
          <w:bCs/>
        </w:rPr>
        <w:t>f</w:t>
      </w:r>
      <w:r w:rsidR="00C7478C" w:rsidRPr="0012687D">
        <w:rPr>
          <w:rFonts w:cs="Arial"/>
          <w:bCs/>
        </w:rPr>
        <w:t xml:space="preserve">otografías </w:t>
      </w:r>
      <w:r w:rsidR="00C7478C">
        <w:rPr>
          <w:rFonts w:cs="Arial"/>
          <w:bCs/>
        </w:rPr>
        <w:t>de personas en diferentes espacios públicos de San José, por ejemplo, en ventas callejeras, parques, colegios, avenidas e iglesias, entre otros.</w:t>
      </w:r>
    </w:p>
    <w:p w14:paraId="09BAAA71" w14:textId="77777777" w:rsidR="00A520B4" w:rsidRPr="00503F9A" w:rsidRDefault="00A520B4" w:rsidP="00A520B4">
      <w:pPr>
        <w:widowControl w:val="0"/>
        <w:autoSpaceDE w:val="0"/>
        <w:autoSpaceDN w:val="0"/>
        <w:adjustRightInd w:val="0"/>
        <w:spacing w:line="360" w:lineRule="auto"/>
        <w:jc w:val="both"/>
        <w:rPr>
          <w:rFonts w:cs="Arial"/>
        </w:rPr>
      </w:pPr>
      <w:r w:rsidRPr="00503F9A">
        <w:rPr>
          <w:rFonts w:cs="Arial"/>
          <w:b/>
          <w:bCs/>
        </w:rPr>
        <w:t xml:space="preserve">INSTRUMENTOS DE LOCALIZACION: </w:t>
      </w:r>
      <w:r>
        <w:rPr>
          <w:rFonts w:cs="Arial"/>
          <w:bCs/>
        </w:rPr>
        <w:t>Inventario y base de datos.</w:t>
      </w:r>
    </w:p>
    <w:p w14:paraId="25174CA9" w14:textId="77777777" w:rsidR="00C427C0" w:rsidRDefault="00A520B4" w:rsidP="00C427C0">
      <w:pPr>
        <w:widowControl w:val="0"/>
        <w:autoSpaceDE w:val="0"/>
        <w:autoSpaceDN w:val="0"/>
        <w:adjustRightInd w:val="0"/>
        <w:spacing w:line="360" w:lineRule="auto"/>
        <w:rPr>
          <w:rFonts w:cs="Arial"/>
        </w:rPr>
      </w:pPr>
      <w:r w:rsidRPr="00503F9A">
        <w:rPr>
          <w:rFonts w:cs="Arial"/>
          <w:b/>
          <w:bCs/>
        </w:rPr>
        <w:t xml:space="preserve">CLASE: </w:t>
      </w:r>
      <w:r>
        <w:rPr>
          <w:rFonts w:cs="Arial"/>
        </w:rPr>
        <w:t>Gráfica</w:t>
      </w:r>
    </w:p>
    <w:p w14:paraId="5D44EEEA" w14:textId="50F32885" w:rsidR="00052CCF" w:rsidRDefault="00A520B4" w:rsidP="00CF52DC">
      <w:pPr>
        <w:widowControl w:val="0"/>
        <w:autoSpaceDE w:val="0"/>
        <w:autoSpaceDN w:val="0"/>
        <w:adjustRightInd w:val="0"/>
        <w:spacing w:line="360" w:lineRule="auto"/>
        <w:rPr>
          <w:rFonts w:cs="Arial"/>
          <w:u w:val="single"/>
        </w:rPr>
      </w:pPr>
      <w:r w:rsidRPr="00503F9A">
        <w:rPr>
          <w:rFonts w:cs="Arial"/>
          <w:b/>
          <w:bCs/>
        </w:rPr>
        <w:t xml:space="preserve">VOLUMEN: </w:t>
      </w:r>
      <w:r w:rsidR="00C427C0" w:rsidRPr="007904C0">
        <w:rPr>
          <w:rFonts w:cs="Arial"/>
        </w:rPr>
        <w:t>7 GB</w:t>
      </w:r>
      <w:r w:rsidR="00C427C0">
        <w:rPr>
          <w:rFonts w:cs="Arial"/>
        </w:rPr>
        <w:t xml:space="preserve"> (2.219</w:t>
      </w:r>
      <w:r w:rsidR="00C427C0" w:rsidRPr="007F3278">
        <w:rPr>
          <w:rFonts w:cs="Arial"/>
        </w:rPr>
        <w:t xml:space="preserve"> fotografías</w:t>
      </w:r>
      <w:r w:rsidR="00C427C0">
        <w:rPr>
          <w:rFonts w:cs="Arial"/>
        </w:rPr>
        <w:t xml:space="preserve"> digitales)</w:t>
      </w:r>
    </w:p>
    <w:p w14:paraId="4E19DD78" w14:textId="77777777" w:rsidR="00052CCF" w:rsidRDefault="00052CCF" w:rsidP="00D85A9C">
      <w:pPr>
        <w:pStyle w:val="Ttulo2"/>
        <w:spacing w:line="360" w:lineRule="auto"/>
        <w:jc w:val="left"/>
        <w:rPr>
          <w:rFonts w:ascii="Arial" w:hAnsi="Arial" w:cs="Arial"/>
          <w:sz w:val="22"/>
          <w:szCs w:val="22"/>
          <w:u w:val="single"/>
        </w:rPr>
      </w:pPr>
    </w:p>
    <w:p w14:paraId="7717831A" w14:textId="489F09D4" w:rsidR="00D85A9C" w:rsidRPr="00503F9A" w:rsidRDefault="00960AFD" w:rsidP="00D85A9C">
      <w:pPr>
        <w:pStyle w:val="Ttulo2"/>
        <w:spacing w:line="360" w:lineRule="auto"/>
        <w:jc w:val="left"/>
        <w:rPr>
          <w:rFonts w:ascii="Arial" w:hAnsi="Arial" w:cs="Arial"/>
          <w:sz w:val="22"/>
          <w:szCs w:val="22"/>
          <w:u w:val="single"/>
        </w:rPr>
      </w:pPr>
      <w:bookmarkStart w:id="186" w:name="_Toc230073640"/>
      <w:r w:rsidRPr="00F43DE2">
        <w:rPr>
          <w:rFonts w:ascii="Arial" w:hAnsi="Arial" w:cs="Arial"/>
          <w:sz w:val="22"/>
          <w:szCs w:val="22"/>
          <w:u w:val="single"/>
        </w:rPr>
        <w:t>2</w:t>
      </w:r>
      <w:r w:rsidR="00C33657">
        <w:rPr>
          <w:rFonts w:ascii="Arial" w:hAnsi="Arial" w:cs="Arial"/>
          <w:sz w:val="22"/>
          <w:szCs w:val="22"/>
          <w:u w:val="single"/>
        </w:rPr>
        <w:t>8</w:t>
      </w:r>
      <w:r w:rsidR="00D85A9C" w:rsidRPr="00F43DE2">
        <w:rPr>
          <w:rFonts w:ascii="Arial" w:hAnsi="Arial" w:cs="Arial"/>
          <w:sz w:val="22"/>
          <w:szCs w:val="22"/>
          <w:u w:val="single"/>
        </w:rPr>
        <w:t>. GUTIÉRREZ GURDIÁN, HERNÁN, 1862-1965</w:t>
      </w:r>
      <w:bookmarkEnd w:id="186"/>
    </w:p>
    <w:p w14:paraId="5C0D86E9" w14:textId="77777777" w:rsidR="00D85A9C" w:rsidRPr="00503F9A" w:rsidRDefault="00D85A9C" w:rsidP="00D85A9C">
      <w:pPr>
        <w:widowControl w:val="0"/>
        <w:overflowPunct w:val="0"/>
        <w:autoSpaceDE w:val="0"/>
        <w:autoSpaceDN w:val="0"/>
        <w:adjustRightInd w:val="0"/>
        <w:spacing w:line="360" w:lineRule="auto"/>
        <w:jc w:val="both"/>
        <w:rPr>
          <w:rFonts w:cs="Arial"/>
        </w:rPr>
      </w:pPr>
      <w:r w:rsidRPr="00503F9A">
        <w:rPr>
          <w:rFonts w:cs="Arial"/>
        </w:rPr>
        <w:t xml:space="preserve">Son documentos que se relacionan con la vida particular y pública de los señores Federico </w:t>
      </w:r>
      <w:r w:rsidRPr="00503F9A">
        <w:rPr>
          <w:rFonts w:cs="Arial"/>
        </w:rPr>
        <w:lastRenderedPageBreak/>
        <w:t xml:space="preserve">Gutiérrez Braun y Ezequiel Gutiérrez Iglesias; el primero como empresario minero, posteriormente como Ingeniero de importantes obras públicas y </w:t>
      </w:r>
      <w:proofErr w:type="gramStart"/>
      <w:r w:rsidRPr="00503F9A">
        <w:rPr>
          <w:rFonts w:cs="Arial"/>
        </w:rPr>
        <w:t>Director</w:t>
      </w:r>
      <w:proofErr w:type="gramEnd"/>
      <w:r w:rsidRPr="00503F9A">
        <w:rPr>
          <w:rFonts w:cs="Arial"/>
        </w:rPr>
        <w:t xml:space="preserve"> del Instituto Geográfica Nacional; y el segundo como </w:t>
      </w:r>
      <w:proofErr w:type="gramStart"/>
      <w:r w:rsidRPr="00503F9A">
        <w:rPr>
          <w:rFonts w:cs="Arial"/>
        </w:rPr>
        <w:t>Ministro</w:t>
      </w:r>
      <w:proofErr w:type="gramEnd"/>
      <w:r w:rsidRPr="00503F9A">
        <w:rPr>
          <w:rFonts w:cs="Arial"/>
        </w:rPr>
        <w:t xml:space="preserve"> Plenipotenciario de Costa Rica en el exterior. Incluye imágenes fotográficas, planos, estudios, etc. sobre Tilarán, Muelle San Lucas, Aduana de Puntarenas, Nicoya, Consejo Nacional de Producción, alumnos del Colegio Seminario, Cordillera de Talamanca, Planta Hidroeléctrica en Río Banano, Valle del General, San José, </w:t>
      </w:r>
      <w:proofErr w:type="spellStart"/>
      <w:r w:rsidRPr="00503F9A">
        <w:rPr>
          <w:rFonts w:cs="Arial"/>
        </w:rPr>
        <w:t>Bribrí</w:t>
      </w:r>
      <w:proofErr w:type="spellEnd"/>
      <w:r w:rsidRPr="00503F9A">
        <w:rPr>
          <w:rFonts w:cs="Arial"/>
        </w:rPr>
        <w:t>, Aguas Zarcas, Térraba, Golfo Dulce, Ferrocarril de Costa Rica, Grecia, Naranjo, Minas del Monte del Aguacate, Laguna del Arenal, notas sobre el Cerro Chirripó, Minas de Abangares, Ochomogo, entre otros.</w:t>
      </w:r>
    </w:p>
    <w:p w14:paraId="0DFD8C43" w14:textId="77777777" w:rsidR="00D85A9C" w:rsidRPr="00503F9A" w:rsidRDefault="00D85A9C" w:rsidP="00D85A9C">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Lista de transferencia.</w:t>
      </w:r>
    </w:p>
    <w:p w14:paraId="42BAE2A9" w14:textId="77777777" w:rsidR="00CD74A4" w:rsidRDefault="00D85A9C" w:rsidP="00D85A9C">
      <w:pPr>
        <w:widowControl w:val="0"/>
        <w:overflowPunct w:val="0"/>
        <w:autoSpaceDE w:val="0"/>
        <w:autoSpaceDN w:val="0"/>
        <w:adjustRightInd w:val="0"/>
        <w:spacing w:line="360" w:lineRule="auto"/>
        <w:ind w:right="2991"/>
        <w:rPr>
          <w:rFonts w:cs="Arial"/>
          <w:b/>
          <w:bCs/>
        </w:rPr>
      </w:pPr>
      <w:r w:rsidRPr="00503F9A">
        <w:rPr>
          <w:rFonts w:cs="Arial"/>
          <w:b/>
          <w:bCs/>
        </w:rPr>
        <w:t xml:space="preserve">CLASE: </w:t>
      </w:r>
      <w:r w:rsidRPr="00503F9A">
        <w:rPr>
          <w:rFonts w:cs="Arial"/>
        </w:rPr>
        <w:t>Textual, gráfica y audiovisual (fotografías).</w:t>
      </w:r>
      <w:r w:rsidRPr="00503F9A">
        <w:rPr>
          <w:rFonts w:cs="Arial"/>
          <w:b/>
          <w:bCs/>
        </w:rPr>
        <w:t xml:space="preserve"> VOLUMEN: </w:t>
      </w:r>
    </w:p>
    <w:p w14:paraId="52FAA43B" w14:textId="16964EE1" w:rsidR="00D85A9C" w:rsidRDefault="00D85A9C" w:rsidP="00D85A9C">
      <w:pPr>
        <w:widowControl w:val="0"/>
        <w:overflowPunct w:val="0"/>
        <w:autoSpaceDE w:val="0"/>
        <w:autoSpaceDN w:val="0"/>
        <w:adjustRightInd w:val="0"/>
        <w:spacing w:line="360" w:lineRule="auto"/>
        <w:ind w:right="2991"/>
        <w:rPr>
          <w:rFonts w:cs="Arial"/>
        </w:rPr>
      </w:pPr>
      <w:r w:rsidRPr="00503F9A">
        <w:rPr>
          <w:rFonts w:cs="Arial"/>
        </w:rPr>
        <w:t>0.18 m. (2 cajas).</w:t>
      </w:r>
    </w:p>
    <w:p w14:paraId="2252A003" w14:textId="77777777" w:rsidR="00CD74A4" w:rsidRDefault="00CD74A4" w:rsidP="00D85A9C">
      <w:pPr>
        <w:widowControl w:val="0"/>
        <w:overflowPunct w:val="0"/>
        <w:autoSpaceDE w:val="0"/>
        <w:autoSpaceDN w:val="0"/>
        <w:adjustRightInd w:val="0"/>
        <w:spacing w:line="360" w:lineRule="auto"/>
        <w:ind w:right="2991"/>
        <w:rPr>
          <w:rFonts w:cs="Arial"/>
        </w:rPr>
      </w:pPr>
    </w:p>
    <w:p w14:paraId="2B87C08A" w14:textId="3F2C1C4D" w:rsidR="00CD74A4" w:rsidRPr="00503F9A" w:rsidRDefault="00960AFD" w:rsidP="00CD74A4">
      <w:pPr>
        <w:pStyle w:val="Ttulo2"/>
        <w:spacing w:line="360" w:lineRule="auto"/>
        <w:jc w:val="left"/>
        <w:rPr>
          <w:rFonts w:ascii="Arial" w:hAnsi="Arial" w:cs="Arial"/>
          <w:sz w:val="22"/>
          <w:szCs w:val="22"/>
          <w:u w:val="single"/>
        </w:rPr>
      </w:pPr>
      <w:bookmarkStart w:id="187" w:name="_Toc230073641"/>
      <w:r>
        <w:rPr>
          <w:rFonts w:ascii="Arial" w:hAnsi="Arial" w:cs="Arial"/>
          <w:sz w:val="22"/>
          <w:szCs w:val="22"/>
          <w:u w:val="single"/>
        </w:rPr>
        <w:t>2</w:t>
      </w:r>
      <w:r w:rsidR="00C33657">
        <w:rPr>
          <w:rFonts w:ascii="Arial" w:hAnsi="Arial" w:cs="Arial"/>
          <w:sz w:val="22"/>
          <w:szCs w:val="22"/>
          <w:u w:val="single"/>
        </w:rPr>
        <w:t>9</w:t>
      </w:r>
      <w:r w:rsidR="00CD74A4" w:rsidRPr="00503F9A">
        <w:rPr>
          <w:rFonts w:ascii="Arial" w:hAnsi="Arial" w:cs="Arial"/>
          <w:sz w:val="22"/>
          <w:szCs w:val="22"/>
          <w:u w:val="single"/>
        </w:rPr>
        <w:t>. G</w:t>
      </w:r>
      <w:r w:rsidR="00CD74A4">
        <w:rPr>
          <w:rFonts w:ascii="Arial" w:hAnsi="Arial" w:cs="Arial"/>
          <w:sz w:val="22"/>
          <w:szCs w:val="22"/>
          <w:u w:val="single"/>
        </w:rPr>
        <w:t>UERRA VELÁZQUEZ, ILEANA (</w:t>
      </w:r>
      <w:r w:rsidR="00DB0E1F">
        <w:rPr>
          <w:rFonts w:ascii="Arial" w:hAnsi="Arial" w:cs="Arial"/>
          <w:sz w:val="22"/>
          <w:szCs w:val="22"/>
          <w:u w:val="single"/>
        </w:rPr>
        <w:t>TICAUS)</w:t>
      </w:r>
      <w:r w:rsidR="00CD74A4" w:rsidRPr="00503F9A">
        <w:rPr>
          <w:rFonts w:ascii="Arial" w:hAnsi="Arial" w:cs="Arial"/>
          <w:sz w:val="22"/>
          <w:szCs w:val="22"/>
          <w:u w:val="single"/>
        </w:rPr>
        <w:t>, 1</w:t>
      </w:r>
      <w:r w:rsidR="008518A8">
        <w:rPr>
          <w:rFonts w:ascii="Arial" w:hAnsi="Arial" w:cs="Arial"/>
          <w:sz w:val="22"/>
          <w:szCs w:val="22"/>
          <w:u w:val="single"/>
        </w:rPr>
        <w:t>966</w:t>
      </w:r>
      <w:r w:rsidR="00CD74A4" w:rsidRPr="00503F9A">
        <w:rPr>
          <w:rFonts w:ascii="Arial" w:hAnsi="Arial" w:cs="Arial"/>
          <w:sz w:val="22"/>
          <w:szCs w:val="22"/>
          <w:u w:val="single"/>
        </w:rPr>
        <w:t>-19</w:t>
      </w:r>
      <w:r w:rsidR="008518A8">
        <w:rPr>
          <w:rFonts w:ascii="Arial" w:hAnsi="Arial" w:cs="Arial"/>
          <w:sz w:val="22"/>
          <w:szCs w:val="22"/>
          <w:u w:val="single"/>
        </w:rPr>
        <w:t>86</w:t>
      </w:r>
      <w:bookmarkEnd w:id="187"/>
    </w:p>
    <w:p w14:paraId="0F8FA084" w14:textId="77777777" w:rsidR="00706871" w:rsidRPr="00706871" w:rsidRDefault="00706871" w:rsidP="00706871">
      <w:pPr>
        <w:spacing w:line="360" w:lineRule="auto"/>
        <w:jc w:val="both"/>
        <w:rPr>
          <w:rFonts w:cs="Arial"/>
        </w:rPr>
      </w:pPr>
      <w:r w:rsidRPr="00706871">
        <w:rPr>
          <w:rFonts w:cs="Arial"/>
        </w:rPr>
        <w:t xml:space="preserve">Contiene </w:t>
      </w:r>
      <w:r w:rsidRPr="007E7F99">
        <w:rPr>
          <w:rFonts w:cs="Arial"/>
        </w:rPr>
        <w:t xml:space="preserve">certificados de baja del ejército, </w:t>
      </w:r>
      <w:r>
        <w:rPr>
          <w:rFonts w:cs="Arial"/>
        </w:rPr>
        <w:t>y de</w:t>
      </w:r>
      <w:r w:rsidRPr="007E7F99">
        <w:rPr>
          <w:rFonts w:cs="Arial"/>
        </w:rPr>
        <w:t xml:space="preserve"> reconocimientos, licencias de operaciones, reportes de evaluación del servicio militar, diplomas, boletines informativos y formulario para otorgar reconocimientos</w:t>
      </w:r>
      <w:r w:rsidRPr="00706871">
        <w:rPr>
          <w:rFonts w:cs="Arial"/>
        </w:rPr>
        <w:t xml:space="preserve">, así como </w:t>
      </w:r>
      <w:r>
        <w:rPr>
          <w:rFonts w:cs="Arial"/>
        </w:rPr>
        <w:t>f</w:t>
      </w:r>
      <w:r w:rsidRPr="007E7F99">
        <w:rPr>
          <w:rFonts w:cs="Arial"/>
        </w:rPr>
        <w:t xml:space="preserve">otografías del servicio militar </w:t>
      </w:r>
      <w:r>
        <w:rPr>
          <w:rFonts w:cs="Arial"/>
        </w:rPr>
        <w:t xml:space="preserve">en </w:t>
      </w:r>
      <w:r w:rsidRPr="007E7F99">
        <w:rPr>
          <w:rFonts w:cs="Arial"/>
        </w:rPr>
        <w:t>el Ejército de los Estados Unidos</w:t>
      </w:r>
      <w:r>
        <w:rPr>
          <w:rFonts w:cs="Arial"/>
        </w:rPr>
        <w:t>.</w:t>
      </w:r>
    </w:p>
    <w:p w14:paraId="13F9ED13" w14:textId="2B114AE1" w:rsidR="00CD74A4" w:rsidRPr="00503F9A" w:rsidRDefault="00CD74A4" w:rsidP="00CD74A4">
      <w:pPr>
        <w:widowControl w:val="0"/>
        <w:autoSpaceDE w:val="0"/>
        <w:autoSpaceDN w:val="0"/>
        <w:adjustRightInd w:val="0"/>
        <w:spacing w:line="360" w:lineRule="auto"/>
        <w:rPr>
          <w:rFonts w:cs="Arial"/>
        </w:rPr>
      </w:pPr>
      <w:r w:rsidRPr="00503F9A">
        <w:rPr>
          <w:rFonts w:cs="Arial"/>
          <w:b/>
          <w:bCs/>
        </w:rPr>
        <w:t xml:space="preserve">INSTRUMENTOS DE LOCALIZACION: </w:t>
      </w:r>
      <w:r w:rsidR="00741B27">
        <w:rPr>
          <w:rFonts w:cs="Arial"/>
          <w:bCs/>
        </w:rPr>
        <w:t>Inventario y base de datos.</w:t>
      </w:r>
    </w:p>
    <w:p w14:paraId="5F16585C" w14:textId="4271D3FB" w:rsidR="008F675B" w:rsidRDefault="00CD74A4" w:rsidP="00CD74A4">
      <w:pPr>
        <w:widowControl w:val="0"/>
        <w:overflowPunct w:val="0"/>
        <w:autoSpaceDE w:val="0"/>
        <w:autoSpaceDN w:val="0"/>
        <w:adjustRightInd w:val="0"/>
        <w:spacing w:line="360" w:lineRule="auto"/>
        <w:ind w:right="2991"/>
        <w:rPr>
          <w:rFonts w:cs="Arial"/>
          <w:b/>
          <w:bCs/>
        </w:rPr>
      </w:pPr>
      <w:r w:rsidRPr="00503F9A">
        <w:rPr>
          <w:rFonts w:cs="Arial"/>
          <w:b/>
          <w:bCs/>
        </w:rPr>
        <w:t xml:space="preserve">CLASE: </w:t>
      </w:r>
      <w:r w:rsidRPr="00503F9A">
        <w:rPr>
          <w:rFonts w:cs="Arial"/>
        </w:rPr>
        <w:t>Textual</w:t>
      </w:r>
    </w:p>
    <w:p w14:paraId="60DA9657" w14:textId="2BAF5F41" w:rsidR="00761719" w:rsidRDefault="00CD74A4" w:rsidP="00744806">
      <w:pPr>
        <w:widowControl w:val="0"/>
        <w:overflowPunct w:val="0"/>
        <w:autoSpaceDE w:val="0"/>
        <w:autoSpaceDN w:val="0"/>
        <w:adjustRightInd w:val="0"/>
        <w:spacing w:line="360" w:lineRule="auto"/>
        <w:ind w:right="2991"/>
        <w:rPr>
          <w:rFonts w:cs="Arial"/>
          <w:bCs/>
        </w:rPr>
      </w:pPr>
      <w:r w:rsidRPr="00503F9A">
        <w:rPr>
          <w:rFonts w:cs="Arial"/>
          <w:b/>
          <w:bCs/>
        </w:rPr>
        <w:t>VOLUMEN:</w:t>
      </w:r>
      <w:r w:rsidR="008F675B">
        <w:rPr>
          <w:rFonts w:cs="Arial"/>
          <w:b/>
          <w:bCs/>
        </w:rPr>
        <w:t xml:space="preserve"> </w:t>
      </w:r>
      <w:r w:rsidR="008F675B">
        <w:rPr>
          <w:rFonts w:cs="Arial"/>
          <w:bCs/>
        </w:rPr>
        <w:t>Documentos textuales: 0.04 metros = 22 unidades; Fotografías: 84 unidades</w:t>
      </w:r>
    </w:p>
    <w:p w14:paraId="09047BB0" w14:textId="77777777" w:rsidR="00761719" w:rsidRDefault="00761719" w:rsidP="00761719">
      <w:pPr>
        <w:widowControl w:val="0"/>
        <w:overflowPunct w:val="0"/>
        <w:autoSpaceDE w:val="0"/>
        <w:autoSpaceDN w:val="0"/>
        <w:adjustRightInd w:val="0"/>
        <w:spacing w:line="360" w:lineRule="auto"/>
        <w:ind w:right="2991"/>
        <w:rPr>
          <w:rFonts w:cs="Arial"/>
        </w:rPr>
      </w:pPr>
    </w:p>
    <w:p w14:paraId="0C09B887" w14:textId="4E55FB96" w:rsidR="00761719" w:rsidRPr="00503F9A" w:rsidRDefault="00C33657" w:rsidP="00293775">
      <w:pPr>
        <w:pStyle w:val="Ttulo2"/>
        <w:spacing w:line="360" w:lineRule="auto"/>
        <w:jc w:val="left"/>
        <w:rPr>
          <w:rFonts w:ascii="Arial" w:hAnsi="Arial" w:cs="Arial"/>
          <w:sz w:val="22"/>
          <w:szCs w:val="22"/>
          <w:u w:val="single"/>
        </w:rPr>
      </w:pPr>
      <w:bookmarkStart w:id="188" w:name="_Toc230073642"/>
      <w:r>
        <w:rPr>
          <w:rFonts w:ascii="Arial" w:hAnsi="Arial" w:cs="Arial"/>
          <w:sz w:val="22"/>
          <w:szCs w:val="22"/>
          <w:u w:val="single"/>
        </w:rPr>
        <w:t>30</w:t>
      </w:r>
      <w:r w:rsidR="00761719" w:rsidRPr="00503F9A">
        <w:rPr>
          <w:rFonts w:ascii="Arial" w:hAnsi="Arial" w:cs="Arial"/>
          <w:sz w:val="22"/>
          <w:szCs w:val="22"/>
          <w:u w:val="single"/>
        </w:rPr>
        <w:t xml:space="preserve">. </w:t>
      </w:r>
      <w:r w:rsidR="00761719">
        <w:rPr>
          <w:rFonts w:ascii="Arial" w:hAnsi="Arial" w:cs="Arial"/>
          <w:sz w:val="22"/>
          <w:szCs w:val="22"/>
          <w:u w:val="single"/>
        </w:rPr>
        <w:t>MADURO CAPRILES</w:t>
      </w:r>
      <w:r w:rsidR="002E0767">
        <w:rPr>
          <w:rFonts w:ascii="Arial" w:hAnsi="Arial" w:cs="Arial"/>
          <w:sz w:val="22"/>
          <w:szCs w:val="22"/>
          <w:u w:val="single"/>
        </w:rPr>
        <w:t xml:space="preserve">, </w:t>
      </w:r>
      <w:r w:rsidR="00761719">
        <w:rPr>
          <w:rFonts w:ascii="Arial" w:hAnsi="Arial" w:cs="Arial"/>
          <w:sz w:val="22"/>
          <w:szCs w:val="22"/>
          <w:u w:val="single"/>
        </w:rPr>
        <w:t>ERNESTO</w:t>
      </w:r>
      <w:r w:rsidR="00761719" w:rsidRPr="00503F9A">
        <w:rPr>
          <w:rFonts w:ascii="Arial" w:hAnsi="Arial" w:cs="Arial"/>
          <w:sz w:val="22"/>
          <w:szCs w:val="22"/>
          <w:u w:val="single"/>
        </w:rPr>
        <w:t xml:space="preserve"> </w:t>
      </w:r>
      <w:r w:rsidR="00FD6C7C">
        <w:rPr>
          <w:rFonts w:ascii="Arial" w:hAnsi="Arial" w:cs="Arial"/>
          <w:sz w:val="22"/>
          <w:szCs w:val="22"/>
          <w:u w:val="single"/>
        </w:rPr>
        <w:t>1943</w:t>
      </w:r>
      <w:bookmarkEnd w:id="188"/>
    </w:p>
    <w:p w14:paraId="44E1FC71" w14:textId="77777777" w:rsidR="00DE1EEC" w:rsidRPr="0054441B" w:rsidRDefault="00DE1EEC" w:rsidP="00293775">
      <w:pPr>
        <w:tabs>
          <w:tab w:val="num" w:pos="420"/>
        </w:tabs>
        <w:spacing w:line="360" w:lineRule="auto"/>
        <w:jc w:val="both"/>
        <w:rPr>
          <w:rFonts w:cs="Arial"/>
          <w:color w:val="000000"/>
        </w:rPr>
      </w:pPr>
      <w:r w:rsidRPr="0054441B">
        <w:rPr>
          <w:rFonts w:cs="Arial"/>
          <w:color w:val="000000"/>
        </w:rPr>
        <w:t>Himno Nacional de Costa Rica</w:t>
      </w:r>
    </w:p>
    <w:p w14:paraId="40CDDA88" w14:textId="77777777" w:rsidR="00761719" w:rsidRPr="00503F9A" w:rsidRDefault="00761719" w:rsidP="00761719">
      <w:pPr>
        <w:widowControl w:val="0"/>
        <w:autoSpaceDE w:val="0"/>
        <w:autoSpaceDN w:val="0"/>
        <w:adjustRightInd w:val="0"/>
        <w:spacing w:line="360" w:lineRule="auto"/>
        <w:rPr>
          <w:rFonts w:cs="Arial"/>
        </w:rPr>
      </w:pPr>
      <w:r w:rsidRPr="00503F9A">
        <w:rPr>
          <w:rFonts w:cs="Arial"/>
          <w:b/>
          <w:bCs/>
        </w:rPr>
        <w:t xml:space="preserve">INSTRUMENTOS DE LOCALIZACION: </w:t>
      </w:r>
      <w:r>
        <w:rPr>
          <w:rFonts w:cs="Arial"/>
          <w:bCs/>
        </w:rPr>
        <w:t>Inventario y base de datos.</w:t>
      </w:r>
    </w:p>
    <w:p w14:paraId="34457CFB" w14:textId="77777777" w:rsidR="00761719" w:rsidRDefault="00761719" w:rsidP="00761719">
      <w:pPr>
        <w:widowControl w:val="0"/>
        <w:overflowPunct w:val="0"/>
        <w:autoSpaceDE w:val="0"/>
        <w:autoSpaceDN w:val="0"/>
        <w:adjustRightInd w:val="0"/>
        <w:spacing w:line="360" w:lineRule="auto"/>
        <w:ind w:right="2991"/>
        <w:rPr>
          <w:rFonts w:cs="Arial"/>
          <w:b/>
          <w:bCs/>
        </w:rPr>
      </w:pPr>
      <w:r w:rsidRPr="00503F9A">
        <w:rPr>
          <w:rFonts w:cs="Arial"/>
          <w:b/>
          <w:bCs/>
        </w:rPr>
        <w:t xml:space="preserve">CLASE: </w:t>
      </w:r>
      <w:r w:rsidRPr="00503F9A">
        <w:rPr>
          <w:rFonts w:cs="Arial"/>
        </w:rPr>
        <w:t>Textual</w:t>
      </w:r>
    </w:p>
    <w:p w14:paraId="22C8B640" w14:textId="029168C3" w:rsidR="00761719" w:rsidRDefault="00761719" w:rsidP="00390478">
      <w:pPr>
        <w:jc w:val="both"/>
        <w:rPr>
          <w:rFonts w:cs="Arial"/>
          <w:u w:val="single"/>
        </w:rPr>
      </w:pPr>
      <w:r w:rsidRPr="00503F9A">
        <w:rPr>
          <w:rFonts w:cs="Arial"/>
          <w:b/>
          <w:bCs/>
        </w:rPr>
        <w:t>VOLUMEN:</w:t>
      </w:r>
      <w:r>
        <w:rPr>
          <w:rFonts w:cs="Arial"/>
          <w:b/>
          <w:bCs/>
        </w:rPr>
        <w:t xml:space="preserve"> </w:t>
      </w:r>
      <w:r w:rsidR="00421A1C" w:rsidRPr="0054441B">
        <w:rPr>
          <w:rFonts w:cs="Arial"/>
          <w:color w:val="000000"/>
        </w:rPr>
        <w:t>0.001 m y 68 KB (1 unidad documental)</w:t>
      </w:r>
    </w:p>
    <w:p w14:paraId="28392318" w14:textId="77777777" w:rsidR="00C308D1" w:rsidRDefault="00C308D1" w:rsidP="007425CE">
      <w:pPr>
        <w:pStyle w:val="Ttulo2"/>
        <w:jc w:val="left"/>
        <w:rPr>
          <w:rFonts w:ascii="Arial" w:hAnsi="Arial" w:cs="Arial"/>
          <w:sz w:val="22"/>
          <w:szCs w:val="22"/>
          <w:u w:val="single"/>
        </w:rPr>
      </w:pPr>
    </w:p>
    <w:p w14:paraId="1D988381" w14:textId="778E3628" w:rsidR="0073642C" w:rsidRPr="00E23A4E" w:rsidRDefault="00390478" w:rsidP="007425CE">
      <w:pPr>
        <w:pStyle w:val="Ttulo2"/>
        <w:jc w:val="left"/>
        <w:rPr>
          <w:rFonts w:ascii="Arial" w:hAnsi="Arial" w:cs="Arial"/>
          <w:sz w:val="22"/>
          <w:szCs w:val="22"/>
          <w:u w:val="single"/>
        </w:rPr>
      </w:pPr>
      <w:bookmarkStart w:id="189" w:name="_Toc230073643"/>
      <w:r>
        <w:rPr>
          <w:rFonts w:ascii="Arial" w:hAnsi="Arial" w:cs="Arial"/>
          <w:sz w:val="22"/>
          <w:szCs w:val="22"/>
          <w:u w:val="single"/>
        </w:rPr>
        <w:t>3</w:t>
      </w:r>
      <w:r w:rsidR="00C33657">
        <w:rPr>
          <w:rFonts w:ascii="Arial" w:hAnsi="Arial" w:cs="Arial"/>
          <w:sz w:val="22"/>
          <w:szCs w:val="22"/>
          <w:u w:val="single"/>
        </w:rPr>
        <w:t>1</w:t>
      </w:r>
      <w:r w:rsidR="0073642C" w:rsidRPr="00E23A4E">
        <w:rPr>
          <w:rFonts w:ascii="Arial" w:hAnsi="Arial" w:cs="Arial"/>
          <w:sz w:val="22"/>
          <w:szCs w:val="22"/>
          <w:u w:val="single"/>
        </w:rPr>
        <w:t>. MELENDEZ OBANDO MAURICIO, 2015 2016</w:t>
      </w:r>
      <w:bookmarkEnd w:id="189"/>
    </w:p>
    <w:p w14:paraId="687D4A97" w14:textId="77777777" w:rsidR="000A6E3A" w:rsidRDefault="000A6E3A" w:rsidP="0073642C">
      <w:pPr>
        <w:widowControl w:val="0"/>
        <w:autoSpaceDE w:val="0"/>
        <w:autoSpaceDN w:val="0"/>
        <w:adjustRightInd w:val="0"/>
        <w:spacing w:line="360" w:lineRule="auto"/>
        <w:jc w:val="both"/>
        <w:rPr>
          <w:rFonts w:cs="Arial"/>
          <w:bCs/>
        </w:rPr>
      </w:pPr>
      <w:r>
        <w:rPr>
          <w:rFonts w:cs="Arial"/>
          <w:bCs/>
        </w:rPr>
        <w:t>La colección consta de videos producidos para la sección del programa de televisión Informe 11 en la empresa Repretel (Representaciones Televisivas), canal 11, los cuales están compuestos por programas de televisión sobre el origen de diversos apellidos costarricenses, familias y personas.</w:t>
      </w:r>
    </w:p>
    <w:p w14:paraId="586ADC30" w14:textId="7F267EF2" w:rsidR="0073642C" w:rsidRPr="00503F9A" w:rsidRDefault="0073642C" w:rsidP="0073642C">
      <w:pPr>
        <w:widowControl w:val="0"/>
        <w:autoSpaceDE w:val="0"/>
        <w:autoSpaceDN w:val="0"/>
        <w:adjustRightInd w:val="0"/>
        <w:spacing w:line="360" w:lineRule="auto"/>
        <w:jc w:val="both"/>
        <w:rPr>
          <w:rFonts w:cs="Arial"/>
        </w:rPr>
      </w:pPr>
      <w:r w:rsidRPr="00503F9A">
        <w:rPr>
          <w:rFonts w:cs="Arial"/>
          <w:b/>
          <w:bCs/>
        </w:rPr>
        <w:lastRenderedPageBreak/>
        <w:t xml:space="preserve">INSTRUMENTOS DE LOCALIZACION: </w:t>
      </w:r>
      <w:r w:rsidR="000A6E3A">
        <w:rPr>
          <w:rFonts w:cs="Arial"/>
        </w:rPr>
        <w:t>Base de datos e inventario</w:t>
      </w:r>
    </w:p>
    <w:p w14:paraId="168DF5A2" w14:textId="0321318A" w:rsidR="0073642C" w:rsidRPr="000A6E3A" w:rsidRDefault="000A6E3A" w:rsidP="000A6E3A">
      <w:pPr>
        <w:pStyle w:val="Textoindependiente2"/>
        <w:overflowPunct/>
        <w:rPr>
          <w:rFonts w:ascii="Arial" w:hAnsi="Arial" w:cs="Arial"/>
          <w:sz w:val="22"/>
          <w:szCs w:val="22"/>
        </w:rPr>
      </w:pPr>
      <w:r>
        <w:rPr>
          <w:rFonts w:ascii="Arial" w:hAnsi="Arial" w:cs="Arial"/>
          <w:b/>
          <w:bCs/>
          <w:sz w:val="22"/>
          <w:szCs w:val="22"/>
        </w:rPr>
        <w:t xml:space="preserve">CLASE: </w:t>
      </w:r>
      <w:r>
        <w:rPr>
          <w:rFonts w:ascii="Arial" w:hAnsi="Arial" w:cs="Arial"/>
          <w:sz w:val="22"/>
          <w:szCs w:val="22"/>
        </w:rPr>
        <w:t>Audiovisual</w:t>
      </w:r>
    </w:p>
    <w:p w14:paraId="5F14F34F" w14:textId="0D6607F4" w:rsidR="0073642C" w:rsidRPr="00503F9A" w:rsidRDefault="0073642C" w:rsidP="0073642C">
      <w:pPr>
        <w:widowControl w:val="0"/>
        <w:autoSpaceDE w:val="0"/>
        <w:autoSpaceDN w:val="0"/>
        <w:adjustRightInd w:val="0"/>
        <w:spacing w:line="360" w:lineRule="auto"/>
        <w:jc w:val="both"/>
        <w:rPr>
          <w:rFonts w:cs="Arial"/>
        </w:rPr>
      </w:pPr>
      <w:r w:rsidRPr="00503F9A">
        <w:rPr>
          <w:rFonts w:cs="Arial"/>
          <w:b/>
          <w:bCs/>
        </w:rPr>
        <w:t xml:space="preserve">VOLUMEN: </w:t>
      </w:r>
      <w:r w:rsidR="000A6E3A">
        <w:rPr>
          <w:rFonts w:cs="Arial"/>
        </w:rPr>
        <w:t>80 videos (321 GB)</w:t>
      </w:r>
    </w:p>
    <w:p w14:paraId="510F4516" w14:textId="77777777" w:rsidR="00E7734E" w:rsidRPr="00503F9A" w:rsidRDefault="00E7734E" w:rsidP="00503F9A">
      <w:pPr>
        <w:spacing w:line="360" w:lineRule="auto"/>
        <w:jc w:val="both"/>
        <w:rPr>
          <w:rFonts w:cs="Arial"/>
          <w:lang w:val="es-ES_tradnl"/>
        </w:rPr>
      </w:pPr>
    </w:p>
    <w:p w14:paraId="2D8C337A" w14:textId="6A777C63" w:rsidR="00503F9A" w:rsidRPr="00503F9A" w:rsidRDefault="00C5115F" w:rsidP="00503F9A">
      <w:pPr>
        <w:pStyle w:val="Ttulo2"/>
        <w:spacing w:line="360" w:lineRule="auto"/>
        <w:jc w:val="left"/>
        <w:rPr>
          <w:rFonts w:ascii="Arial" w:hAnsi="Arial" w:cs="Arial"/>
          <w:sz w:val="22"/>
          <w:szCs w:val="22"/>
          <w:u w:val="single"/>
          <w:lang w:val="es-CR"/>
        </w:rPr>
      </w:pPr>
      <w:bookmarkStart w:id="190" w:name="_Toc230073644"/>
      <w:r>
        <w:rPr>
          <w:rFonts w:ascii="Arial" w:hAnsi="Arial" w:cs="Arial"/>
          <w:sz w:val="22"/>
          <w:szCs w:val="22"/>
          <w:u w:val="single"/>
          <w:lang w:val="es-CR"/>
        </w:rPr>
        <w:t>3</w:t>
      </w:r>
      <w:r w:rsidR="00C33657">
        <w:rPr>
          <w:rFonts w:ascii="Arial" w:hAnsi="Arial" w:cs="Arial"/>
          <w:sz w:val="22"/>
          <w:szCs w:val="22"/>
          <w:u w:val="single"/>
          <w:lang w:val="es-CR"/>
        </w:rPr>
        <w:t>2</w:t>
      </w:r>
      <w:r w:rsidR="00503F9A" w:rsidRPr="00503F9A">
        <w:rPr>
          <w:rFonts w:ascii="Arial" w:hAnsi="Arial" w:cs="Arial"/>
          <w:sz w:val="22"/>
          <w:szCs w:val="22"/>
          <w:u w:val="single"/>
          <w:lang w:val="es-CR"/>
        </w:rPr>
        <w:t>. MONGE ÁLVAREZ, LUIS ALBERTO, 2006-2012</w:t>
      </w:r>
      <w:bookmarkEnd w:id="190"/>
    </w:p>
    <w:p w14:paraId="769FA09D" w14:textId="77777777" w:rsidR="00503F9A" w:rsidRPr="00503F9A" w:rsidRDefault="00503F9A" w:rsidP="00503F9A">
      <w:pPr>
        <w:spacing w:line="360" w:lineRule="auto"/>
        <w:jc w:val="both"/>
        <w:rPr>
          <w:rFonts w:cs="Arial"/>
        </w:rPr>
      </w:pPr>
      <w:r w:rsidRPr="00503F9A">
        <w:rPr>
          <w:rFonts w:cs="Arial"/>
          <w:bCs/>
        </w:rPr>
        <w:t xml:space="preserve">Está compuesto por 8 discursos; siete del expresidente Monge Álvarez y uno del magistrado Luis Paulino Mora </w:t>
      </w:r>
      <w:proofErr w:type="spellStart"/>
      <w:r w:rsidRPr="00503F9A">
        <w:rPr>
          <w:rFonts w:cs="Arial"/>
          <w:bCs/>
        </w:rPr>
        <w:t>Mora</w:t>
      </w:r>
      <w:proofErr w:type="spellEnd"/>
      <w:r w:rsidRPr="00503F9A">
        <w:rPr>
          <w:rFonts w:cs="Arial"/>
          <w:bCs/>
        </w:rPr>
        <w:t>. Los temas más sobresalientes son: embajada de Costa Rica en Jerusalén; visita del Papa Juan Pablo II a Costa Rica; Constitución Política de Costa Rica del 07 de noviembre de 1949; aniversario sacerdotal del obispo Héctor Morera Vega; Mario Moreno Reyes (Cantinflas) y Costa Rica; Homenaje a la ex primera dama de la República Marjorie Elliot de Oduber en una graduación de la EARTH; Día de la Democracia y Proclama la Neutralidad de Costa Rica en los Conflictos Bélicos.</w:t>
      </w:r>
    </w:p>
    <w:p w14:paraId="64E1AA4F"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Base de datos</w:t>
      </w:r>
    </w:p>
    <w:p w14:paraId="404F7B88"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4442DA49" w14:textId="77777777"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8 unidades (246.4 KB).  Soporte digital</w:t>
      </w:r>
    </w:p>
    <w:p w14:paraId="5F73DECD" w14:textId="77777777" w:rsidR="001A2600" w:rsidRDefault="001A2600" w:rsidP="00503F9A">
      <w:pPr>
        <w:widowControl w:val="0"/>
        <w:autoSpaceDE w:val="0"/>
        <w:autoSpaceDN w:val="0"/>
        <w:adjustRightInd w:val="0"/>
        <w:spacing w:line="360" w:lineRule="auto"/>
        <w:jc w:val="both"/>
        <w:rPr>
          <w:rFonts w:cs="Arial"/>
        </w:rPr>
      </w:pPr>
    </w:p>
    <w:p w14:paraId="030951BC" w14:textId="66A4108F" w:rsidR="001A2600" w:rsidRPr="00503F9A" w:rsidRDefault="001A2600" w:rsidP="001A2600">
      <w:pPr>
        <w:pStyle w:val="Ttulo2"/>
        <w:spacing w:line="360" w:lineRule="auto"/>
        <w:jc w:val="left"/>
        <w:rPr>
          <w:rFonts w:ascii="Arial" w:hAnsi="Arial" w:cs="Arial"/>
          <w:sz w:val="22"/>
          <w:szCs w:val="22"/>
          <w:u w:val="single"/>
          <w:lang w:val="es-CR"/>
        </w:rPr>
      </w:pPr>
      <w:bookmarkStart w:id="191" w:name="_Toc230073645"/>
      <w:r>
        <w:rPr>
          <w:rFonts w:ascii="Arial" w:hAnsi="Arial" w:cs="Arial"/>
          <w:sz w:val="22"/>
          <w:szCs w:val="22"/>
          <w:u w:val="single"/>
          <w:lang w:val="es-CR"/>
        </w:rPr>
        <w:t>3</w:t>
      </w:r>
      <w:r w:rsidR="00C33657">
        <w:rPr>
          <w:rFonts w:ascii="Arial" w:hAnsi="Arial" w:cs="Arial"/>
          <w:sz w:val="22"/>
          <w:szCs w:val="22"/>
          <w:u w:val="single"/>
          <w:lang w:val="es-CR"/>
        </w:rPr>
        <w:t>3</w:t>
      </w:r>
      <w:r w:rsidRPr="00503F9A">
        <w:rPr>
          <w:rFonts w:ascii="Arial" w:hAnsi="Arial" w:cs="Arial"/>
          <w:sz w:val="22"/>
          <w:szCs w:val="22"/>
          <w:u w:val="single"/>
          <w:lang w:val="es-CR"/>
        </w:rPr>
        <w:t xml:space="preserve">. MORA </w:t>
      </w:r>
      <w:r>
        <w:rPr>
          <w:rFonts w:ascii="Arial" w:hAnsi="Arial" w:cs="Arial"/>
          <w:sz w:val="22"/>
          <w:szCs w:val="22"/>
          <w:u w:val="single"/>
          <w:lang w:val="es-CR"/>
        </w:rPr>
        <w:t>PORRAS</w:t>
      </w:r>
      <w:r w:rsidRPr="00503F9A">
        <w:rPr>
          <w:rFonts w:ascii="Arial" w:hAnsi="Arial" w:cs="Arial"/>
          <w:sz w:val="22"/>
          <w:szCs w:val="22"/>
          <w:u w:val="single"/>
          <w:lang w:val="es-CR"/>
        </w:rPr>
        <w:t>,</w:t>
      </w:r>
      <w:r>
        <w:rPr>
          <w:rFonts w:ascii="Arial" w:hAnsi="Arial" w:cs="Arial"/>
          <w:sz w:val="22"/>
          <w:szCs w:val="22"/>
          <w:u w:val="single"/>
          <w:lang w:val="es-CR"/>
        </w:rPr>
        <w:t xml:space="preserve"> JUAN RAFAEL,</w:t>
      </w:r>
      <w:r w:rsidRPr="00503F9A">
        <w:rPr>
          <w:rFonts w:ascii="Arial" w:hAnsi="Arial" w:cs="Arial"/>
          <w:sz w:val="22"/>
          <w:szCs w:val="22"/>
          <w:u w:val="single"/>
          <w:lang w:val="es-CR"/>
        </w:rPr>
        <w:t xml:space="preserve"> 1</w:t>
      </w:r>
      <w:r>
        <w:rPr>
          <w:rFonts w:ascii="Arial" w:hAnsi="Arial" w:cs="Arial"/>
          <w:sz w:val="22"/>
          <w:szCs w:val="22"/>
          <w:u w:val="single"/>
          <w:lang w:val="es-CR"/>
        </w:rPr>
        <w:t>816</w:t>
      </w:r>
      <w:r w:rsidRPr="00503F9A">
        <w:rPr>
          <w:rFonts w:ascii="Arial" w:hAnsi="Arial" w:cs="Arial"/>
          <w:sz w:val="22"/>
          <w:szCs w:val="22"/>
          <w:u w:val="single"/>
          <w:lang w:val="es-CR"/>
        </w:rPr>
        <w:t>-</w:t>
      </w:r>
      <w:r>
        <w:rPr>
          <w:rFonts w:ascii="Arial" w:hAnsi="Arial" w:cs="Arial"/>
          <w:sz w:val="22"/>
          <w:szCs w:val="22"/>
          <w:u w:val="single"/>
          <w:lang w:val="es-CR"/>
        </w:rPr>
        <w:t>2010</w:t>
      </w:r>
      <w:bookmarkEnd w:id="191"/>
    </w:p>
    <w:p w14:paraId="17913D6A" w14:textId="77777777" w:rsidR="001A2600" w:rsidRDefault="001A2600" w:rsidP="001A2600">
      <w:pPr>
        <w:widowControl w:val="0"/>
        <w:autoSpaceDE w:val="0"/>
        <w:autoSpaceDN w:val="0"/>
        <w:adjustRightInd w:val="0"/>
        <w:spacing w:line="360" w:lineRule="auto"/>
        <w:jc w:val="both"/>
        <w:rPr>
          <w:rFonts w:cs="Arial"/>
          <w:bCs/>
        </w:rPr>
      </w:pPr>
      <w:r w:rsidRPr="00B81F9B">
        <w:rPr>
          <w:rFonts w:cs="Arial"/>
          <w:bCs/>
        </w:rPr>
        <w:t>El fondo está integrado por los siguientes documentos:</w:t>
      </w:r>
      <w:r>
        <w:rPr>
          <w:rFonts w:cs="Arial"/>
          <w:bCs/>
        </w:rPr>
        <w:t xml:space="preserve"> </w:t>
      </w:r>
      <w:r w:rsidRPr="008B2CCF">
        <w:rPr>
          <w:rFonts w:cs="Arial"/>
          <w:bCs/>
        </w:rPr>
        <w:t xml:space="preserve">Álbumes de artículos, revistas, fotografías y recortes de periódico sobre la figura de Juan Rafael Mora Porras y su familia, su papel en la campaña de 1856-1857, biografía y otros datos relacionados con la campaña nacional; fotografías de la celebración del centenario de su nacimiento, folletos y revistas alusivos a Mora Porras, novela </w:t>
      </w:r>
      <w:proofErr w:type="spellStart"/>
      <w:r w:rsidRPr="008B2CCF">
        <w:rPr>
          <w:rFonts w:cs="Arial"/>
          <w:bCs/>
        </w:rPr>
        <w:t>°La</w:t>
      </w:r>
      <w:proofErr w:type="spellEnd"/>
      <w:r w:rsidRPr="008B2CCF">
        <w:rPr>
          <w:rFonts w:cs="Arial"/>
          <w:bCs/>
        </w:rPr>
        <w:t xml:space="preserve"> </w:t>
      </w:r>
      <w:proofErr w:type="spellStart"/>
      <w:r w:rsidRPr="008B2CCF">
        <w:rPr>
          <w:rFonts w:cs="Arial"/>
          <w:bCs/>
        </w:rPr>
        <w:t>trinchera°</w:t>
      </w:r>
      <w:proofErr w:type="spellEnd"/>
      <w:r w:rsidRPr="008B2CCF">
        <w:rPr>
          <w:rFonts w:cs="Arial"/>
          <w:bCs/>
        </w:rPr>
        <w:t>, volantes de discursos y proclamas, invitaciones y programas de actos conmemorativos, cartas de las familias Aguilar, Mora, Echeverria, Loría, Argüello y Pinto, cartas enviadas por Mora Porras a su esposa y a militares, funcionarios y particulares, acta de exhumación de los restos, documentos relacionados con propiedades, compraventas , testamentos y otros actos y contratos notariales.</w:t>
      </w:r>
    </w:p>
    <w:p w14:paraId="39EDD41E" w14:textId="77777777" w:rsidR="001A2600" w:rsidRPr="00503F9A" w:rsidRDefault="001A2600" w:rsidP="001A2600">
      <w:pPr>
        <w:widowControl w:val="0"/>
        <w:autoSpaceDE w:val="0"/>
        <w:autoSpaceDN w:val="0"/>
        <w:adjustRightInd w:val="0"/>
        <w:spacing w:line="360" w:lineRule="auto"/>
        <w:jc w:val="both"/>
        <w:rPr>
          <w:rFonts w:cs="Arial"/>
        </w:rPr>
      </w:pPr>
      <w:r w:rsidRPr="00503F9A">
        <w:rPr>
          <w:rFonts w:cs="Arial"/>
          <w:b/>
          <w:bCs/>
        </w:rPr>
        <w:t xml:space="preserve">INSTRUMENTOS DE LOCALIZACION: </w:t>
      </w:r>
      <w:r>
        <w:rPr>
          <w:rFonts w:cs="Arial"/>
        </w:rPr>
        <w:t>Base de datos e inventario</w:t>
      </w:r>
    </w:p>
    <w:p w14:paraId="73EF4DC0" w14:textId="77777777" w:rsidR="001A2600" w:rsidRPr="00503F9A" w:rsidRDefault="001A2600" w:rsidP="001A2600">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r>
        <w:rPr>
          <w:rFonts w:cs="Arial"/>
        </w:rPr>
        <w:t xml:space="preserve"> y gráfica</w:t>
      </w:r>
    </w:p>
    <w:p w14:paraId="13C83797" w14:textId="155C3DCC" w:rsidR="001A2600" w:rsidRPr="00503F9A" w:rsidRDefault="001A2600" w:rsidP="00503F9A">
      <w:pPr>
        <w:widowControl w:val="0"/>
        <w:autoSpaceDE w:val="0"/>
        <w:autoSpaceDN w:val="0"/>
        <w:adjustRightInd w:val="0"/>
        <w:spacing w:line="360" w:lineRule="auto"/>
        <w:jc w:val="both"/>
        <w:rPr>
          <w:rFonts w:cs="Arial"/>
        </w:rPr>
      </w:pPr>
      <w:r w:rsidRPr="00503F9A">
        <w:rPr>
          <w:rFonts w:cs="Arial"/>
          <w:b/>
          <w:bCs/>
        </w:rPr>
        <w:t xml:space="preserve">VOLUMEN: </w:t>
      </w:r>
      <w:r w:rsidRPr="00610AB5">
        <w:rPr>
          <w:rFonts w:cs="Arial"/>
        </w:rPr>
        <w:t>0.43 m. (119 unidades documentales textuales, 19 unidades de Madipef,11 fotografías)</w:t>
      </w:r>
      <w:r w:rsidR="007301C8">
        <w:rPr>
          <w:rFonts w:cs="Arial"/>
        </w:rPr>
        <w:t>.</w:t>
      </w:r>
    </w:p>
    <w:p w14:paraId="53BD001B" w14:textId="77777777" w:rsidR="00503F9A" w:rsidRPr="00503F9A" w:rsidRDefault="00503F9A" w:rsidP="00503F9A">
      <w:pPr>
        <w:pStyle w:val="Ttulo2"/>
        <w:spacing w:line="360" w:lineRule="auto"/>
        <w:jc w:val="left"/>
        <w:rPr>
          <w:rFonts w:ascii="Arial" w:hAnsi="Arial" w:cs="Arial"/>
          <w:sz w:val="22"/>
          <w:szCs w:val="22"/>
          <w:u w:val="single"/>
          <w:lang w:val="es-CR"/>
        </w:rPr>
      </w:pPr>
    </w:p>
    <w:p w14:paraId="14B9E0A1" w14:textId="3980903A" w:rsidR="00503F9A" w:rsidRPr="00503F9A" w:rsidRDefault="00744806" w:rsidP="00503F9A">
      <w:pPr>
        <w:pStyle w:val="Ttulo2"/>
        <w:spacing w:line="360" w:lineRule="auto"/>
        <w:jc w:val="left"/>
        <w:rPr>
          <w:rFonts w:ascii="Arial" w:hAnsi="Arial" w:cs="Arial"/>
          <w:sz w:val="22"/>
          <w:szCs w:val="22"/>
          <w:u w:val="single"/>
          <w:lang w:val="es-CR"/>
        </w:rPr>
      </w:pPr>
      <w:bookmarkStart w:id="192" w:name="_Toc230073646"/>
      <w:r>
        <w:rPr>
          <w:rFonts w:ascii="Arial" w:hAnsi="Arial" w:cs="Arial"/>
          <w:sz w:val="22"/>
          <w:szCs w:val="22"/>
          <w:u w:val="single"/>
          <w:lang w:val="es-CR"/>
        </w:rPr>
        <w:t>3</w:t>
      </w:r>
      <w:r w:rsidR="00C33657">
        <w:rPr>
          <w:rFonts w:ascii="Arial" w:hAnsi="Arial" w:cs="Arial"/>
          <w:sz w:val="22"/>
          <w:szCs w:val="22"/>
          <w:u w:val="single"/>
          <w:lang w:val="es-CR"/>
        </w:rPr>
        <w:t>4</w:t>
      </w:r>
      <w:r w:rsidR="00503F9A" w:rsidRPr="00503F9A">
        <w:rPr>
          <w:rFonts w:ascii="Arial" w:hAnsi="Arial" w:cs="Arial"/>
          <w:sz w:val="22"/>
          <w:szCs w:val="22"/>
          <w:u w:val="single"/>
          <w:lang w:val="es-CR"/>
        </w:rPr>
        <w:t>. MORA VALVERDE, MANUEL, 1915-1993</w:t>
      </w:r>
      <w:bookmarkEnd w:id="192"/>
    </w:p>
    <w:p w14:paraId="39EB4BA4" w14:textId="77777777" w:rsidR="00503F9A" w:rsidRPr="00503F9A" w:rsidRDefault="00503F9A" w:rsidP="00503F9A">
      <w:pPr>
        <w:spacing w:line="360" w:lineRule="auto"/>
        <w:jc w:val="both"/>
        <w:rPr>
          <w:rFonts w:cs="Arial"/>
        </w:rPr>
      </w:pPr>
      <w:r w:rsidRPr="00503F9A">
        <w:rPr>
          <w:rFonts w:cs="Arial"/>
        </w:rPr>
        <w:t>Los documentos textuales incluyen recortes de periódico, revistas, correspondencia, discursos relacionados con la vida de Manuel Mora Valverde en sus diversas facetas como líder del Partido Comunista, abogado, regidor y diputado de la Asamblea Legislativa.  Los materiales audiovisuales contienen entrevistas de diferentes medios de comunicación a Manuel mora sobre temáticas entre las cuales se destacan: El papel del Partido Comunista, el código de trabajo y las garantías sociales, la guerra civil de 1948, la intervención de los Estados Unidos en Centroamérica, así como documentales sobre su trayectoria.  El fondo ofrece información muy amplia y variada sobre temáticas tales como: Partido Comunista, sindicalismo, crisis y conflicto social y político en Centroamérica y el Caribe, presencia militar de los Estados Unidos, huelgas, lucha sindical, laboral y popular en Costa Rica, planes electorales del Partido Vanguardia Popular, algunas actas de sesiones plenarias del Comité Central de ese partido, manifiestos de partidos comunistas de diferentes partes del mundo, expedientes sobre becas de estudio a países del bloque soviético, además se encuentran algunas actas de las Comisiones de la Asamblea Legislativa en las que participó Manuel Mora Valverde y documentación personal.</w:t>
      </w:r>
    </w:p>
    <w:p w14:paraId="12C1B38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Instrumentos descriptivos automatizados</w:t>
      </w:r>
    </w:p>
    <w:p w14:paraId="2C116A42"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3263780" w14:textId="06FBC59C"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27.61 metros (183 cajas, 3724 unidades documentales, 11 planos, 32 discos compactos).</w:t>
      </w:r>
    </w:p>
    <w:p w14:paraId="11CA0EAD" w14:textId="77777777" w:rsidR="00014C57" w:rsidRDefault="00014C57" w:rsidP="00503F9A">
      <w:pPr>
        <w:widowControl w:val="0"/>
        <w:autoSpaceDE w:val="0"/>
        <w:autoSpaceDN w:val="0"/>
        <w:adjustRightInd w:val="0"/>
        <w:spacing w:line="360" w:lineRule="auto"/>
        <w:jc w:val="both"/>
        <w:rPr>
          <w:rFonts w:cs="Arial"/>
        </w:rPr>
      </w:pPr>
    </w:p>
    <w:p w14:paraId="457C211A" w14:textId="2688F9C1" w:rsidR="00E564C4" w:rsidRPr="00503F9A" w:rsidRDefault="00CF52DC" w:rsidP="00E564C4">
      <w:pPr>
        <w:pStyle w:val="Ttulo2"/>
        <w:spacing w:line="360" w:lineRule="auto"/>
        <w:jc w:val="left"/>
        <w:rPr>
          <w:rFonts w:ascii="Arial" w:hAnsi="Arial" w:cs="Arial"/>
          <w:sz w:val="22"/>
          <w:szCs w:val="22"/>
          <w:u w:val="single"/>
          <w:lang w:val="es-CR"/>
        </w:rPr>
      </w:pPr>
      <w:bookmarkStart w:id="193" w:name="_Toc230073647"/>
      <w:r>
        <w:rPr>
          <w:rFonts w:ascii="Arial" w:hAnsi="Arial" w:cs="Arial"/>
          <w:sz w:val="22"/>
          <w:szCs w:val="22"/>
          <w:u w:val="single"/>
          <w:lang w:val="es-CR"/>
        </w:rPr>
        <w:t>3</w:t>
      </w:r>
      <w:r w:rsidR="00C33657">
        <w:rPr>
          <w:rFonts w:ascii="Arial" w:hAnsi="Arial" w:cs="Arial"/>
          <w:sz w:val="22"/>
          <w:szCs w:val="22"/>
          <w:u w:val="single"/>
          <w:lang w:val="es-CR"/>
        </w:rPr>
        <w:t>5</w:t>
      </w:r>
      <w:r w:rsidR="00E564C4" w:rsidRPr="00503F9A">
        <w:rPr>
          <w:rFonts w:ascii="Arial" w:hAnsi="Arial" w:cs="Arial"/>
          <w:sz w:val="22"/>
          <w:szCs w:val="22"/>
          <w:u w:val="single"/>
          <w:lang w:val="es-CR"/>
        </w:rPr>
        <w:t>. MORA</w:t>
      </w:r>
      <w:r w:rsidR="00E564C4">
        <w:rPr>
          <w:rFonts w:ascii="Arial" w:hAnsi="Arial" w:cs="Arial"/>
          <w:sz w:val="22"/>
          <w:szCs w:val="22"/>
          <w:u w:val="single"/>
          <w:lang w:val="es-CR"/>
        </w:rPr>
        <w:t xml:space="preserve">LES </w:t>
      </w:r>
      <w:r w:rsidR="00772E5F">
        <w:rPr>
          <w:rFonts w:ascii="Arial" w:hAnsi="Arial" w:cs="Arial"/>
          <w:sz w:val="22"/>
          <w:szCs w:val="22"/>
          <w:u w:val="single"/>
          <w:lang w:val="es-CR"/>
        </w:rPr>
        <w:t>RODRÍGUEZ, ÁLVARO</w:t>
      </w:r>
      <w:r w:rsidR="00E564C4" w:rsidRPr="00503F9A">
        <w:rPr>
          <w:rFonts w:ascii="Arial" w:hAnsi="Arial" w:cs="Arial"/>
          <w:sz w:val="22"/>
          <w:szCs w:val="22"/>
          <w:u w:val="single"/>
          <w:lang w:val="es-CR"/>
        </w:rPr>
        <w:t xml:space="preserve">, </w:t>
      </w:r>
      <w:r w:rsidR="002559B7">
        <w:rPr>
          <w:rFonts w:ascii="Arial" w:hAnsi="Arial" w:cs="Arial"/>
          <w:sz w:val="22"/>
          <w:szCs w:val="22"/>
          <w:u w:val="single"/>
          <w:lang w:val="es-CR"/>
        </w:rPr>
        <w:t xml:space="preserve">(AMR) </w:t>
      </w:r>
      <w:r w:rsidR="00E564C4" w:rsidRPr="00503F9A">
        <w:rPr>
          <w:rFonts w:ascii="Arial" w:hAnsi="Arial" w:cs="Arial"/>
          <w:sz w:val="22"/>
          <w:szCs w:val="22"/>
          <w:u w:val="single"/>
          <w:lang w:val="es-CR"/>
        </w:rPr>
        <w:t>19</w:t>
      </w:r>
      <w:r w:rsidR="000C4AE8">
        <w:rPr>
          <w:rFonts w:ascii="Arial" w:hAnsi="Arial" w:cs="Arial"/>
          <w:sz w:val="22"/>
          <w:szCs w:val="22"/>
          <w:u w:val="single"/>
          <w:lang w:val="es-CR"/>
        </w:rPr>
        <w:t>50</w:t>
      </w:r>
      <w:r w:rsidR="00E564C4" w:rsidRPr="00503F9A">
        <w:rPr>
          <w:rFonts w:ascii="Arial" w:hAnsi="Arial" w:cs="Arial"/>
          <w:sz w:val="22"/>
          <w:szCs w:val="22"/>
          <w:u w:val="single"/>
          <w:lang w:val="es-CR"/>
        </w:rPr>
        <w:t>-</w:t>
      </w:r>
      <w:r w:rsidR="000C4AE8">
        <w:rPr>
          <w:rFonts w:ascii="Arial" w:hAnsi="Arial" w:cs="Arial"/>
          <w:sz w:val="22"/>
          <w:szCs w:val="22"/>
          <w:u w:val="single"/>
          <w:lang w:val="es-CR"/>
        </w:rPr>
        <w:t>2000</w:t>
      </w:r>
      <w:bookmarkEnd w:id="193"/>
    </w:p>
    <w:p w14:paraId="4C32A243" w14:textId="77777777" w:rsidR="00EE23D1" w:rsidRPr="00B132E0" w:rsidRDefault="00EE23D1" w:rsidP="00E564C4">
      <w:pPr>
        <w:widowControl w:val="0"/>
        <w:autoSpaceDE w:val="0"/>
        <w:autoSpaceDN w:val="0"/>
        <w:adjustRightInd w:val="0"/>
        <w:spacing w:line="360" w:lineRule="auto"/>
        <w:jc w:val="both"/>
        <w:rPr>
          <w:rFonts w:cs="Arial"/>
        </w:rPr>
      </w:pPr>
      <w:r w:rsidRPr="00EE23D1">
        <w:rPr>
          <w:rFonts w:cs="Arial"/>
        </w:rPr>
        <w:t>Los documentos comprenden a informes técnicos sobre el diseño climatológico de 87 instalaciones de archivos, los cuales incluyen croquis, fotografías y planos. Los filmes están relacionados con actividades de la familia Morales Rodríguez dentro y fuera del país de la década de 1950 a 1960</w:t>
      </w:r>
      <w:r w:rsidRPr="00B132E0">
        <w:rPr>
          <w:rFonts w:cs="Arial"/>
        </w:rPr>
        <w:t>.</w:t>
      </w:r>
    </w:p>
    <w:p w14:paraId="3DD01466" w14:textId="61365832" w:rsidR="00E564C4" w:rsidRPr="00503F9A" w:rsidRDefault="00E564C4" w:rsidP="00E564C4">
      <w:pPr>
        <w:widowControl w:val="0"/>
        <w:autoSpaceDE w:val="0"/>
        <w:autoSpaceDN w:val="0"/>
        <w:adjustRightInd w:val="0"/>
        <w:spacing w:line="360" w:lineRule="auto"/>
        <w:jc w:val="both"/>
        <w:rPr>
          <w:rFonts w:cs="Arial"/>
        </w:rPr>
      </w:pPr>
      <w:r w:rsidRPr="00B132E0">
        <w:rPr>
          <w:rFonts w:cs="Arial"/>
          <w:b/>
          <w:bCs/>
        </w:rPr>
        <w:t>INSTRUMENTOS DE LOCALIZACION:</w:t>
      </w:r>
      <w:r w:rsidRPr="00B132E0">
        <w:rPr>
          <w:rFonts w:cs="Arial"/>
        </w:rPr>
        <w:t xml:space="preserve"> </w:t>
      </w:r>
      <w:r w:rsidR="00B806E1">
        <w:rPr>
          <w:rFonts w:cs="Arial"/>
        </w:rPr>
        <w:t>Base de dato</w:t>
      </w:r>
      <w:r w:rsidR="0035026E">
        <w:rPr>
          <w:rFonts w:cs="Arial"/>
        </w:rPr>
        <w:t>s</w:t>
      </w:r>
    </w:p>
    <w:p w14:paraId="72AB6C70" w14:textId="2BA8736E" w:rsidR="00E564C4" w:rsidRPr="00503F9A" w:rsidRDefault="00E564C4" w:rsidP="00E564C4">
      <w:pPr>
        <w:widowControl w:val="0"/>
        <w:autoSpaceDE w:val="0"/>
        <w:autoSpaceDN w:val="0"/>
        <w:adjustRightInd w:val="0"/>
        <w:spacing w:line="360" w:lineRule="auto"/>
        <w:jc w:val="both"/>
        <w:rPr>
          <w:rFonts w:cs="Arial"/>
        </w:rPr>
      </w:pPr>
      <w:r w:rsidRPr="00B132E0">
        <w:rPr>
          <w:rFonts w:cs="Arial"/>
          <w:b/>
          <w:bCs/>
        </w:rPr>
        <w:t>CLASE:</w:t>
      </w:r>
      <w:r w:rsidRPr="00B132E0">
        <w:rPr>
          <w:rFonts w:cs="Arial"/>
        </w:rPr>
        <w:t xml:space="preserve"> </w:t>
      </w:r>
      <w:r w:rsidRPr="00503F9A">
        <w:rPr>
          <w:rFonts w:cs="Arial"/>
        </w:rPr>
        <w:t>Textual</w:t>
      </w:r>
      <w:r w:rsidR="007C25C5">
        <w:rPr>
          <w:rFonts w:cs="Arial"/>
        </w:rPr>
        <w:t xml:space="preserve"> </w:t>
      </w:r>
      <w:r w:rsidR="00082A1D">
        <w:rPr>
          <w:rFonts w:cs="Arial"/>
        </w:rPr>
        <w:t>y audiovisual</w:t>
      </w:r>
    </w:p>
    <w:p w14:paraId="356BE74B" w14:textId="21A92FD8" w:rsidR="00E564C4" w:rsidRDefault="00E564C4" w:rsidP="00E564C4">
      <w:pPr>
        <w:widowControl w:val="0"/>
        <w:autoSpaceDE w:val="0"/>
        <w:autoSpaceDN w:val="0"/>
        <w:adjustRightInd w:val="0"/>
        <w:spacing w:line="360" w:lineRule="auto"/>
        <w:jc w:val="both"/>
        <w:rPr>
          <w:rFonts w:cs="Arial"/>
        </w:rPr>
      </w:pPr>
      <w:r w:rsidRPr="00B132E0">
        <w:rPr>
          <w:rFonts w:cs="Arial"/>
          <w:b/>
          <w:bCs/>
        </w:rPr>
        <w:t>VOLUMEN:</w:t>
      </w:r>
      <w:r w:rsidRPr="00B132E0">
        <w:rPr>
          <w:rFonts w:cs="Arial"/>
        </w:rPr>
        <w:t xml:space="preserve"> </w:t>
      </w:r>
      <w:r w:rsidR="007C25C5" w:rsidRPr="00B132E0">
        <w:rPr>
          <w:rFonts w:cs="Arial"/>
        </w:rPr>
        <w:t>0.38 m: (2 cajas con 87 unidades documentales, 10 filmes en cintas de carrete abierto, 2 DVD).</w:t>
      </w:r>
    </w:p>
    <w:p w14:paraId="68E57310" w14:textId="77777777" w:rsidR="00E564C4" w:rsidRDefault="00E564C4" w:rsidP="00503F9A">
      <w:pPr>
        <w:widowControl w:val="0"/>
        <w:autoSpaceDE w:val="0"/>
        <w:autoSpaceDN w:val="0"/>
        <w:adjustRightInd w:val="0"/>
        <w:spacing w:line="360" w:lineRule="auto"/>
        <w:jc w:val="both"/>
        <w:rPr>
          <w:rFonts w:cs="Arial"/>
        </w:rPr>
      </w:pPr>
    </w:p>
    <w:p w14:paraId="03D8A42E" w14:textId="77777777" w:rsidR="009636D2" w:rsidRPr="00F552E9" w:rsidRDefault="009636D2" w:rsidP="00F552E9">
      <w:pPr>
        <w:pStyle w:val="Ttulo1"/>
        <w:jc w:val="left"/>
        <w:rPr>
          <w:rStyle w:val="Fuerte"/>
          <w:rFonts w:ascii="Arial" w:hAnsi="Arial" w:cs="Arial"/>
          <w:b/>
          <w:bCs/>
          <w:sz w:val="22"/>
          <w:szCs w:val="22"/>
          <w:u w:val="single"/>
        </w:rPr>
      </w:pPr>
    </w:p>
    <w:p w14:paraId="2095DC85" w14:textId="54755A64" w:rsidR="009B52D6" w:rsidRPr="00F552E9" w:rsidRDefault="004718D9" w:rsidP="006751F2">
      <w:pPr>
        <w:pStyle w:val="Ttulo1"/>
        <w:spacing w:line="360" w:lineRule="auto"/>
        <w:jc w:val="left"/>
        <w:rPr>
          <w:rStyle w:val="Fuerte"/>
          <w:rFonts w:ascii="Arial" w:hAnsi="Arial" w:cs="Arial"/>
          <w:b/>
          <w:bCs/>
          <w:sz w:val="22"/>
          <w:szCs w:val="22"/>
          <w:u w:val="single"/>
        </w:rPr>
      </w:pPr>
      <w:bookmarkStart w:id="194" w:name="_Toc230073648"/>
      <w:r>
        <w:rPr>
          <w:rStyle w:val="Fuerte"/>
          <w:rFonts w:ascii="Arial" w:hAnsi="Arial" w:cs="Arial"/>
          <w:b/>
          <w:bCs/>
          <w:sz w:val="22"/>
          <w:szCs w:val="22"/>
          <w:u w:val="single"/>
        </w:rPr>
        <w:t>3</w:t>
      </w:r>
      <w:r w:rsidR="00C33657">
        <w:rPr>
          <w:rStyle w:val="Fuerte"/>
          <w:rFonts w:ascii="Arial" w:hAnsi="Arial" w:cs="Arial"/>
          <w:b/>
          <w:bCs/>
          <w:sz w:val="22"/>
          <w:szCs w:val="22"/>
          <w:u w:val="single"/>
        </w:rPr>
        <w:t>6</w:t>
      </w:r>
      <w:r w:rsidR="009B52D6" w:rsidRPr="00F552E9">
        <w:rPr>
          <w:rStyle w:val="Fuerte"/>
          <w:rFonts w:ascii="Arial" w:hAnsi="Arial" w:cs="Arial"/>
          <w:b/>
          <w:bCs/>
          <w:sz w:val="22"/>
          <w:szCs w:val="22"/>
          <w:u w:val="single"/>
        </w:rPr>
        <w:t>.N</w:t>
      </w:r>
      <w:r w:rsidR="00085679" w:rsidRPr="00F552E9">
        <w:rPr>
          <w:rStyle w:val="Fuerte"/>
          <w:rFonts w:ascii="Arial" w:hAnsi="Arial" w:cs="Arial"/>
          <w:b/>
          <w:bCs/>
          <w:sz w:val="22"/>
          <w:szCs w:val="22"/>
          <w:u w:val="single"/>
        </w:rPr>
        <w:t>ÚÑEZ</w:t>
      </w:r>
      <w:r w:rsidR="009B52D6" w:rsidRPr="00F552E9">
        <w:rPr>
          <w:rStyle w:val="Fuerte"/>
          <w:rFonts w:ascii="Arial" w:hAnsi="Arial" w:cs="Arial"/>
          <w:b/>
          <w:bCs/>
          <w:sz w:val="22"/>
          <w:szCs w:val="22"/>
          <w:u w:val="single"/>
        </w:rPr>
        <w:t xml:space="preserve"> F</w:t>
      </w:r>
      <w:r w:rsidR="00085679" w:rsidRPr="00F552E9">
        <w:rPr>
          <w:rStyle w:val="Fuerte"/>
          <w:rFonts w:ascii="Arial" w:hAnsi="Arial" w:cs="Arial"/>
          <w:b/>
          <w:bCs/>
          <w:sz w:val="22"/>
          <w:szCs w:val="22"/>
          <w:u w:val="single"/>
        </w:rPr>
        <w:t>RANCISCO</w:t>
      </w:r>
      <w:r w:rsidR="009B52D6" w:rsidRPr="00F552E9">
        <w:rPr>
          <w:rStyle w:val="Fuerte"/>
          <w:rFonts w:ascii="Arial" w:hAnsi="Arial" w:cs="Arial"/>
          <w:b/>
          <w:bCs/>
          <w:sz w:val="22"/>
          <w:szCs w:val="22"/>
          <w:u w:val="single"/>
        </w:rPr>
        <w:t>, 1851</w:t>
      </w:r>
      <w:bookmarkEnd w:id="194"/>
    </w:p>
    <w:p w14:paraId="177121E6" w14:textId="0B329256" w:rsidR="009B52D6" w:rsidRPr="009B52D6" w:rsidRDefault="009B52D6" w:rsidP="006751F2">
      <w:pPr>
        <w:spacing w:line="360" w:lineRule="auto"/>
      </w:pPr>
      <w:r>
        <w:rPr>
          <w:rFonts w:cs="Arial"/>
          <w:bCs/>
        </w:rPr>
        <w:t>La donación consta de un plano de la ciudad de San José.</w:t>
      </w:r>
    </w:p>
    <w:p w14:paraId="2EFDE882" w14:textId="6D58C505" w:rsidR="009B52D6" w:rsidRPr="00503F9A" w:rsidRDefault="009B52D6" w:rsidP="006751F2">
      <w:pPr>
        <w:widowControl w:val="0"/>
        <w:autoSpaceDE w:val="0"/>
        <w:autoSpaceDN w:val="0"/>
        <w:adjustRightInd w:val="0"/>
        <w:spacing w:line="360" w:lineRule="auto"/>
        <w:jc w:val="both"/>
        <w:rPr>
          <w:rFonts w:cs="Arial"/>
        </w:rPr>
      </w:pPr>
      <w:r w:rsidRPr="00503F9A">
        <w:rPr>
          <w:rFonts w:cs="Arial"/>
          <w:b/>
          <w:bCs/>
        </w:rPr>
        <w:t xml:space="preserve">INSTRUMENTOS DE LOCALIZACION: </w:t>
      </w:r>
      <w:r>
        <w:rPr>
          <w:rFonts w:cs="Arial"/>
        </w:rPr>
        <w:t>Base de datos e inventario.</w:t>
      </w:r>
    </w:p>
    <w:p w14:paraId="5DCD9772" w14:textId="641C3827" w:rsidR="009B52D6" w:rsidRPr="00503F9A" w:rsidRDefault="009B52D6" w:rsidP="009B52D6">
      <w:pPr>
        <w:widowControl w:val="0"/>
        <w:autoSpaceDE w:val="0"/>
        <w:autoSpaceDN w:val="0"/>
        <w:adjustRightInd w:val="0"/>
        <w:spacing w:line="360" w:lineRule="auto"/>
        <w:jc w:val="both"/>
        <w:rPr>
          <w:rFonts w:cs="Arial"/>
        </w:rPr>
      </w:pPr>
      <w:r w:rsidRPr="00503F9A">
        <w:rPr>
          <w:rFonts w:cs="Arial"/>
          <w:b/>
          <w:bCs/>
        </w:rPr>
        <w:t>CLASE:</w:t>
      </w:r>
      <w:r w:rsidR="00671A6D">
        <w:rPr>
          <w:rFonts w:cs="Arial"/>
          <w:b/>
          <w:bCs/>
        </w:rPr>
        <w:t xml:space="preserve"> </w:t>
      </w:r>
      <w:r w:rsidR="00671A6D" w:rsidRPr="00671A6D">
        <w:rPr>
          <w:rFonts w:cs="Arial"/>
        </w:rPr>
        <w:t>Mapas y planos</w:t>
      </w:r>
    </w:p>
    <w:p w14:paraId="48396AE9" w14:textId="77777777" w:rsidR="009B52D6" w:rsidRDefault="009B52D6" w:rsidP="009B52D6">
      <w:pPr>
        <w:jc w:val="both"/>
        <w:rPr>
          <w:rFonts w:cs="Arial"/>
        </w:rPr>
      </w:pPr>
      <w:r w:rsidRPr="00503F9A">
        <w:rPr>
          <w:rFonts w:cs="Arial"/>
          <w:b/>
          <w:bCs/>
        </w:rPr>
        <w:t xml:space="preserve">VOLUMEN: </w:t>
      </w:r>
      <w:r>
        <w:rPr>
          <w:rFonts w:cs="Arial"/>
        </w:rPr>
        <w:t>1 plano, en soporte papel</w:t>
      </w:r>
    </w:p>
    <w:p w14:paraId="4712F4FC" w14:textId="77777777" w:rsidR="008D5949" w:rsidRDefault="008D5949" w:rsidP="009B52D6">
      <w:pPr>
        <w:jc w:val="both"/>
        <w:rPr>
          <w:rFonts w:cs="Arial"/>
        </w:rPr>
      </w:pPr>
    </w:p>
    <w:p w14:paraId="2B2ED717" w14:textId="77777777" w:rsidR="008D5949" w:rsidRDefault="008D5949" w:rsidP="009B52D6">
      <w:pPr>
        <w:jc w:val="both"/>
        <w:rPr>
          <w:rFonts w:cs="Arial"/>
        </w:rPr>
      </w:pPr>
    </w:p>
    <w:p w14:paraId="6354262A" w14:textId="2FC328B5" w:rsidR="008D5949" w:rsidRPr="00503F9A" w:rsidRDefault="004718D9" w:rsidP="008D5949">
      <w:pPr>
        <w:pStyle w:val="Ttulo2"/>
        <w:spacing w:line="360" w:lineRule="auto"/>
        <w:jc w:val="left"/>
        <w:rPr>
          <w:rFonts w:ascii="Arial" w:hAnsi="Arial" w:cs="Arial"/>
          <w:sz w:val="22"/>
          <w:szCs w:val="22"/>
          <w:u w:val="single"/>
        </w:rPr>
      </w:pPr>
      <w:bookmarkStart w:id="195" w:name="_Toc230073649"/>
      <w:r>
        <w:rPr>
          <w:rFonts w:ascii="Arial" w:hAnsi="Arial" w:cs="Arial"/>
          <w:caps/>
          <w:sz w:val="22"/>
          <w:szCs w:val="22"/>
          <w:u w:val="single"/>
        </w:rPr>
        <w:t>3</w:t>
      </w:r>
      <w:r w:rsidR="00C33657">
        <w:rPr>
          <w:rFonts w:ascii="Arial" w:hAnsi="Arial" w:cs="Arial"/>
          <w:caps/>
          <w:sz w:val="22"/>
          <w:szCs w:val="22"/>
          <w:u w:val="single"/>
        </w:rPr>
        <w:t>7</w:t>
      </w:r>
      <w:r w:rsidR="008D5949" w:rsidRPr="00503F9A">
        <w:rPr>
          <w:rFonts w:ascii="Arial" w:hAnsi="Arial" w:cs="Arial"/>
          <w:caps/>
          <w:sz w:val="22"/>
          <w:szCs w:val="22"/>
          <w:u w:val="single"/>
        </w:rPr>
        <w:t xml:space="preserve">. </w:t>
      </w:r>
      <w:r w:rsidR="008D5949" w:rsidRPr="00503F9A">
        <w:rPr>
          <w:rFonts w:ascii="Arial" w:hAnsi="Arial" w:cs="Arial"/>
          <w:sz w:val="22"/>
          <w:szCs w:val="22"/>
          <w:u w:val="single"/>
        </w:rPr>
        <w:t>OREAMUNO BOSCHINI, LUIS ALBERTO, FINALES SIGLO XIX-1978</w:t>
      </w:r>
      <w:bookmarkEnd w:id="195"/>
    </w:p>
    <w:p w14:paraId="2E48F678" w14:textId="77777777" w:rsidR="008D5949" w:rsidRPr="00503F9A" w:rsidRDefault="008D5949" w:rsidP="008D5949">
      <w:pPr>
        <w:widowControl w:val="0"/>
        <w:overflowPunct w:val="0"/>
        <w:autoSpaceDE w:val="0"/>
        <w:autoSpaceDN w:val="0"/>
        <w:adjustRightInd w:val="0"/>
        <w:spacing w:line="360" w:lineRule="auto"/>
        <w:jc w:val="both"/>
        <w:rPr>
          <w:rFonts w:cs="Arial"/>
        </w:rPr>
      </w:pPr>
      <w:r w:rsidRPr="00503F9A">
        <w:rPr>
          <w:rFonts w:cs="Arial"/>
        </w:rPr>
        <w:t>Los documentos donados por el señor Oreamuno Boschini, están relacionados con la trayectoria artístico-cultural de su madre, doña Carmen Boschini Salazar, nacida el 15 de octubre de 1913. Doña Carmen se distingue, principalmente, por sus dotes como cantante de vals y canciones populares. Funge además como miembro reconocido de la Compañía Nacional de Ópera, Zarzuela y Comedia, donde don Melico Salazar es su gran amigo.</w:t>
      </w:r>
    </w:p>
    <w:p w14:paraId="402431EF" w14:textId="77777777" w:rsidR="008D5949" w:rsidRPr="00503F9A" w:rsidRDefault="008D5949" w:rsidP="008D5949">
      <w:pPr>
        <w:widowControl w:val="0"/>
        <w:overflowPunct w:val="0"/>
        <w:autoSpaceDE w:val="0"/>
        <w:autoSpaceDN w:val="0"/>
        <w:adjustRightInd w:val="0"/>
        <w:spacing w:line="360" w:lineRule="auto"/>
        <w:ind w:right="20"/>
        <w:jc w:val="both"/>
        <w:rPr>
          <w:rFonts w:cs="Arial"/>
        </w:rPr>
      </w:pPr>
      <w:r w:rsidRPr="00503F9A">
        <w:rPr>
          <w:rFonts w:cs="Arial"/>
        </w:rPr>
        <w:t xml:space="preserve">Esta colección contiene fotografías, recortes de periódico, programas de actividades culturales, poemas y poesía, relacionados con la vida artística y social de Carmen Boschini -cantante- y su familia. Algunos de los asuntos son: Melico Salazar, Rafaela Zúñiga (madre de éste), Compañía Nacional de Ópera y Zarzuela, festivales, escritos originales de Melico Salazar, conciertos, Raúl Cabezas Caggiano, Miguel Quesada, casas de habitación y comerciales de los </w:t>
      </w:r>
      <w:proofErr w:type="spellStart"/>
      <w:r w:rsidRPr="00503F9A">
        <w:rPr>
          <w:rFonts w:cs="Arial"/>
        </w:rPr>
        <w:t>Boschini</w:t>
      </w:r>
      <w:proofErr w:type="spellEnd"/>
      <w:r w:rsidRPr="00503F9A">
        <w:rPr>
          <w:rFonts w:cs="Arial"/>
        </w:rPr>
        <w:t>, Club de Leones, Hogar de Rehabilitación de Santa Ana, giras al exterior de Carmen Boschini, familia Echeverría Zeledón.</w:t>
      </w:r>
    </w:p>
    <w:p w14:paraId="479C7D95" w14:textId="77777777" w:rsidR="008D5949" w:rsidRPr="00503F9A" w:rsidRDefault="008D5949" w:rsidP="008D5949">
      <w:pPr>
        <w:widowControl w:val="0"/>
        <w:autoSpaceDE w:val="0"/>
        <w:autoSpaceDN w:val="0"/>
        <w:adjustRightInd w:val="0"/>
        <w:spacing w:line="360" w:lineRule="auto"/>
        <w:rPr>
          <w:rFonts w:cs="Arial"/>
        </w:rPr>
      </w:pPr>
      <w:r w:rsidRPr="00503F9A">
        <w:rPr>
          <w:rFonts w:cs="Arial"/>
          <w:b/>
          <w:bCs/>
        </w:rPr>
        <w:t>INSTRUMENTOS DE LOCALIZACION</w:t>
      </w:r>
      <w:r w:rsidRPr="00503F9A">
        <w:rPr>
          <w:rFonts w:cs="Arial"/>
        </w:rPr>
        <w:t>: Informe de selección.</w:t>
      </w:r>
    </w:p>
    <w:p w14:paraId="598A9C36" w14:textId="77777777" w:rsidR="008D5949" w:rsidRPr="00503F9A" w:rsidRDefault="008D5949" w:rsidP="008D5949">
      <w:pPr>
        <w:widowControl w:val="0"/>
        <w:tabs>
          <w:tab w:val="left" w:pos="7938"/>
        </w:tabs>
        <w:overflowPunct w:val="0"/>
        <w:autoSpaceDE w:val="0"/>
        <w:autoSpaceDN w:val="0"/>
        <w:adjustRightInd w:val="0"/>
        <w:spacing w:line="360" w:lineRule="auto"/>
        <w:ind w:right="156"/>
        <w:rPr>
          <w:rFonts w:cs="Arial"/>
          <w:b/>
          <w:bCs/>
        </w:rPr>
      </w:pPr>
      <w:r w:rsidRPr="00503F9A">
        <w:rPr>
          <w:rFonts w:cs="Arial"/>
          <w:b/>
          <w:bCs/>
        </w:rPr>
        <w:t xml:space="preserve">CLASE: </w:t>
      </w:r>
      <w:r w:rsidRPr="00503F9A">
        <w:rPr>
          <w:rFonts w:cs="Arial"/>
        </w:rPr>
        <w:t>Textual, audiovisual (fotografías y negativos) y recortes de periódico.</w:t>
      </w:r>
      <w:r w:rsidRPr="00503F9A">
        <w:rPr>
          <w:rFonts w:cs="Arial"/>
          <w:b/>
          <w:bCs/>
        </w:rPr>
        <w:t xml:space="preserve"> </w:t>
      </w:r>
    </w:p>
    <w:p w14:paraId="3597B0B7" w14:textId="77777777" w:rsidR="008D5949" w:rsidRPr="00503F9A" w:rsidRDefault="008D5949" w:rsidP="008D5949">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0.14</w:t>
      </w:r>
      <w:r w:rsidRPr="00503F9A">
        <w:rPr>
          <w:rFonts w:cs="Arial"/>
          <w:b/>
          <w:bCs/>
        </w:rPr>
        <w:t xml:space="preserve"> </w:t>
      </w:r>
      <w:r w:rsidRPr="00503F9A">
        <w:rPr>
          <w:rFonts w:cs="Arial"/>
        </w:rPr>
        <w:t>m. (13 fotografías, 1 caja = 4 unidades documentales)</w:t>
      </w:r>
    </w:p>
    <w:p w14:paraId="176321F1" w14:textId="77777777" w:rsidR="008D5949" w:rsidRPr="00503F9A" w:rsidRDefault="008D5949" w:rsidP="008D5949">
      <w:pPr>
        <w:widowControl w:val="0"/>
        <w:overflowPunct w:val="0"/>
        <w:autoSpaceDE w:val="0"/>
        <w:autoSpaceDN w:val="0"/>
        <w:adjustRightInd w:val="0"/>
        <w:spacing w:line="360" w:lineRule="auto"/>
        <w:ind w:right="-120"/>
        <w:rPr>
          <w:rFonts w:cs="Arial"/>
          <w:b/>
          <w:bCs/>
          <w:caps/>
          <w:u w:val="single"/>
        </w:rPr>
      </w:pPr>
    </w:p>
    <w:p w14:paraId="5119DCA3" w14:textId="5375C07F" w:rsidR="008D5949" w:rsidRPr="00503F9A" w:rsidRDefault="004718D9" w:rsidP="008D5949">
      <w:pPr>
        <w:pStyle w:val="Ttulo2"/>
        <w:spacing w:line="360" w:lineRule="auto"/>
        <w:jc w:val="left"/>
        <w:rPr>
          <w:rFonts w:ascii="Arial" w:hAnsi="Arial" w:cs="Arial"/>
          <w:caps/>
          <w:sz w:val="22"/>
          <w:szCs w:val="22"/>
          <w:u w:val="single"/>
        </w:rPr>
      </w:pPr>
      <w:bookmarkStart w:id="196" w:name="_Toc230073650"/>
      <w:r>
        <w:rPr>
          <w:rFonts w:ascii="Arial" w:hAnsi="Arial" w:cs="Arial"/>
          <w:caps/>
          <w:sz w:val="22"/>
          <w:szCs w:val="22"/>
          <w:u w:val="single"/>
        </w:rPr>
        <w:t>3</w:t>
      </w:r>
      <w:r w:rsidR="00C33657">
        <w:rPr>
          <w:rFonts w:ascii="Arial" w:hAnsi="Arial" w:cs="Arial"/>
          <w:caps/>
          <w:sz w:val="22"/>
          <w:szCs w:val="22"/>
          <w:u w:val="single"/>
        </w:rPr>
        <w:t>8</w:t>
      </w:r>
      <w:r w:rsidR="008D5949" w:rsidRPr="00503F9A">
        <w:rPr>
          <w:rFonts w:ascii="Arial" w:hAnsi="Arial" w:cs="Arial"/>
          <w:caps/>
          <w:sz w:val="22"/>
          <w:szCs w:val="22"/>
          <w:u w:val="single"/>
        </w:rPr>
        <w:t xml:space="preserve">. Ortiz Volio, Félix </w:t>
      </w:r>
      <w:r w:rsidR="00DB3092">
        <w:rPr>
          <w:rFonts w:ascii="Arial" w:hAnsi="Arial" w:cs="Arial"/>
          <w:sz w:val="22"/>
          <w:szCs w:val="22"/>
          <w:u w:val="single"/>
          <w:lang w:val="es-CR"/>
        </w:rPr>
        <w:t xml:space="preserve">(FORVOL) </w:t>
      </w:r>
      <w:r w:rsidR="008D5949" w:rsidRPr="00503F9A">
        <w:rPr>
          <w:rFonts w:ascii="Arial" w:hAnsi="Arial" w:cs="Arial"/>
          <w:caps/>
          <w:sz w:val="22"/>
          <w:szCs w:val="22"/>
          <w:u w:val="single"/>
        </w:rPr>
        <w:t>1862-1946</w:t>
      </w:r>
      <w:bookmarkEnd w:id="196"/>
    </w:p>
    <w:p w14:paraId="36A60395" w14:textId="3935DFE6" w:rsidR="0081765B" w:rsidRDefault="0081765B" w:rsidP="0081765B">
      <w:pPr>
        <w:spacing w:line="360" w:lineRule="auto"/>
        <w:jc w:val="both"/>
        <w:rPr>
          <w:rFonts w:cs="Arial"/>
        </w:rPr>
      </w:pPr>
      <w:r w:rsidRPr="007F4848">
        <w:rPr>
          <w:rFonts w:cs="Arial"/>
        </w:rPr>
        <w:t xml:space="preserve">Los documentos textuales correspondientes al periodo 1862 - 1940 contienen </w:t>
      </w:r>
      <w:r>
        <w:rPr>
          <w:rFonts w:cs="Arial"/>
        </w:rPr>
        <w:t>cartas de Luis Gamero relacionadas con el Colegio San Luis Gonzaga</w:t>
      </w:r>
      <w:r w:rsidRPr="007F4848">
        <w:rPr>
          <w:rFonts w:cs="Arial"/>
        </w:rPr>
        <w:t xml:space="preserve"> </w:t>
      </w:r>
      <w:r>
        <w:rPr>
          <w:rFonts w:cs="Arial"/>
        </w:rPr>
        <w:t xml:space="preserve">y el Templo Parroquial de Paraíso de Cartago, </w:t>
      </w:r>
      <w:r w:rsidRPr="007F4848">
        <w:rPr>
          <w:rFonts w:cs="Arial"/>
        </w:rPr>
        <w:t xml:space="preserve">Bulas de Benedicto XV expedidas el 06 de febrero de 1916 y de Pío XII del 12 de abril de 1940, discurso de Monseñor Claudio Volio Jiménez del 21 de julio de 1921 durante la apertura de la Asamblea Constituyente Centroamericana y nombramiento del Presbítero Francisco Ortiz Villasanta como miembro del Cabildo Eclesiástico de la Catedral de San José el 26 de diciembre de 1862. Los </w:t>
      </w:r>
      <w:r>
        <w:rPr>
          <w:rFonts w:cs="Arial"/>
        </w:rPr>
        <w:t xml:space="preserve">documentos </w:t>
      </w:r>
      <w:r w:rsidRPr="007F4848">
        <w:rPr>
          <w:rFonts w:cs="Arial"/>
        </w:rPr>
        <w:t xml:space="preserve">correspondientes </w:t>
      </w:r>
      <w:r>
        <w:rPr>
          <w:rFonts w:cs="Arial"/>
        </w:rPr>
        <w:t xml:space="preserve">al periodo </w:t>
      </w:r>
      <w:r w:rsidRPr="007F4848">
        <w:rPr>
          <w:rFonts w:cs="Arial"/>
        </w:rPr>
        <w:t>1924</w:t>
      </w:r>
      <w:r>
        <w:rPr>
          <w:rFonts w:cs="Arial"/>
        </w:rPr>
        <w:t xml:space="preserve"> a 1934 contienen información electoral y correspondencia manuscrita de Ricardo Jiménez Oreamuno, Ex </w:t>
      </w:r>
      <w:proofErr w:type="gramStart"/>
      <w:r>
        <w:rPr>
          <w:rFonts w:cs="Arial"/>
        </w:rPr>
        <w:t>Presidente</w:t>
      </w:r>
      <w:proofErr w:type="gramEnd"/>
      <w:r>
        <w:rPr>
          <w:rFonts w:cs="Arial"/>
        </w:rPr>
        <w:t xml:space="preserve"> de la </w:t>
      </w:r>
      <w:r>
        <w:rPr>
          <w:rFonts w:cs="Arial"/>
        </w:rPr>
        <w:lastRenderedPageBreak/>
        <w:t xml:space="preserve">República con </w:t>
      </w:r>
      <w:proofErr w:type="gramStart"/>
      <w:r>
        <w:rPr>
          <w:rFonts w:cs="Arial"/>
        </w:rPr>
        <w:t>Jefes</w:t>
      </w:r>
      <w:proofErr w:type="gramEnd"/>
      <w:r>
        <w:rPr>
          <w:rFonts w:cs="Arial"/>
        </w:rPr>
        <w:t xml:space="preserve"> Políticos, Municipalidades, Juntas Electorales y particulares. Las fotografías están relacionadas con facetas familiares del señor Fernando Soto Harrison y de Teodoro Picado Michalsky relacionadas con la campaña política en la que se promocionó su candidatura presidencial. </w:t>
      </w:r>
    </w:p>
    <w:p w14:paraId="3B89D147" w14:textId="74A0867B" w:rsidR="008D5949" w:rsidRPr="00503F9A" w:rsidRDefault="008D5949" w:rsidP="008D5949">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Expediente de transferencias</w:t>
      </w:r>
      <w:r w:rsidR="00E80C4C">
        <w:rPr>
          <w:rFonts w:cs="Arial"/>
        </w:rPr>
        <w:t>, inventario y base de datos</w:t>
      </w:r>
    </w:p>
    <w:p w14:paraId="312E605E" w14:textId="77777777" w:rsidR="008D5949" w:rsidRPr="00503F9A" w:rsidRDefault="008D5949" w:rsidP="008D5949">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Textual, gráfica.</w:t>
      </w:r>
    </w:p>
    <w:p w14:paraId="5B33CC3D" w14:textId="3609D3AC" w:rsidR="008D5949" w:rsidRPr="00503F9A" w:rsidRDefault="008D5949" w:rsidP="008D5949">
      <w:pPr>
        <w:widowControl w:val="0"/>
        <w:autoSpaceDE w:val="0"/>
        <w:autoSpaceDN w:val="0"/>
        <w:adjustRightInd w:val="0"/>
        <w:spacing w:line="360" w:lineRule="auto"/>
        <w:jc w:val="both"/>
        <w:rPr>
          <w:rFonts w:cs="Arial"/>
        </w:rPr>
      </w:pPr>
      <w:r w:rsidRPr="00503F9A">
        <w:rPr>
          <w:rFonts w:cs="Arial"/>
          <w:b/>
          <w:bCs/>
        </w:rPr>
        <w:t xml:space="preserve">VOLUMEN: </w:t>
      </w:r>
      <w:r w:rsidR="00CF219F" w:rsidRPr="007A14BE">
        <w:rPr>
          <w:rFonts w:cs="Arial"/>
        </w:rPr>
        <w:t>Textuales</w:t>
      </w:r>
      <w:r w:rsidR="00CF219F">
        <w:rPr>
          <w:rFonts w:cs="Arial"/>
        </w:rPr>
        <w:t>:</w:t>
      </w:r>
      <w:r w:rsidR="00CF219F" w:rsidRPr="007A14BE">
        <w:rPr>
          <w:rFonts w:cs="Arial"/>
        </w:rPr>
        <w:t xml:space="preserve"> 17 unidades documentales (9 cajas, 1.26 m.); Fotografías: 65 unidades (positivos y negativos)</w:t>
      </w:r>
    </w:p>
    <w:p w14:paraId="780A8CE0" w14:textId="77777777" w:rsidR="00DC07FE" w:rsidRDefault="00DC07FE" w:rsidP="009636D2">
      <w:pPr>
        <w:widowControl w:val="0"/>
        <w:autoSpaceDE w:val="0"/>
        <w:autoSpaceDN w:val="0"/>
        <w:adjustRightInd w:val="0"/>
        <w:spacing w:line="360" w:lineRule="auto"/>
        <w:rPr>
          <w:lang w:val="es-ES"/>
        </w:rPr>
      </w:pPr>
    </w:p>
    <w:p w14:paraId="62C1924E" w14:textId="6635D2F1" w:rsidR="00DC07FE" w:rsidRPr="00503F9A" w:rsidRDefault="00960AFD" w:rsidP="00DC07FE">
      <w:pPr>
        <w:pStyle w:val="Ttulo2"/>
        <w:spacing w:line="360" w:lineRule="auto"/>
        <w:jc w:val="left"/>
        <w:rPr>
          <w:rFonts w:ascii="Arial" w:hAnsi="Arial" w:cs="Arial"/>
          <w:sz w:val="22"/>
          <w:szCs w:val="22"/>
          <w:u w:val="single"/>
          <w:lang w:val="es-CR"/>
        </w:rPr>
      </w:pPr>
      <w:bookmarkStart w:id="197" w:name="_Toc230073651"/>
      <w:r>
        <w:rPr>
          <w:rFonts w:ascii="Arial" w:hAnsi="Arial" w:cs="Arial"/>
          <w:sz w:val="22"/>
          <w:szCs w:val="22"/>
          <w:u w:val="single"/>
          <w:lang w:val="es-CR"/>
        </w:rPr>
        <w:t>3</w:t>
      </w:r>
      <w:r w:rsidR="00C33657">
        <w:rPr>
          <w:rFonts w:ascii="Arial" w:hAnsi="Arial" w:cs="Arial"/>
          <w:sz w:val="22"/>
          <w:szCs w:val="22"/>
          <w:u w:val="single"/>
          <w:lang w:val="es-CR"/>
        </w:rPr>
        <w:t>9</w:t>
      </w:r>
      <w:r w:rsidR="00DC07FE" w:rsidRPr="00503F9A">
        <w:rPr>
          <w:rFonts w:ascii="Arial" w:hAnsi="Arial" w:cs="Arial"/>
          <w:sz w:val="22"/>
          <w:szCs w:val="22"/>
          <w:u w:val="single"/>
          <w:lang w:val="es-CR"/>
        </w:rPr>
        <w:t xml:space="preserve">. </w:t>
      </w:r>
      <w:r w:rsidR="00DC07FE">
        <w:rPr>
          <w:rFonts w:ascii="Arial" w:hAnsi="Arial" w:cs="Arial"/>
          <w:sz w:val="22"/>
          <w:szCs w:val="22"/>
          <w:u w:val="single"/>
          <w:lang w:val="es-CR"/>
        </w:rPr>
        <w:t xml:space="preserve">ORTIZ </w:t>
      </w:r>
      <w:proofErr w:type="spellStart"/>
      <w:r w:rsidR="00DC07FE">
        <w:rPr>
          <w:rFonts w:ascii="Arial" w:hAnsi="Arial" w:cs="Arial"/>
          <w:sz w:val="22"/>
          <w:szCs w:val="22"/>
          <w:u w:val="single"/>
          <w:lang w:val="es-CR"/>
        </w:rPr>
        <w:t>ORTIZ</w:t>
      </w:r>
      <w:proofErr w:type="spellEnd"/>
      <w:r w:rsidR="00DC07FE">
        <w:rPr>
          <w:rFonts w:ascii="Arial" w:hAnsi="Arial" w:cs="Arial"/>
          <w:sz w:val="22"/>
          <w:szCs w:val="22"/>
          <w:u w:val="single"/>
          <w:lang w:val="es-CR"/>
        </w:rPr>
        <w:t>, MAURICIO (MOO)</w:t>
      </w:r>
      <w:r w:rsidR="00DC07FE" w:rsidRPr="00503F9A">
        <w:rPr>
          <w:rFonts w:ascii="Arial" w:hAnsi="Arial" w:cs="Arial"/>
          <w:sz w:val="22"/>
          <w:szCs w:val="22"/>
          <w:u w:val="single"/>
          <w:lang w:val="es-CR"/>
        </w:rPr>
        <w:t>,</w:t>
      </w:r>
      <w:r w:rsidR="00DC07FE">
        <w:rPr>
          <w:rFonts w:ascii="Arial" w:hAnsi="Arial" w:cs="Arial"/>
          <w:sz w:val="22"/>
          <w:szCs w:val="22"/>
          <w:u w:val="single"/>
          <w:lang w:val="es-CR"/>
        </w:rPr>
        <w:t xml:space="preserve"> CAMPAÑA NACIONAL WILLIAM WALKER</w:t>
      </w:r>
      <w:r w:rsidR="00DC07FE" w:rsidRPr="00503F9A">
        <w:rPr>
          <w:rFonts w:ascii="Arial" w:hAnsi="Arial" w:cs="Arial"/>
          <w:sz w:val="22"/>
          <w:szCs w:val="22"/>
          <w:u w:val="single"/>
          <w:lang w:val="es-CR"/>
        </w:rPr>
        <w:t xml:space="preserve"> 1</w:t>
      </w:r>
      <w:r w:rsidR="00DC07FE">
        <w:rPr>
          <w:rFonts w:ascii="Arial" w:hAnsi="Arial" w:cs="Arial"/>
          <w:sz w:val="22"/>
          <w:szCs w:val="22"/>
          <w:u w:val="single"/>
          <w:lang w:val="es-CR"/>
        </w:rPr>
        <w:t>834</w:t>
      </w:r>
      <w:r w:rsidR="00DC07FE" w:rsidRPr="00503F9A">
        <w:rPr>
          <w:rFonts w:ascii="Arial" w:hAnsi="Arial" w:cs="Arial"/>
          <w:sz w:val="22"/>
          <w:szCs w:val="22"/>
          <w:u w:val="single"/>
          <w:lang w:val="es-CR"/>
        </w:rPr>
        <w:t>-19</w:t>
      </w:r>
      <w:r w:rsidR="00DC07FE">
        <w:rPr>
          <w:rFonts w:ascii="Arial" w:hAnsi="Arial" w:cs="Arial"/>
          <w:sz w:val="22"/>
          <w:szCs w:val="22"/>
          <w:u w:val="single"/>
          <w:lang w:val="es-CR"/>
        </w:rPr>
        <w:t>46</w:t>
      </w:r>
      <w:bookmarkEnd w:id="197"/>
    </w:p>
    <w:p w14:paraId="371694B3" w14:textId="77777777" w:rsidR="00DC07FE" w:rsidRDefault="00DC07FE" w:rsidP="00DC07FE">
      <w:pPr>
        <w:spacing w:line="360" w:lineRule="auto"/>
        <w:jc w:val="both"/>
      </w:pPr>
      <w:r>
        <w:rPr>
          <w:rFonts w:cs="Arial"/>
        </w:rPr>
        <w:t xml:space="preserve">Contiene </w:t>
      </w:r>
      <w:r w:rsidRPr="008C3E24">
        <w:rPr>
          <w:lang w:val="es-ES"/>
        </w:rPr>
        <w:t>Copias</w:t>
      </w:r>
      <w:r>
        <w:rPr>
          <w:lang w:val="es-ES"/>
        </w:rPr>
        <w:t xml:space="preserve"> </w:t>
      </w:r>
      <w:r w:rsidRPr="008C3E24">
        <w:rPr>
          <w:lang w:val="es-ES"/>
        </w:rPr>
        <w:t xml:space="preserve">correspondientes a la colección “Callender I. Fayssoux. </w:t>
      </w:r>
      <w:proofErr w:type="spellStart"/>
      <w:r w:rsidRPr="008C3E24">
        <w:t>Colection</w:t>
      </w:r>
      <w:proofErr w:type="spellEnd"/>
      <w:r w:rsidRPr="008C3E24">
        <w:t xml:space="preserve"> </w:t>
      </w:r>
      <w:proofErr w:type="spellStart"/>
      <w:r w:rsidRPr="008C3E24">
        <w:t>of</w:t>
      </w:r>
      <w:proofErr w:type="spellEnd"/>
      <w:r w:rsidRPr="008C3E24">
        <w:t xml:space="preserve"> William Walker Papers 1856-1860” cuyos originales pertenecen a la Universidad de Tulane, New Orleans. </w:t>
      </w:r>
    </w:p>
    <w:p w14:paraId="7853731C" w14:textId="77777777" w:rsidR="00DC07FE" w:rsidRPr="00503F9A" w:rsidRDefault="00DC07FE" w:rsidP="00DC07FE">
      <w:pPr>
        <w:widowControl w:val="0"/>
        <w:autoSpaceDE w:val="0"/>
        <w:autoSpaceDN w:val="0"/>
        <w:adjustRightInd w:val="0"/>
        <w:spacing w:line="360" w:lineRule="auto"/>
        <w:rPr>
          <w:rFonts w:cs="Arial"/>
        </w:rPr>
      </w:pPr>
      <w:r w:rsidRPr="00503F9A">
        <w:rPr>
          <w:rFonts w:cs="Arial"/>
          <w:b/>
          <w:bCs/>
        </w:rPr>
        <w:t xml:space="preserve">INSTRUMENTOS DE LOCALIZACION: </w:t>
      </w:r>
      <w:r w:rsidRPr="00A06E08">
        <w:rPr>
          <w:lang w:val="es-ES_tradnl"/>
        </w:rPr>
        <w:t>Se cuenta con instrumentos descriptivos manuales y automatizados.</w:t>
      </w:r>
    </w:p>
    <w:p w14:paraId="34740271" w14:textId="77777777" w:rsidR="00DC07FE" w:rsidRPr="00503F9A" w:rsidRDefault="00DC07FE" w:rsidP="00DC07FE">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r>
        <w:rPr>
          <w:rFonts w:cs="Arial"/>
        </w:rPr>
        <w:t xml:space="preserve"> electrónico</w:t>
      </w:r>
    </w:p>
    <w:p w14:paraId="618E79E6" w14:textId="77777777" w:rsidR="00DC07FE" w:rsidRDefault="00DC07FE" w:rsidP="00DC07FE">
      <w:pPr>
        <w:widowControl w:val="0"/>
        <w:autoSpaceDE w:val="0"/>
        <w:autoSpaceDN w:val="0"/>
        <w:adjustRightInd w:val="0"/>
        <w:spacing w:line="360" w:lineRule="auto"/>
        <w:rPr>
          <w:lang w:val="es-ES"/>
        </w:rPr>
      </w:pPr>
      <w:r w:rsidRPr="00503F9A">
        <w:rPr>
          <w:rFonts w:cs="Arial"/>
          <w:b/>
          <w:bCs/>
        </w:rPr>
        <w:t xml:space="preserve">VOLUMEN: </w:t>
      </w:r>
      <w:r w:rsidRPr="00F271A1">
        <w:rPr>
          <w:lang w:val="es-ES"/>
        </w:rPr>
        <w:t>191 unidades documentales</w:t>
      </w:r>
      <w:r>
        <w:rPr>
          <w:lang w:val="es-ES"/>
        </w:rPr>
        <w:t xml:space="preserve"> (1.00 GB)</w:t>
      </w:r>
    </w:p>
    <w:p w14:paraId="7EFA7F21" w14:textId="77777777" w:rsidR="009636D2" w:rsidRPr="00503F9A" w:rsidRDefault="009636D2" w:rsidP="009636D2">
      <w:pPr>
        <w:widowControl w:val="0"/>
        <w:autoSpaceDE w:val="0"/>
        <w:autoSpaceDN w:val="0"/>
        <w:adjustRightInd w:val="0"/>
        <w:spacing w:line="360" w:lineRule="auto"/>
        <w:rPr>
          <w:rFonts w:cs="Arial"/>
          <w:u w:val="single"/>
        </w:rPr>
      </w:pPr>
    </w:p>
    <w:p w14:paraId="1D610B1C" w14:textId="5132A36C" w:rsidR="00503F9A" w:rsidRPr="00503F9A" w:rsidRDefault="00C33657" w:rsidP="00503F9A">
      <w:pPr>
        <w:pStyle w:val="Ttulo2"/>
        <w:spacing w:line="360" w:lineRule="auto"/>
        <w:jc w:val="left"/>
        <w:rPr>
          <w:rFonts w:ascii="Arial" w:hAnsi="Arial" w:cs="Arial"/>
          <w:sz w:val="22"/>
          <w:szCs w:val="22"/>
          <w:u w:val="single"/>
          <w:lang w:val="es-CR"/>
        </w:rPr>
      </w:pPr>
      <w:bookmarkStart w:id="198" w:name="_Toc230073652"/>
      <w:r>
        <w:rPr>
          <w:rFonts w:ascii="Arial" w:hAnsi="Arial" w:cs="Arial"/>
          <w:sz w:val="22"/>
          <w:szCs w:val="22"/>
          <w:u w:val="single"/>
          <w:lang w:val="es-CR"/>
        </w:rPr>
        <w:t>40</w:t>
      </w:r>
      <w:r w:rsidR="00503F9A" w:rsidRPr="00503F9A">
        <w:rPr>
          <w:rFonts w:ascii="Arial" w:hAnsi="Arial" w:cs="Arial"/>
          <w:sz w:val="22"/>
          <w:szCs w:val="22"/>
          <w:u w:val="single"/>
          <w:lang w:val="es-CR"/>
        </w:rPr>
        <w:t>. PACHECO PHILLIPS, GUIDO, 1977-1981</w:t>
      </w:r>
      <w:bookmarkEnd w:id="198"/>
    </w:p>
    <w:p w14:paraId="2EF3FC2D"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Son documentos encontrados por el señor Pacheco en una casa de habitación que adquirió y que, de inmediato, al considerarlos de valor, los traslada al Archivo Nacional. Incluye memorias, libros y programas de Gobierno.</w:t>
      </w:r>
    </w:p>
    <w:p w14:paraId="611E1D5E"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Lista de transferencia.</w:t>
      </w:r>
    </w:p>
    <w:p w14:paraId="5B5982E0"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13FEC284"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0.010 m. (5 unidades documentales).</w:t>
      </w:r>
    </w:p>
    <w:p w14:paraId="2F78EE16" w14:textId="77777777" w:rsidR="00503F9A" w:rsidRPr="00503F9A" w:rsidRDefault="00503F9A" w:rsidP="00503F9A">
      <w:pPr>
        <w:widowControl w:val="0"/>
        <w:autoSpaceDE w:val="0"/>
        <w:autoSpaceDN w:val="0"/>
        <w:adjustRightInd w:val="0"/>
        <w:spacing w:line="360" w:lineRule="auto"/>
        <w:rPr>
          <w:rFonts w:cs="Arial"/>
          <w:b/>
          <w:bCs/>
          <w:caps/>
          <w:u w:val="single"/>
        </w:rPr>
      </w:pPr>
    </w:p>
    <w:p w14:paraId="4D529B4E" w14:textId="06EAC978" w:rsidR="00503F9A" w:rsidRPr="00503F9A" w:rsidRDefault="002C2517" w:rsidP="00503F9A">
      <w:pPr>
        <w:pStyle w:val="Ttulo2"/>
        <w:spacing w:line="360" w:lineRule="auto"/>
        <w:jc w:val="left"/>
        <w:rPr>
          <w:rFonts w:ascii="Arial" w:hAnsi="Arial" w:cs="Arial"/>
          <w:caps/>
          <w:sz w:val="22"/>
          <w:szCs w:val="22"/>
          <w:u w:val="single"/>
        </w:rPr>
      </w:pPr>
      <w:bookmarkStart w:id="199" w:name="_Toc230073653"/>
      <w:r>
        <w:rPr>
          <w:rFonts w:ascii="Arial" w:hAnsi="Arial" w:cs="Arial"/>
          <w:caps/>
          <w:sz w:val="22"/>
          <w:szCs w:val="22"/>
          <w:u w:val="single"/>
        </w:rPr>
        <w:t>4</w:t>
      </w:r>
      <w:r w:rsidR="00C33657">
        <w:rPr>
          <w:rFonts w:ascii="Arial" w:hAnsi="Arial" w:cs="Arial"/>
          <w:caps/>
          <w:sz w:val="22"/>
          <w:szCs w:val="22"/>
          <w:u w:val="single"/>
        </w:rPr>
        <w:t>1</w:t>
      </w:r>
      <w:r w:rsidR="00503F9A" w:rsidRPr="00503F9A">
        <w:rPr>
          <w:rFonts w:ascii="Arial" w:hAnsi="Arial" w:cs="Arial"/>
          <w:caps/>
          <w:sz w:val="22"/>
          <w:szCs w:val="22"/>
          <w:u w:val="single"/>
        </w:rPr>
        <w:t>. Rivera Murillo, Jorge, 1865</w:t>
      </w:r>
      <w:bookmarkEnd w:id="199"/>
    </w:p>
    <w:p w14:paraId="751CECF4" w14:textId="77777777" w:rsidR="00503F9A" w:rsidRPr="00503F9A" w:rsidRDefault="00503F9A" w:rsidP="00503F9A">
      <w:pPr>
        <w:pStyle w:val="Textoindependiente2"/>
        <w:overflowPunct/>
        <w:rPr>
          <w:rFonts w:ascii="Arial" w:hAnsi="Arial" w:cs="Arial"/>
          <w:bCs/>
          <w:sz w:val="22"/>
          <w:szCs w:val="22"/>
        </w:rPr>
      </w:pPr>
      <w:r w:rsidRPr="00503F9A">
        <w:rPr>
          <w:rFonts w:ascii="Arial" w:hAnsi="Arial" w:cs="Arial"/>
          <w:bCs/>
          <w:sz w:val="22"/>
          <w:szCs w:val="22"/>
        </w:rPr>
        <w:t xml:space="preserve">Contiene boletos de café, donados por Jorge Rivera Murillo de las haciendas </w:t>
      </w:r>
      <w:proofErr w:type="spellStart"/>
      <w:r w:rsidRPr="00503F9A">
        <w:rPr>
          <w:rFonts w:ascii="Arial" w:hAnsi="Arial" w:cs="Arial"/>
          <w:bCs/>
          <w:sz w:val="22"/>
          <w:szCs w:val="22"/>
        </w:rPr>
        <w:t>Rohrmoser</w:t>
      </w:r>
      <w:proofErr w:type="spellEnd"/>
      <w:r w:rsidRPr="00503F9A">
        <w:rPr>
          <w:rFonts w:ascii="Arial" w:hAnsi="Arial" w:cs="Arial"/>
          <w:bCs/>
          <w:sz w:val="22"/>
          <w:szCs w:val="22"/>
        </w:rPr>
        <w:t xml:space="preserve">, Millet, Mora, </w:t>
      </w:r>
      <w:proofErr w:type="spellStart"/>
      <w:r w:rsidRPr="00503F9A">
        <w:rPr>
          <w:rFonts w:ascii="Arial" w:hAnsi="Arial" w:cs="Arial"/>
          <w:bCs/>
          <w:sz w:val="22"/>
          <w:szCs w:val="22"/>
        </w:rPr>
        <w:t>Tournon</w:t>
      </w:r>
      <w:proofErr w:type="spellEnd"/>
      <w:r w:rsidRPr="00503F9A">
        <w:rPr>
          <w:rFonts w:ascii="Arial" w:hAnsi="Arial" w:cs="Arial"/>
          <w:bCs/>
          <w:sz w:val="22"/>
          <w:szCs w:val="22"/>
        </w:rPr>
        <w:t xml:space="preserve"> y Montealegre.</w:t>
      </w:r>
    </w:p>
    <w:p w14:paraId="71BB42E0"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 xml:space="preserve">INSTRUMENTOS DE LOCALIZACIÓN: </w:t>
      </w:r>
      <w:r w:rsidRPr="00503F9A">
        <w:rPr>
          <w:rFonts w:cs="Arial"/>
        </w:rPr>
        <w:t>Expediente de transferencias</w:t>
      </w:r>
    </w:p>
    <w:p w14:paraId="38017D7E"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CLASE:</w:t>
      </w:r>
    </w:p>
    <w:p w14:paraId="2C3816D4" w14:textId="77777777" w:rsid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62 unidades documentales</w:t>
      </w:r>
    </w:p>
    <w:p w14:paraId="176999AC" w14:textId="77777777" w:rsidR="00C87767" w:rsidRDefault="00C87767" w:rsidP="00503F9A">
      <w:pPr>
        <w:widowControl w:val="0"/>
        <w:autoSpaceDE w:val="0"/>
        <w:autoSpaceDN w:val="0"/>
        <w:adjustRightInd w:val="0"/>
        <w:spacing w:line="360" w:lineRule="auto"/>
        <w:jc w:val="both"/>
        <w:rPr>
          <w:rFonts w:cs="Arial"/>
        </w:rPr>
      </w:pPr>
    </w:p>
    <w:p w14:paraId="30AE9A9F" w14:textId="41BA87E1" w:rsidR="00C87767" w:rsidRPr="00503F9A" w:rsidRDefault="00AC4457" w:rsidP="00C87767">
      <w:pPr>
        <w:pStyle w:val="Ttulo2"/>
        <w:spacing w:line="360" w:lineRule="auto"/>
        <w:jc w:val="left"/>
        <w:rPr>
          <w:rFonts w:ascii="Arial" w:hAnsi="Arial" w:cs="Arial"/>
          <w:caps/>
          <w:sz w:val="22"/>
          <w:szCs w:val="22"/>
          <w:u w:val="single"/>
        </w:rPr>
      </w:pPr>
      <w:bookmarkStart w:id="200" w:name="_Toc230073654"/>
      <w:r>
        <w:rPr>
          <w:rFonts w:ascii="Arial" w:hAnsi="Arial" w:cs="Arial"/>
          <w:caps/>
          <w:sz w:val="22"/>
          <w:szCs w:val="22"/>
          <w:u w:val="single"/>
        </w:rPr>
        <w:lastRenderedPageBreak/>
        <w:t>4</w:t>
      </w:r>
      <w:r w:rsidR="00C33657">
        <w:rPr>
          <w:rFonts w:ascii="Arial" w:hAnsi="Arial" w:cs="Arial"/>
          <w:caps/>
          <w:sz w:val="22"/>
          <w:szCs w:val="22"/>
          <w:u w:val="single"/>
        </w:rPr>
        <w:t>2</w:t>
      </w:r>
      <w:r w:rsidR="00C87767" w:rsidRPr="00503F9A">
        <w:rPr>
          <w:rFonts w:ascii="Arial" w:hAnsi="Arial" w:cs="Arial"/>
          <w:caps/>
          <w:sz w:val="22"/>
          <w:szCs w:val="22"/>
          <w:u w:val="single"/>
        </w:rPr>
        <w:t xml:space="preserve">. </w:t>
      </w:r>
      <w:r w:rsidR="00C87767">
        <w:rPr>
          <w:rFonts w:ascii="Arial" w:hAnsi="Arial" w:cs="Arial"/>
          <w:caps/>
          <w:sz w:val="22"/>
          <w:szCs w:val="22"/>
          <w:u w:val="single"/>
        </w:rPr>
        <w:t>SÁENZ ELIZONDO, cARLOS LUIS, 1911-12-02   1983-10-20</w:t>
      </w:r>
      <w:bookmarkEnd w:id="200"/>
    </w:p>
    <w:p w14:paraId="7ED08480" w14:textId="12D56E98" w:rsidR="00503F9A" w:rsidRDefault="00C87767" w:rsidP="00C87767">
      <w:pPr>
        <w:widowControl w:val="0"/>
        <w:autoSpaceDE w:val="0"/>
        <w:autoSpaceDN w:val="0"/>
        <w:adjustRightInd w:val="0"/>
        <w:spacing w:line="360" w:lineRule="auto"/>
        <w:jc w:val="both"/>
        <w:rPr>
          <w:rFonts w:cs="Arial"/>
          <w:lang w:eastAsia="es-CR"/>
        </w:rPr>
      </w:pPr>
      <w:r w:rsidRPr="00C87767">
        <w:rPr>
          <w:rFonts w:cs="Arial"/>
          <w:lang w:eastAsia="es-CR"/>
        </w:rPr>
        <w:t>Los documentos contienen manuscritos de obras, cuentos y poemas, correspondencia del señor Sáenz Elizondo con particulares y entidades públicas, así como artículos de periódico sobre su persona, notas de calificaciones y título de maestro de la Escuela Normal de Costa Rica, certificados de reconocimientos y títulos diversos otorgados</w:t>
      </w:r>
      <w:r>
        <w:rPr>
          <w:rFonts w:cs="Arial"/>
          <w:lang w:eastAsia="es-CR"/>
        </w:rPr>
        <w:t>.</w:t>
      </w:r>
    </w:p>
    <w:p w14:paraId="57505313" w14:textId="6ADDEE9E" w:rsidR="00C87767" w:rsidRPr="00503F9A" w:rsidRDefault="00C87767" w:rsidP="00C87767">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00153763">
        <w:rPr>
          <w:rFonts w:cs="Arial"/>
        </w:rPr>
        <w:t>Base de datos</w:t>
      </w:r>
    </w:p>
    <w:p w14:paraId="3F8FD625" w14:textId="77777777" w:rsidR="00C87767" w:rsidRPr="00503F9A" w:rsidRDefault="00C87767" w:rsidP="00C87767">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 xml:space="preserve">Textual </w:t>
      </w:r>
    </w:p>
    <w:p w14:paraId="0C1725E8" w14:textId="77777777" w:rsidR="00C87767" w:rsidRPr="00503F9A" w:rsidRDefault="00C87767" w:rsidP="00C87767">
      <w:pPr>
        <w:widowControl w:val="0"/>
        <w:autoSpaceDE w:val="0"/>
        <w:autoSpaceDN w:val="0"/>
        <w:adjustRightInd w:val="0"/>
        <w:spacing w:line="360" w:lineRule="auto"/>
        <w:jc w:val="both"/>
        <w:rPr>
          <w:rFonts w:cs="Arial"/>
          <w:b/>
          <w:bCs/>
        </w:rPr>
      </w:pPr>
      <w:r w:rsidRPr="00503F9A">
        <w:rPr>
          <w:rFonts w:cs="Arial"/>
          <w:b/>
          <w:bCs/>
        </w:rPr>
        <w:t xml:space="preserve">VOLUMEN: </w:t>
      </w:r>
      <w:r w:rsidRPr="00503F9A">
        <w:rPr>
          <w:rFonts w:cs="Arial"/>
        </w:rPr>
        <w:t>0.14 cm.  (1 caja, 15 unidades documentales)</w:t>
      </w:r>
    </w:p>
    <w:p w14:paraId="4EF63B5E" w14:textId="77777777" w:rsidR="00C87767" w:rsidRPr="00C87767" w:rsidRDefault="00C87767" w:rsidP="00C87767">
      <w:pPr>
        <w:widowControl w:val="0"/>
        <w:autoSpaceDE w:val="0"/>
        <w:autoSpaceDN w:val="0"/>
        <w:adjustRightInd w:val="0"/>
        <w:spacing w:line="360" w:lineRule="auto"/>
        <w:jc w:val="both"/>
        <w:rPr>
          <w:rFonts w:cs="Arial"/>
          <w:b/>
          <w:bCs/>
          <w:caps/>
          <w:u w:val="single"/>
        </w:rPr>
      </w:pPr>
    </w:p>
    <w:p w14:paraId="20781943" w14:textId="6F7622A4" w:rsidR="00503F9A" w:rsidRPr="00503F9A" w:rsidRDefault="00393A71" w:rsidP="00503F9A">
      <w:pPr>
        <w:pStyle w:val="Ttulo2"/>
        <w:spacing w:line="360" w:lineRule="auto"/>
        <w:jc w:val="left"/>
        <w:rPr>
          <w:rFonts w:ascii="Arial" w:hAnsi="Arial" w:cs="Arial"/>
          <w:caps/>
          <w:sz w:val="22"/>
          <w:szCs w:val="22"/>
          <w:u w:val="single"/>
        </w:rPr>
      </w:pPr>
      <w:bookmarkStart w:id="201" w:name="_Toc230073655"/>
      <w:r>
        <w:rPr>
          <w:rFonts w:ascii="Arial" w:hAnsi="Arial" w:cs="Arial"/>
          <w:caps/>
          <w:sz w:val="22"/>
          <w:szCs w:val="22"/>
          <w:u w:val="single"/>
        </w:rPr>
        <w:t>4</w:t>
      </w:r>
      <w:r w:rsidR="00C33657">
        <w:rPr>
          <w:rFonts w:ascii="Arial" w:hAnsi="Arial" w:cs="Arial"/>
          <w:caps/>
          <w:sz w:val="22"/>
          <w:szCs w:val="22"/>
          <w:u w:val="single"/>
        </w:rPr>
        <w:t>3</w:t>
      </w:r>
      <w:r w:rsidR="004718D9">
        <w:rPr>
          <w:rFonts w:ascii="Arial" w:hAnsi="Arial" w:cs="Arial"/>
          <w:caps/>
          <w:sz w:val="22"/>
          <w:szCs w:val="22"/>
          <w:u w:val="single"/>
        </w:rPr>
        <w:t>.</w:t>
      </w:r>
      <w:r w:rsidR="00503F9A" w:rsidRPr="00503F9A">
        <w:rPr>
          <w:rFonts w:ascii="Arial" w:hAnsi="Arial" w:cs="Arial"/>
          <w:caps/>
          <w:sz w:val="22"/>
          <w:szCs w:val="22"/>
          <w:u w:val="single"/>
        </w:rPr>
        <w:t xml:space="preserve"> Sancho Castillo, Oscar (OSANCAS), 1948</w:t>
      </w:r>
      <w:bookmarkEnd w:id="201"/>
    </w:p>
    <w:p w14:paraId="3A6DF56F"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sz w:val="22"/>
          <w:szCs w:val="22"/>
          <w:lang w:val="es-ES_tradnl"/>
        </w:rPr>
        <w:t xml:space="preserve">Los documentos contienen expedientes del Estado Mayor del Juzgado Militar se refieren a </w:t>
      </w:r>
      <w:r w:rsidRPr="00503F9A">
        <w:rPr>
          <w:rFonts w:ascii="Arial" w:hAnsi="Arial" w:cs="Arial"/>
          <w:sz w:val="22"/>
          <w:szCs w:val="22"/>
        </w:rPr>
        <w:t>causas seguidas contra diferentes personas del bando de Calderón Guardia y el Partido Comunista de Costa Rica, por su participación en delitos políticos en el año 1948, tales como tortura y lesiones a soldados, incendios, fabricación de bombas aéreas, declaraciones de testigos, entre otros. Además, se encuentra un documento del año 1928, solicitando la apertura de una escuela en Barra Honda.</w:t>
      </w:r>
    </w:p>
    <w:p w14:paraId="276D71DA"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Instrumentos descriptivos manuales y automatizados.</w:t>
      </w:r>
    </w:p>
    <w:p w14:paraId="2CB57976"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Pr="00503F9A">
        <w:rPr>
          <w:rFonts w:ascii="Arial" w:hAnsi="Arial" w:cs="Arial"/>
          <w:sz w:val="22"/>
          <w:szCs w:val="22"/>
        </w:rPr>
        <w:t xml:space="preserve">Textual </w:t>
      </w:r>
    </w:p>
    <w:p w14:paraId="695F7D1D" w14:textId="1F10E801" w:rsidR="007F1899"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0.14 cm.  (1 caja, 15 unidades documentales)</w:t>
      </w:r>
    </w:p>
    <w:p w14:paraId="081E5EE3" w14:textId="77777777" w:rsidR="004123D4" w:rsidRPr="00503F9A" w:rsidRDefault="004123D4" w:rsidP="004123D4">
      <w:pPr>
        <w:widowControl w:val="0"/>
        <w:overflowPunct w:val="0"/>
        <w:autoSpaceDE w:val="0"/>
        <w:autoSpaceDN w:val="0"/>
        <w:adjustRightInd w:val="0"/>
        <w:spacing w:line="360" w:lineRule="auto"/>
        <w:ind w:right="4321"/>
        <w:rPr>
          <w:rFonts w:cs="Arial"/>
          <w:b/>
          <w:bCs/>
        </w:rPr>
      </w:pPr>
    </w:p>
    <w:p w14:paraId="102ADFBE" w14:textId="22AC385B" w:rsidR="004123D4" w:rsidRPr="00503F9A" w:rsidRDefault="00744806" w:rsidP="004123D4">
      <w:pPr>
        <w:pStyle w:val="Ttulo2"/>
        <w:spacing w:line="360" w:lineRule="auto"/>
        <w:jc w:val="left"/>
        <w:rPr>
          <w:rFonts w:ascii="Arial" w:hAnsi="Arial" w:cs="Arial"/>
          <w:sz w:val="22"/>
          <w:szCs w:val="22"/>
          <w:u w:val="single"/>
        </w:rPr>
      </w:pPr>
      <w:bookmarkStart w:id="202" w:name="_Toc230073656"/>
      <w:r>
        <w:rPr>
          <w:rFonts w:ascii="Arial" w:hAnsi="Arial" w:cs="Arial"/>
          <w:sz w:val="22"/>
          <w:szCs w:val="22"/>
          <w:u w:val="single"/>
        </w:rPr>
        <w:t>4</w:t>
      </w:r>
      <w:r w:rsidR="00C33657">
        <w:rPr>
          <w:rFonts w:ascii="Arial" w:hAnsi="Arial" w:cs="Arial"/>
          <w:sz w:val="22"/>
          <w:szCs w:val="22"/>
          <w:u w:val="single"/>
        </w:rPr>
        <w:t>4</w:t>
      </w:r>
      <w:r w:rsidR="004123D4" w:rsidRPr="00503F9A">
        <w:rPr>
          <w:rFonts w:ascii="Arial" w:hAnsi="Arial" w:cs="Arial"/>
          <w:sz w:val="22"/>
          <w:szCs w:val="22"/>
          <w:u w:val="single"/>
        </w:rPr>
        <w:t>. SOLIS HERRERA, JAVIER, 1916-1990</w:t>
      </w:r>
      <w:bookmarkEnd w:id="202"/>
    </w:p>
    <w:p w14:paraId="57D6351E" w14:textId="77777777" w:rsidR="004123D4" w:rsidRPr="00503F9A" w:rsidRDefault="004123D4" w:rsidP="004123D4">
      <w:pPr>
        <w:widowControl w:val="0"/>
        <w:overflowPunct w:val="0"/>
        <w:autoSpaceDE w:val="0"/>
        <w:autoSpaceDN w:val="0"/>
        <w:adjustRightInd w:val="0"/>
        <w:spacing w:line="360" w:lineRule="auto"/>
        <w:ind w:right="20"/>
        <w:jc w:val="both"/>
        <w:rPr>
          <w:rFonts w:cs="Arial"/>
        </w:rPr>
      </w:pPr>
      <w:r w:rsidRPr="00503F9A">
        <w:rPr>
          <w:rFonts w:cs="Arial"/>
        </w:rPr>
        <w:t>El señor Solís Herrera es periodista, ex-sacerdote católico, Diputado en la Asamblea Legislativa entre 1986-1990 - siendo miembro destacado en la Comisión de Asuntos Sociales- y responsable de la publicación por varios años del periódico Pueblo.</w:t>
      </w:r>
    </w:p>
    <w:p w14:paraId="4FC0A979" w14:textId="77777777" w:rsidR="004123D4" w:rsidRPr="00503F9A" w:rsidRDefault="004123D4" w:rsidP="004123D4">
      <w:pPr>
        <w:widowControl w:val="0"/>
        <w:overflowPunct w:val="0"/>
        <w:autoSpaceDE w:val="0"/>
        <w:autoSpaceDN w:val="0"/>
        <w:adjustRightInd w:val="0"/>
        <w:spacing w:line="360" w:lineRule="auto"/>
        <w:jc w:val="both"/>
        <w:rPr>
          <w:rFonts w:cs="Arial"/>
        </w:rPr>
      </w:pPr>
      <w:r w:rsidRPr="00503F9A">
        <w:rPr>
          <w:rFonts w:cs="Arial"/>
        </w:rPr>
        <w:t xml:space="preserve">La colección que dona contiene actas, correspondencia, proyectos, leyes, estatutos, estudios, informes, acuerdos, expedientes, pronunciamientos, periódicos, etc., con asuntos como Comisión Legislativa del Narcotráfico I y II, cacaoteros, educación, migración, carreteras, discursos, coalición Pueblo Unido, deuda política, agricultores, radio-comunicaciones, tribunales agrarios, distribución de la tierra, Servicio de Riego y Avenamiento, radio y televisión, Radio Internacional de Costa Rica, ecología, vivienda, Ley de Inquilinato, Código de Trabajo, planificación nacional, economía, represión a campesinos, ingenieros militares extranjeros, propaganda de bebidas alcohólicas y cigarrillos, "contras" en Centro América, "Irán-Contras", financiamiento a campañas electorales, Central de Inteligencia Americana (CIA), Caso "La Penca", cuestionamientos a altos </w:t>
      </w:r>
      <w:r w:rsidRPr="00503F9A">
        <w:rPr>
          <w:rFonts w:cs="Arial"/>
        </w:rPr>
        <w:lastRenderedPageBreak/>
        <w:t xml:space="preserve">funcionarios públicos por supuestos nexos con el narcotráfico, investigaciones del Comité de Relaciones Exteriores del Senado para el Terrorismo, Narcotráfico y Comunicaciones,  ejemplares  de  los  periódicos  Nueva  Era,  La  Verdad,  Acción  Social, Correo Nacional, Pueblo y Nuevo Pueblo, así  mismo existen fotografías sobre luchas obreras y campesinas, personajes de la política nacional, escritores, artistas, dirigentes de partidos políticos, incluidos de izquierda, imágenes de lugares. </w:t>
      </w:r>
    </w:p>
    <w:p w14:paraId="2D325E2D" w14:textId="77777777" w:rsidR="004123D4" w:rsidRPr="00503F9A" w:rsidRDefault="004123D4" w:rsidP="004123D4">
      <w:pPr>
        <w:widowControl w:val="0"/>
        <w:overflowPunct w:val="0"/>
        <w:autoSpaceDE w:val="0"/>
        <w:autoSpaceDN w:val="0"/>
        <w:adjustRightInd w:val="0"/>
        <w:spacing w:line="360" w:lineRule="auto"/>
        <w:jc w:val="both"/>
        <w:rPr>
          <w:rFonts w:cs="Arial"/>
        </w:rPr>
      </w:pPr>
      <w:r w:rsidRPr="00503F9A">
        <w:rPr>
          <w:rFonts w:cs="Arial"/>
          <w:b/>
          <w:bCs/>
        </w:rPr>
        <w:t xml:space="preserve"> INSTRUMENTOS DE LOCALIZACION: </w:t>
      </w:r>
      <w:r w:rsidRPr="00503F9A">
        <w:rPr>
          <w:rFonts w:cs="Arial"/>
        </w:rPr>
        <w:t>Lista de remisión.</w:t>
      </w:r>
    </w:p>
    <w:p w14:paraId="0053A850" w14:textId="77777777" w:rsidR="004123D4" w:rsidRPr="00503F9A" w:rsidRDefault="004123D4" w:rsidP="004123D4">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 fotografías y recortes de periódico.</w:t>
      </w:r>
    </w:p>
    <w:p w14:paraId="2713CC5B" w14:textId="585268C4" w:rsidR="00D90BBE" w:rsidRDefault="004123D4" w:rsidP="004123D4">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2 m. (15 cajas).</w:t>
      </w:r>
    </w:p>
    <w:p w14:paraId="1986EC3A" w14:textId="77777777" w:rsidR="00D90BBE" w:rsidRDefault="00D90BBE" w:rsidP="00D90BBE">
      <w:pPr>
        <w:widowControl w:val="0"/>
        <w:autoSpaceDE w:val="0"/>
        <w:autoSpaceDN w:val="0"/>
        <w:adjustRightInd w:val="0"/>
        <w:spacing w:line="360" w:lineRule="auto"/>
        <w:jc w:val="both"/>
        <w:rPr>
          <w:rFonts w:cs="Arial"/>
        </w:rPr>
      </w:pPr>
    </w:p>
    <w:p w14:paraId="68212DA8" w14:textId="0650C98E" w:rsidR="00D90BBE" w:rsidRPr="00503F9A" w:rsidRDefault="00D90BBE" w:rsidP="00D90BBE">
      <w:pPr>
        <w:pStyle w:val="Ttulo2"/>
        <w:spacing w:line="360" w:lineRule="auto"/>
        <w:jc w:val="left"/>
        <w:rPr>
          <w:rFonts w:ascii="Arial" w:hAnsi="Arial" w:cs="Arial"/>
          <w:caps/>
          <w:sz w:val="22"/>
          <w:szCs w:val="22"/>
          <w:u w:val="single"/>
        </w:rPr>
      </w:pPr>
      <w:bookmarkStart w:id="203" w:name="_Toc230073657"/>
      <w:r>
        <w:rPr>
          <w:rFonts w:ascii="Arial" w:hAnsi="Arial" w:cs="Arial"/>
          <w:caps/>
          <w:sz w:val="22"/>
          <w:szCs w:val="22"/>
          <w:u w:val="single"/>
        </w:rPr>
        <w:t>4</w:t>
      </w:r>
      <w:r w:rsidR="00C33657">
        <w:rPr>
          <w:rFonts w:ascii="Arial" w:hAnsi="Arial" w:cs="Arial"/>
          <w:caps/>
          <w:sz w:val="22"/>
          <w:szCs w:val="22"/>
          <w:u w:val="single"/>
        </w:rPr>
        <w:t>5</w:t>
      </w:r>
      <w:r>
        <w:rPr>
          <w:rFonts w:ascii="Arial" w:hAnsi="Arial" w:cs="Arial"/>
          <w:caps/>
          <w:sz w:val="22"/>
          <w:szCs w:val="22"/>
          <w:u w:val="single"/>
        </w:rPr>
        <w:t>.</w:t>
      </w:r>
      <w:r w:rsidRPr="00503F9A">
        <w:rPr>
          <w:rFonts w:ascii="Arial" w:hAnsi="Arial" w:cs="Arial"/>
          <w:caps/>
          <w:sz w:val="22"/>
          <w:szCs w:val="22"/>
          <w:u w:val="single"/>
        </w:rPr>
        <w:t xml:space="preserve"> </w:t>
      </w:r>
      <w:r w:rsidR="00173576">
        <w:rPr>
          <w:rFonts w:ascii="Arial" w:hAnsi="Arial" w:cs="Arial"/>
          <w:caps/>
          <w:sz w:val="22"/>
          <w:szCs w:val="22"/>
          <w:u w:val="single"/>
        </w:rPr>
        <w:t>SOTO ALFARO, BERNARDO</w:t>
      </w:r>
      <w:r w:rsidRPr="00503F9A">
        <w:rPr>
          <w:rFonts w:ascii="Arial" w:hAnsi="Arial" w:cs="Arial"/>
          <w:caps/>
          <w:sz w:val="22"/>
          <w:szCs w:val="22"/>
          <w:u w:val="single"/>
        </w:rPr>
        <w:t xml:space="preserve"> (OSANCAS), 1948</w:t>
      </w:r>
      <w:bookmarkEnd w:id="203"/>
    </w:p>
    <w:p w14:paraId="1C2390CD" w14:textId="77777777" w:rsidR="00B80367" w:rsidRDefault="00B80367" w:rsidP="00D90BBE">
      <w:pPr>
        <w:widowControl w:val="0"/>
        <w:autoSpaceDE w:val="0"/>
        <w:autoSpaceDN w:val="0"/>
        <w:adjustRightInd w:val="0"/>
        <w:spacing w:line="360" w:lineRule="auto"/>
        <w:jc w:val="both"/>
        <w:rPr>
          <w:rFonts w:cs="Arial"/>
          <w:bCs/>
        </w:rPr>
      </w:pPr>
      <w:r w:rsidRPr="00386499">
        <w:rPr>
          <w:rFonts w:cs="Arial"/>
          <w:bCs/>
        </w:rPr>
        <w:t>El fondo está integrado por el siguiente documento: Plano de la ciudad de San José.</w:t>
      </w:r>
    </w:p>
    <w:p w14:paraId="7374D9A9" w14:textId="6C8761BE" w:rsidR="00D90BBE" w:rsidRPr="00503F9A" w:rsidRDefault="00D90BBE" w:rsidP="00D90BBE">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00B80367">
        <w:rPr>
          <w:rFonts w:cs="Arial"/>
        </w:rPr>
        <w:t>Inventario y base de datos</w:t>
      </w:r>
    </w:p>
    <w:p w14:paraId="64CF11D1" w14:textId="0DFA6E2A" w:rsidR="00D90BBE" w:rsidRPr="00503F9A" w:rsidRDefault="00D90BBE" w:rsidP="00D90BBE">
      <w:pPr>
        <w:pStyle w:val="Textoindependiente2"/>
        <w:overflowPunct/>
        <w:rPr>
          <w:rFonts w:ascii="Arial" w:hAnsi="Arial" w:cs="Arial"/>
          <w:b/>
          <w:bCs/>
          <w:sz w:val="22"/>
          <w:szCs w:val="22"/>
        </w:rPr>
      </w:pPr>
      <w:r w:rsidRPr="00503F9A">
        <w:rPr>
          <w:rFonts w:ascii="Arial" w:hAnsi="Arial" w:cs="Arial"/>
          <w:b/>
          <w:bCs/>
          <w:sz w:val="22"/>
          <w:szCs w:val="22"/>
        </w:rPr>
        <w:t xml:space="preserve">CLASE: </w:t>
      </w:r>
      <w:r w:rsidR="00B80367">
        <w:rPr>
          <w:rFonts w:ascii="Arial" w:hAnsi="Arial" w:cs="Arial"/>
          <w:sz w:val="22"/>
          <w:szCs w:val="22"/>
        </w:rPr>
        <w:t>Gráfica</w:t>
      </w:r>
    </w:p>
    <w:p w14:paraId="5D5B7AE8" w14:textId="2A5FF16E" w:rsidR="00D90BBE" w:rsidRPr="00503F9A" w:rsidRDefault="00D90BBE" w:rsidP="00393A71">
      <w:pPr>
        <w:widowControl w:val="0"/>
        <w:autoSpaceDE w:val="0"/>
        <w:autoSpaceDN w:val="0"/>
        <w:adjustRightInd w:val="0"/>
        <w:spacing w:line="360" w:lineRule="auto"/>
        <w:jc w:val="both"/>
        <w:rPr>
          <w:rFonts w:cs="Arial"/>
          <w:b/>
          <w:bCs/>
          <w:u w:val="single"/>
        </w:rPr>
      </w:pPr>
      <w:r w:rsidRPr="00503F9A">
        <w:rPr>
          <w:rFonts w:cs="Arial"/>
          <w:b/>
          <w:bCs/>
        </w:rPr>
        <w:t xml:space="preserve">VOLUMEN: </w:t>
      </w:r>
      <w:r w:rsidR="00D467F1" w:rsidRPr="00386499">
        <w:rPr>
          <w:rFonts w:cs="Arial"/>
        </w:rPr>
        <w:t>0.01 m.,1 unidad documental. Papel.</w:t>
      </w:r>
    </w:p>
    <w:p w14:paraId="1AC81019" w14:textId="77777777" w:rsidR="004123D4" w:rsidRPr="00503F9A" w:rsidRDefault="004123D4" w:rsidP="00503F9A">
      <w:pPr>
        <w:widowControl w:val="0"/>
        <w:autoSpaceDE w:val="0"/>
        <w:autoSpaceDN w:val="0"/>
        <w:adjustRightInd w:val="0"/>
        <w:spacing w:line="360" w:lineRule="auto"/>
        <w:jc w:val="both"/>
        <w:rPr>
          <w:rFonts w:cs="Arial"/>
          <w:b/>
          <w:bCs/>
        </w:rPr>
      </w:pPr>
    </w:p>
    <w:p w14:paraId="31003E19" w14:textId="0FB077B1" w:rsidR="00D936E7" w:rsidRDefault="00173576" w:rsidP="00503F9A">
      <w:pPr>
        <w:pStyle w:val="Ttulo2"/>
        <w:spacing w:line="360" w:lineRule="auto"/>
        <w:jc w:val="left"/>
        <w:rPr>
          <w:rFonts w:ascii="Arial" w:hAnsi="Arial" w:cs="Arial"/>
          <w:sz w:val="22"/>
          <w:szCs w:val="22"/>
          <w:u w:val="single"/>
        </w:rPr>
      </w:pPr>
      <w:bookmarkStart w:id="204" w:name="_Toc230073658"/>
      <w:r>
        <w:rPr>
          <w:rFonts w:ascii="Arial" w:hAnsi="Arial" w:cs="Arial"/>
          <w:sz w:val="22"/>
          <w:szCs w:val="22"/>
          <w:u w:val="single"/>
        </w:rPr>
        <w:t>4</w:t>
      </w:r>
      <w:r w:rsidR="00C33657">
        <w:rPr>
          <w:rFonts w:ascii="Arial" w:hAnsi="Arial" w:cs="Arial"/>
          <w:sz w:val="22"/>
          <w:szCs w:val="22"/>
          <w:u w:val="single"/>
        </w:rPr>
        <w:t>6</w:t>
      </w:r>
      <w:r w:rsidR="00503F9A" w:rsidRPr="00503F9A">
        <w:rPr>
          <w:rFonts w:ascii="Arial" w:hAnsi="Arial" w:cs="Arial"/>
          <w:sz w:val="22"/>
          <w:szCs w:val="22"/>
          <w:u w:val="single"/>
        </w:rPr>
        <w:t xml:space="preserve">. </w:t>
      </w:r>
      <w:r w:rsidR="00D936E7">
        <w:rPr>
          <w:rFonts w:ascii="Arial" w:hAnsi="Arial" w:cs="Arial"/>
          <w:sz w:val="22"/>
          <w:szCs w:val="22"/>
          <w:u w:val="single"/>
        </w:rPr>
        <w:t>SOTO HARRISON, FERNANDO, 1936 – 2003</w:t>
      </w:r>
      <w:bookmarkEnd w:id="204"/>
    </w:p>
    <w:p w14:paraId="7FE4F67C" w14:textId="362E40AF" w:rsidR="00D936E7" w:rsidRDefault="00D936E7" w:rsidP="00D936E7">
      <w:pPr>
        <w:spacing w:line="360" w:lineRule="auto"/>
        <w:jc w:val="both"/>
        <w:rPr>
          <w:rFonts w:cs="Arial"/>
        </w:rPr>
      </w:pPr>
      <w:r w:rsidRPr="00D936E7">
        <w:rPr>
          <w:rFonts w:cs="Arial"/>
        </w:rPr>
        <w:t xml:space="preserve">Este fondo contiene documentos sobre los siguientes temas: Colegio de Abogados, demandas, sentencias, resultados de juicios, congresos, Tratado de Paz de Versalles, propagandas del Partido Republicano Nacional, Liceo de Costa Rica, carretera Interamericana, aviación civil, emisoras de radio costarricenses, Asociación de Autores de Obras Literarias Artísticas y Científicas, Cámara de Industrias, compañías agrícolas, compañías bananeras, Club Unión, Banco Nova Scotia, Banco Central de Costa Rica, exploración petrolera en el Pacífico, proyecto de Ley Reguladora de Sociedades Financieras, </w:t>
      </w:r>
      <w:proofErr w:type="spellStart"/>
      <w:r w:rsidRPr="00D936E7">
        <w:rPr>
          <w:rFonts w:cs="Arial"/>
        </w:rPr>
        <w:t>curriculum</w:t>
      </w:r>
      <w:proofErr w:type="spellEnd"/>
      <w:r w:rsidRPr="00D936E7">
        <w:rPr>
          <w:rFonts w:cs="Arial"/>
        </w:rPr>
        <w:t xml:space="preserve"> vitae de Fernando Soto Harrison. </w:t>
      </w:r>
      <w:r w:rsidRPr="00D936E7">
        <w:rPr>
          <w:rFonts w:cs="Arial"/>
          <w:bCs/>
        </w:rPr>
        <w:t>De igual forma se encuentran en el fondo</w:t>
      </w:r>
      <w:r w:rsidRPr="00D936E7">
        <w:rPr>
          <w:rFonts w:cs="Arial"/>
        </w:rPr>
        <w:t xml:space="preserve"> libros de autoría de Fernando Soto Harrison titulados Costa Rica y Sus Grandes Retos y Los Nuevos Horizontes del Derecho internacional; Libro autoría de Ricardo Ulloa Barrenechea titulado Fernando Soto Harrison Pintor Costarricense, entre otros</w:t>
      </w:r>
      <w:r>
        <w:rPr>
          <w:rFonts w:cs="Arial"/>
        </w:rPr>
        <w:t>.</w:t>
      </w:r>
    </w:p>
    <w:p w14:paraId="629D521D" w14:textId="4FD4D7D6" w:rsidR="00D936E7" w:rsidRPr="00503F9A" w:rsidRDefault="00D936E7" w:rsidP="00D936E7">
      <w:pPr>
        <w:widowControl w:val="0"/>
        <w:autoSpaceDE w:val="0"/>
        <w:autoSpaceDN w:val="0"/>
        <w:adjustRightInd w:val="0"/>
        <w:spacing w:line="360" w:lineRule="auto"/>
        <w:rPr>
          <w:rFonts w:cs="Arial"/>
        </w:rPr>
      </w:pPr>
      <w:r w:rsidRPr="00503F9A">
        <w:rPr>
          <w:rFonts w:cs="Arial"/>
          <w:b/>
          <w:bCs/>
        </w:rPr>
        <w:t xml:space="preserve">INSTRUMENTOS DE LOCALIZACION: </w:t>
      </w:r>
      <w:r>
        <w:rPr>
          <w:rFonts w:cs="Arial"/>
        </w:rPr>
        <w:t>Base de datos e inventario</w:t>
      </w:r>
    </w:p>
    <w:p w14:paraId="486410FB" w14:textId="77777777" w:rsidR="00D936E7" w:rsidRPr="00503F9A" w:rsidRDefault="00D936E7" w:rsidP="00D936E7">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41EC3CFC" w14:textId="238E4DB7" w:rsidR="00D936E7" w:rsidRPr="00503F9A" w:rsidRDefault="00D936E7" w:rsidP="00D936E7">
      <w:pPr>
        <w:widowControl w:val="0"/>
        <w:autoSpaceDE w:val="0"/>
        <w:autoSpaceDN w:val="0"/>
        <w:adjustRightInd w:val="0"/>
        <w:spacing w:line="360" w:lineRule="auto"/>
        <w:rPr>
          <w:rFonts w:cs="Arial"/>
        </w:rPr>
      </w:pPr>
      <w:r w:rsidRPr="00503F9A">
        <w:rPr>
          <w:rFonts w:cs="Arial"/>
          <w:b/>
          <w:bCs/>
        </w:rPr>
        <w:t xml:space="preserve">VOLUMEN: </w:t>
      </w:r>
      <w:r>
        <w:rPr>
          <w:rFonts w:cs="Arial"/>
        </w:rPr>
        <w:t>5.6 metros</w:t>
      </w:r>
      <w:r w:rsidRPr="00503F9A">
        <w:rPr>
          <w:rFonts w:cs="Arial"/>
        </w:rPr>
        <w:t xml:space="preserve"> (</w:t>
      </w:r>
      <w:r>
        <w:rPr>
          <w:rFonts w:cs="Arial"/>
        </w:rPr>
        <w:t>40 cajas = 112 unidades documentales</w:t>
      </w:r>
      <w:r w:rsidRPr="00503F9A">
        <w:rPr>
          <w:rFonts w:cs="Arial"/>
        </w:rPr>
        <w:t>)</w:t>
      </w:r>
    </w:p>
    <w:p w14:paraId="5B86EF75" w14:textId="77777777" w:rsidR="00D936E7" w:rsidRDefault="00D936E7" w:rsidP="00D936E7">
      <w:pPr>
        <w:spacing w:line="360" w:lineRule="auto"/>
        <w:jc w:val="both"/>
        <w:rPr>
          <w:rFonts w:cs="Arial"/>
        </w:rPr>
      </w:pPr>
    </w:p>
    <w:p w14:paraId="1F745B45" w14:textId="2BC4B96D" w:rsidR="00503F9A" w:rsidRPr="00503F9A" w:rsidRDefault="004718D9" w:rsidP="00503F9A">
      <w:pPr>
        <w:pStyle w:val="Ttulo2"/>
        <w:spacing w:line="360" w:lineRule="auto"/>
        <w:jc w:val="left"/>
        <w:rPr>
          <w:rFonts w:ascii="Arial" w:hAnsi="Arial" w:cs="Arial"/>
          <w:sz w:val="22"/>
          <w:szCs w:val="22"/>
          <w:u w:val="single"/>
        </w:rPr>
      </w:pPr>
      <w:bookmarkStart w:id="205" w:name="_Toc230073659"/>
      <w:r>
        <w:rPr>
          <w:rFonts w:ascii="Arial" w:hAnsi="Arial" w:cs="Arial"/>
          <w:sz w:val="22"/>
          <w:szCs w:val="22"/>
          <w:u w:val="single"/>
        </w:rPr>
        <w:t>4</w:t>
      </w:r>
      <w:r w:rsidR="00C33657">
        <w:rPr>
          <w:rFonts w:ascii="Arial" w:hAnsi="Arial" w:cs="Arial"/>
          <w:sz w:val="22"/>
          <w:szCs w:val="22"/>
          <w:u w:val="single"/>
        </w:rPr>
        <w:t>7</w:t>
      </w:r>
      <w:r w:rsidR="00C87767">
        <w:rPr>
          <w:rFonts w:ascii="Arial" w:hAnsi="Arial" w:cs="Arial"/>
          <w:sz w:val="22"/>
          <w:szCs w:val="22"/>
          <w:u w:val="single"/>
        </w:rPr>
        <w:t>. TI</w:t>
      </w:r>
      <w:r w:rsidR="00503F9A" w:rsidRPr="00503F9A">
        <w:rPr>
          <w:rFonts w:ascii="Arial" w:hAnsi="Arial" w:cs="Arial"/>
          <w:sz w:val="22"/>
          <w:szCs w:val="22"/>
          <w:u w:val="single"/>
        </w:rPr>
        <w:t>NOCO GRANADOS, FEDERICO, 1882-1919</w:t>
      </w:r>
      <w:bookmarkEnd w:id="205"/>
      <w:r w:rsidR="00503F9A" w:rsidRPr="00503F9A">
        <w:rPr>
          <w:rFonts w:ascii="Arial" w:hAnsi="Arial" w:cs="Arial"/>
          <w:sz w:val="22"/>
          <w:szCs w:val="22"/>
          <w:u w:val="single"/>
        </w:rPr>
        <w:t xml:space="preserve"> </w:t>
      </w:r>
    </w:p>
    <w:p w14:paraId="4DDE3604"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Don Federico es declarado </w:t>
      </w:r>
      <w:proofErr w:type="gramStart"/>
      <w:r w:rsidRPr="00503F9A">
        <w:rPr>
          <w:rFonts w:cs="Arial"/>
        </w:rPr>
        <w:t>Presidente</w:t>
      </w:r>
      <w:proofErr w:type="gramEnd"/>
      <w:r w:rsidRPr="00503F9A">
        <w:rPr>
          <w:rFonts w:cs="Arial"/>
        </w:rPr>
        <w:t xml:space="preserve"> Constitucional de Costa Rica en abril de 1917, luego de </w:t>
      </w:r>
      <w:r w:rsidRPr="00503F9A">
        <w:rPr>
          <w:rFonts w:cs="Arial"/>
        </w:rPr>
        <w:lastRenderedPageBreak/>
        <w:t>dar golpe de Estado a don Alfredo González Flores el 27 de enero de ese mismo año. A raíz del descontento popular por la persecución que realiza contra sus opositores, Tinoco Granados entrega el poder al Primer Designado a la Presidencia de la República, don Juan Bautista Quirós. Inmediatamente embarca a Europa para morir, en París, en 1931. Los documentos de esta colección son donados por la Embajada de Brasil en nuestro país.</w:t>
      </w:r>
    </w:p>
    <w:p w14:paraId="60CB0A06"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Contiene correspondencia, recortes de periódico, informaciones, recibos de pagarés, telegramas, libros copiadores, libros de registro, escrituras, proyectos, mensajes, folletos, certificaciones, cuadernos, facturas, cuentas, causas criminales, investigaciones, contratos, informes, entre otros, relacionados con nombramientos de puestos, traslados, detenciones, quejas, elecciones, campaña electoral, adhesiones, Isla del Caño, ferrocarril, John M. Keith, plan de civilismo contra el Gobierno, bancos, armas, indultos, feriado del once (11) de abril, decomisos, fianzas, presidio San Lucas, Máximo Fernández, levantamiento contra el Gobierno de turno, abusos de autoridades contra la población civil, reuniones secretas, conspiración, empréstitos, policía, escándalos en los pueblos, emigración nicaragüense, tropa armada, barcos alemanes de guerra, Alfredo González Flores, constituyente, deuda republicana, Unión Centroamericana, Costa Rica-Alemania, atentados Cuartel Principal, Francisco J. Orlich, clausura Escuela Normal de Costa Rica, Roberto Brenes Mesén, asesinato de Rogelio Fernández Güell, familia Volio, petróleo, exportación de café a Alemania, hostilidad de autoridades nicaragüenses, castigo a fustigadores del Gobierno, invasión desde Nicaragua, rango de ciudad a Santiago de Puriscal, propaganda política, represión política, explosión del Cuartel de Artillería, empleados públicos hostiles al Gobierno, Partido Unionista Centroamericano, deuda externa, juicio a varios sujetos por sedición contra el Gobierno, Corte de Justicia Centroamericana.</w:t>
      </w:r>
    </w:p>
    <w:p w14:paraId="684C6876"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 manual, base de datos.</w:t>
      </w:r>
    </w:p>
    <w:p w14:paraId="5650605D"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w:t>
      </w:r>
    </w:p>
    <w:p w14:paraId="648DC665"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1.68 m. (12 cajas, 162 unidades documentales)</w:t>
      </w:r>
    </w:p>
    <w:p w14:paraId="2E00FF23" w14:textId="77777777" w:rsidR="00503F9A" w:rsidRPr="00503F9A" w:rsidRDefault="00503F9A" w:rsidP="00503F9A">
      <w:pPr>
        <w:widowControl w:val="0"/>
        <w:autoSpaceDE w:val="0"/>
        <w:autoSpaceDN w:val="0"/>
        <w:adjustRightInd w:val="0"/>
        <w:spacing w:line="360" w:lineRule="auto"/>
        <w:rPr>
          <w:rFonts w:cs="Arial"/>
        </w:rPr>
      </w:pPr>
    </w:p>
    <w:p w14:paraId="7748B183" w14:textId="67D08FFB" w:rsidR="00503F9A" w:rsidRPr="00503F9A" w:rsidRDefault="004718D9" w:rsidP="00503F9A">
      <w:pPr>
        <w:pStyle w:val="Ttulo2"/>
        <w:spacing w:line="360" w:lineRule="auto"/>
        <w:jc w:val="left"/>
        <w:rPr>
          <w:rFonts w:ascii="Arial" w:hAnsi="Arial" w:cs="Arial"/>
          <w:sz w:val="22"/>
          <w:szCs w:val="22"/>
          <w:u w:val="single"/>
        </w:rPr>
      </w:pPr>
      <w:bookmarkStart w:id="206" w:name="_Toc230073660"/>
      <w:r>
        <w:rPr>
          <w:rFonts w:ascii="Arial" w:hAnsi="Arial" w:cs="Arial"/>
          <w:sz w:val="22"/>
          <w:szCs w:val="22"/>
          <w:u w:val="single"/>
        </w:rPr>
        <w:t>4</w:t>
      </w:r>
      <w:r w:rsidR="00C33657">
        <w:rPr>
          <w:rFonts w:ascii="Arial" w:hAnsi="Arial" w:cs="Arial"/>
          <w:sz w:val="22"/>
          <w:szCs w:val="22"/>
          <w:u w:val="single"/>
        </w:rPr>
        <w:t>8</w:t>
      </w:r>
      <w:r w:rsidR="006751F2">
        <w:rPr>
          <w:rFonts w:ascii="Arial" w:hAnsi="Arial" w:cs="Arial"/>
          <w:sz w:val="22"/>
          <w:szCs w:val="22"/>
          <w:u w:val="single"/>
        </w:rPr>
        <w:t xml:space="preserve">. </w:t>
      </w:r>
      <w:r w:rsidR="00503F9A" w:rsidRPr="00503F9A">
        <w:rPr>
          <w:rFonts w:ascii="Arial" w:hAnsi="Arial" w:cs="Arial"/>
          <w:sz w:val="22"/>
          <w:szCs w:val="22"/>
          <w:u w:val="single"/>
        </w:rPr>
        <w:t>TRISTÁN FERNÁNDEZ, JOSE FIDEL, 1723-1935</w:t>
      </w:r>
      <w:bookmarkEnd w:id="206"/>
      <w:r w:rsidR="00503F9A" w:rsidRPr="00503F9A">
        <w:rPr>
          <w:rFonts w:ascii="Arial" w:hAnsi="Arial" w:cs="Arial"/>
          <w:sz w:val="22"/>
          <w:szCs w:val="22"/>
          <w:u w:val="single"/>
        </w:rPr>
        <w:t xml:space="preserve"> </w:t>
      </w:r>
    </w:p>
    <w:p w14:paraId="3ACED997" w14:textId="5B7CBA40"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Colección donada por el Oscar Tristán, hijo </w:t>
      </w:r>
      <w:r w:rsidR="000274CE">
        <w:rPr>
          <w:rFonts w:cs="Arial"/>
        </w:rPr>
        <w:t>de</w:t>
      </w:r>
      <w:r w:rsidRPr="00503F9A">
        <w:rPr>
          <w:rFonts w:cs="Arial"/>
        </w:rPr>
        <w:t xml:space="preserve"> José Fidel Tristán. José Fidel nace el 6 de setiembre de 1874 y llega a ser un destacado educador en ciencias como la física, qu</w:t>
      </w:r>
      <w:r w:rsidR="000274CE">
        <w:rPr>
          <w:rFonts w:cs="Arial"/>
        </w:rPr>
        <w:t>ímica, mineralogía y zoología, además r</w:t>
      </w:r>
      <w:r w:rsidRPr="00503F9A">
        <w:rPr>
          <w:rFonts w:cs="Arial"/>
        </w:rPr>
        <w:t>ealiza estudios en geología, parasitología, etnología, etimología, lenguas indígenas, arqueología y telegrafía inalámbrica.</w:t>
      </w:r>
    </w:p>
    <w:p w14:paraId="2C7E3805" w14:textId="0C193353" w:rsidR="00503F9A" w:rsidRPr="00503F9A" w:rsidRDefault="000274CE" w:rsidP="00503F9A">
      <w:pPr>
        <w:widowControl w:val="0"/>
        <w:overflowPunct w:val="0"/>
        <w:autoSpaceDE w:val="0"/>
        <w:autoSpaceDN w:val="0"/>
        <w:adjustRightInd w:val="0"/>
        <w:spacing w:line="360" w:lineRule="auto"/>
        <w:jc w:val="both"/>
        <w:rPr>
          <w:rFonts w:cs="Arial"/>
        </w:rPr>
      </w:pPr>
      <w:r>
        <w:rPr>
          <w:rFonts w:ascii="Verdana" w:hAnsi="Verdana"/>
          <w:sz w:val="20"/>
          <w:szCs w:val="20"/>
        </w:rPr>
        <w:t xml:space="preserve">Contiene telegramas, croquis, cartas, manuscritos originales, publicaciones, recortes de periódicos, artículos de revistas, boletines, informes, mapas, dibujos, libretas de apuntes y </w:t>
      </w:r>
      <w:r>
        <w:rPr>
          <w:rFonts w:ascii="Verdana" w:hAnsi="Verdana"/>
          <w:sz w:val="20"/>
          <w:szCs w:val="20"/>
        </w:rPr>
        <w:lastRenderedPageBreak/>
        <w:t xml:space="preserve">anotaciones, cuadernos de estudio, fotografías, producto de investigaciones en diversas ramas de las ciencias naturales, arqueología, etnología, etc. </w:t>
      </w:r>
      <w:r w:rsidR="00503F9A" w:rsidRPr="00503F9A">
        <w:rPr>
          <w:rFonts w:cs="Arial"/>
        </w:rPr>
        <w:t xml:space="preserve"> </w:t>
      </w:r>
    </w:p>
    <w:p w14:paraId="56BAD42E" w14:textId="6FC1CBF3"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 ordenado por número de signatura de la 1 a la 603, Base de datos.</w:t>
      </w:r>
    </w:p>
    <w:p w14:paraId="586ADA01" w14:textId="752F690B"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 xml:space="preserve">Textual, cartográfica y audiovisual </w:t>
      </w:r>
    </w:p>
    <w:p w14:paraId="11B69C0C" w14:textId="77777777" w:rsidR="000274CE" w:rsidRDefault="00503F9A" w:rsidP="000274CE">
      <w:pPr>
        <w:autoSpaceDE w:val="0"/>
        <w:autoSpaceDN w:val="0"/>
        <w:adjustRightInd w:val="0"/>
        <w:jc w:val="both"/>
        <w:rPr>
          <w:rFonts w:ascii="Verdana" w:hAnsi="Verdana"/>
          <w:sz w:val="20"/>
          <w:szCs w:val="20"/>
        </w:rPr>
      </w:pPr>
      <w:r w:rsidRPr="00503F9A">
        <w:rPr>
          <w:rFonts w:cs="Arial"/>
          <w:b/>
          <w:bCs/>
        </w:rPr>
        <w:t xml:space="preserve">VOLUMEN: </w:t>
      </w:r>
      <w:r w:rsidR="000274CE">
        <w:rPr>
          <w:rFonts w:ascii="Verdana" w:hAnsi="Verdana"/>
          <w:sz w:val="20"/>
          <w:szCs w:val="20"/>
        </w:rPr>
        <w:t>3.42 metros (603 unidades documentales)</w:t>
      </w:r>
    </w:p>
    <w:p w14:paraId="163A2FE2" w14:textId="56EB089F" w:rsidR="00503F9A" w:rsidRPr="00503F9A" w:rsidRDefault="00503F9A" w:rsidP="00503F9A">
      <w:pPr>
        <w:widowControl w:val="0"/>
        <w:autoSpaceDE w:val="0"/>
        <w:autoSpaceDN w:val="0"/>
        <w:adjustRightInd w:val="0"/>
        <w:spacing w:line="360" w:lineRule="auto"/>
        <w:jc w:val="both"/>
        <w:rPr>
          <w:rFonts w:cs="Arial"/>
        </w:rPr>
      </w:pPr>
    </w:p>
    <w:p w14:paraId="514BAA92" w14:textId="77777777" w:rsidR="00503F9A" w:rsidRPr="00503F9A" w:rsidRDefault="00503F9A" w:rsidP="00503F9A">
      <w:pPr>
        <w:widowControl w:val="0"/>
        <w:autoSpaceDE w:val="0"/>
        <w:autoSpaceDN w:val="0"/>
        <w:adjustRightInd w:val="0"/>
        <w:spacing w:line="360" w:lineRule="auto"/>
        <w:rPr>
          <w:rFonts w:cs="Arial"/>
        </w:rPr>
      </w:pPr>
    </w:p>
    <w:p w14:paraId="5EDB8917" w14:textId="2CA73D12" w:rsidR="00503F9A" w:rsidRPr="00503F9A" w:rsidRDefault="004718D9" w:rsidP="00503F9A">
      <w:pPr>
        <w:pStyle w:val="Ttulo2"/>
        <w:spacing w:line="360" w:lineRule="auto"/>
        <w:jc w:val="left"/>
        <w:rPr>
          <w:rFonts w:ascii="Arial" w:hAnsi="Arial" w:cs="Arial"/>
          <w:caps/>
          <w:sz w:val="22"/>
          <w:szCs w:val="22"/>
          <w:u w:val="single"/>
        </w:rPr>
      </w:pPr>
      <w:bookmarkStart w:id="207" w:name="_Toc230073661"/>
      <w:r>
        <w:rPr>
          <w:rFonts w:ascii="Arial" w:hAnsi="Arial" w:cs="Arial"/>
          <w:caps/>
          <w:sz w:val="22"/>
          <w:szCs w:val="22"/>
          <w:u w:val="single"/>
        </w:rPr>
        <w:t>4</w:t>
      </w:r>
      <w:r w:rsidR="00C33657">
        <w:rPr>
          <w:rFonts w:ascii="Arial" w:hAnsi="Arial" w:cs="Arial"/>
          <w:caps/>
          <w:sz w:val="22"/>
          <w:szCs w:val="22"/>
          <w:u w:val="single"/>
        </w:rPr>
        <w:t>9</w:t>
      </w:r>
      <w:r w:rsidR="00503F9A" w:rsidRPr="00503F9A">
        <w:rPr>
          <w:rFonts w:ascii="Arial" w:hAnsi="Arial" w:cs="Arial"/>
          <w:caps/>
          <w:sz w:val="22"/>
          <w:szCs w:val="22"/>
          <w:u w:val="single"/>
        </w:rPr>
        <w:t>. Vallecillo Fallas, Rocío (RVF), 1823-2000</w:t>
      </w:r>
      <w:bookmarkEnd w:id="207"/>
    </w:p>
    <w:p w14:paraId="27272055"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sz w:val="22"/>
          <w:szCs w:val="22"/>
        </w:rPr>
        <w:t xml:space="preserve">Contiene colección de broches con escudos de la República de Costa Rica desde 1823, fotografía del Archivo Nacional de Costa Rica, </w:t>
      </w:r>
      <w:proofErr w:type="spellStart"/>
      <w:r w:rsidRPr="00503F9A">
        <w:rPr>
          <w:rFonts w:ascii="Arial" w:hAnsi="Arial" w:cs="Arial"/>
          <w:sz w:val="22"/>
          <w:szCs w:val="22"/>
        </w:rPr>
        <w:t>cassette</w:t>
      </w:r>
      <w:proofErr w:type="spellEnd"/>
      <w:r w:rsidRPr="00503F9A">
        <w:rPr>
          <w:rFonts w:ascii="Arial" w:hAnsi="Arial" w:cs="Arial"/>
          <w:sz w:val="22"/>
          <w:szCs w:val="22"/>
        </w:rPr>
        <w:t xml:space="preserve"> de canciones sobre "La educación en los nueve meses"</w:t>
      </w:r>
    </w:p>
    <w:p w14:paraId="231022B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LOCALIZACIÓN: </w:t>
      </w:r>
      <w:r w:rsidRPr="00503F9A">
        <w:rPr>
          <w:rFonts w:cs="Arial"/>
        </w:rPr>
        <w:t>Expediente de transferencias</w:t>
      </w:r>
    </w:p>
    <w:p w14:paraId="3D10850C"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Gráfica, fotografías</w:t>
      </w:r>
    </w:p>
    <w:p w14:paraId="3DCCEA8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0.02 m. (11 unidades documentales)</w:t>
      </w:r>
    </w:p>
    <w:p w14:paraId="794E670D" w14:textId="77777777" w:rsidR="00503F9A" w:rsidRPr="00503F9A" w:rsidRDefault="00503F9A" w:rsidP="00503F9A">
      <w:pPr>
        <w:widowControl w:val="0"/>
        <w:autoSpaceDE w:val="0"/>
        <w:autoSpaceDN w:val="0"/>
        <w:adjustRightInd w:val="0"/>
        <w:spacing w:line="360" w:lineRule="auto"/>
        <w:rPr>
          <w:rFonts w:cs="Arial"/>
          <w:b/>
          <w:bCs/>
          <w:caps/>
        </w:rPr>
      </w:pPr>
    </w:p>
    <w:p w14:paraId="4FD46365" w14:textId="388EAF06" w:rsidR="00503F9A" w:rsidRPr="00503F9A" w:rsidRDefault="00C33657" w:rsidP="00503F9A">
      <w:pPr>
        <w:pStyle w:val="Ttulo2"/>
        <w:spacing w:line="360" w:lineRule="auto"/>
        <w:jc w:val="left"/>
        <w:rPr>
          <w:rFonts w:ascii="Arial" w:hAnsi="Arial" w:cs="Arial"/>
          <w:sz w:val="22"/>
          <w:szCs w:val="22"/>
          <w:u w:val="single"/>
        </w:rPr>
      </w:pPr>
      <w:bookmarkStart w:id="208" w:name="_Toc230073662"/>
      <w:r>
        <w:rPr>
          <w:rFonts w:ascii="Arial" w:hAnsi="Arial" w:cs="Arial"/>
          <w:sz w:val="22"/>
          <w:szCs w:val="22"/>
          <w:u w:val="single"/>
        </w:rPr>
        <w:t>50</w:t>
      </w:r>
      <w:r w:rsidR="00503F9A" w:rsidRPr="00503F9A">
        <w:rPr>
          <w:rFonts w:ascii="Arial" w:hAnsi="Arial" w:cs="Arial"/>
          <w:sz w:val="22"/>
          <w:szCs w:val="22"/>
          <w:u w:val="single"/>
        </w:rPr>
        <w:t>. VARGAS MENDEZ, CARLOS ENRIQUE, 1890-1994</w:t>
      </w:r>
      <w:bookmarkEnd w:id="208"/>
    </w:p>
    <w:p w14:paraId="21F5F555"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Son documentos con información procedente de la Escuela Nacional de Música y de la Escuela de Música Santa Cecilia. La primera se crea en 1890, con el fin de formar un conservatorio de música mixta. Sin embargo, a pesar de ser auspiciada por la Secretaría de Fomento, ésta le suprime su presupuesto obligando su cierre en 1894. Los docentes que integraron la desaparecida </w:t>
      </w:r>
      <w:proofErr w:type="gramStart"/>
      <w:r w:rsidRPr="00503F9A">
        <w:rPr>
          <w:rFonts w:cs="Arial"/>
        </w:rPr>
        <w:t>escuela,</w:t>
      </w:r>
      <w:proofErr w:type="gramEnd"/>
      <w:r w:rsidRPr="00503F9A">
        <w:rPr>
          <w:rFonts w:cs="Arial"/>
        </w:rPr>
        <w:t xml:space="preserve"> deciden reunirse y resuelven fundar la Escuela de Música Santa Cecilia el 11 de setiembre de 1894. Se mantiene abierta hasta 1957, año en que fallece el Profesor José Joaquín Vargas Calvo, su pilar principal.</w:t>
      </w:r>
    </w:p>
    <w:p w14:paraId="73D176F9"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Entre los documentos encontramos: actas del Consejo Nacional de Música y de la Escuela de Música Santa Cecilia, reglamentos de matrícula de los alumnos, programa de teoría, registro de calificaciones mensuales de los estudiantes, inventario de los instrumentos, útiles y muebles, correspondencia y cuadernillo de apuntes de José Joaquín Vargas Calvo, registro de firmas de entrada y salida de profesores, muestras de certificados entregados a los estudiantes, correspondencia con el despacho de Fomento y con particulares, álbum conmemorativo del 50 aniversario y boletín de la Escuela de Música Santa Cecilia.</w:t>
      </w:r>
    </w:p>
    <w:p w14:paraId="45CE1808"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 manuales (a nombre de la Escuela Nacional de Música) y base de datos.</w:t>
      </w:r>
    </w:p>
    <w:p w14:paraId="0E7CC233"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lastRenderedPageBreak/>
        <w:t xml:space="preserve">CLASE: </w:t>
      </w:r>
      <w:r w:rsidRPr="00503F9A">
        <w:rPr>
          <w:rFonts w:cs="Arial"/>
        </w:rPr>
        <w:t>Textual y gráfica.</w:t>
      </w:r>
    </w:p>
    <w:p w14:paraId="6332E974"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0.14 m. (1 caja = 19 unidades documentales).</w:t>
      </w:r>
    </w:p>
    <w:p w14:paraId="3332F98F" w14:textId="77777777" w:rsidR="00503F9A" w:rsidRPr="00503F9A" w:rsidRDefault="00503F9A" w:rsidP="00503F9A">
      <w:pPr>
        <w:widowControl w:val="0"/>
        <w:autoSpaceDE w:val="0"/>
        <w:autoSpaceDN w:val="0"/>
        <w:adjustRightInd w:val="0"/>
        <w:spacing w:line="360" w:lineRule="auto"/>
        <w:rPr>
          <w:rFonts w:cs="Arial"/>
        </w:rPr>
      </w:pPr>
    </w:p>
    <w:p w14:paraId="459CA470" w14:textId="4AE90B6D" w:rsidR="00503F9A" w:rsidRPr="00C8448E" w:rsidRDefault="002C2517" w:rsidP="00C8448E">
      <w:pPr>
        <w:spacing w:line="360" w:lineRule="auto"/>
        <w:jc w:val="both"/>
        <w:rPr>
          <w:b/>
        </w:rPr>
      </w:pPr>
      <w:r>
        <w:rPr>
          <w:b/>
        </w:rPr>
        <w:t>5</w:t>
      </w:r>
      <w:r w:rsidR="00C33657">
        <w:rPr>
          <w:b/>
        </w:rPr>
        <w:t>1</w:t>
      </w:r>
      <w:r w:rsidR="00503F9A" w:rsidRPr="00C8448E">
        <w:rPr>
          <w:b/>
        </w:rPr>
        <w:t>. VILLEGAS HOFFMEISTER, GUILLERMO, 1879-2012</w:t>
      </w:r>
    </w:p>
    <w:p w14:paraId="255D2D16" w14:textId="77777777" w:rsidR="00503F9A" w:rsidRPr="00503F9A" w:rsidRDefault="00503F9A" w:rsidP="00C8448E">
      <w:pPr>
        <w:spacing w:line="360" w:lineRule="auto"/>
        <w:jc w:val="both"/>
        <w:rPr>
          <w:b/>
          <w:color w:val="000000"/>
        </w:rPr>
      </w:pPr>
      <w:bookmarkStart w:id="209" w:name="_Toc444680297"/>
      <w:bookmarkStart w:id="210" w:name="_Toc450559660"/>
      <w:bookmarkStart w:id="211" w:name="_Toc460422326"/>
      <w:bookmarkStart w:id="212" w:name="_Toc467504598"/>
      <w:bookmarkStart w:id="213" w:name="_Toc471128307"/>
      <w:bookmarkStart w:id="214" w:name="_Toc472419793"/>
      <w:bookmarkStart w:id="215" w:name="_Toc474157646"/>
      <w:r w:rsidRPr="00503F9A">
        <w:t xml:space="preserve">El fondo está conformado por </w:t>
      </w:r>
      <w:r w:rsidRPr="00503F9A">
        <w:rPr>
          <w:color w:val="000000"/>
        </w:rPr>
        <w:t>álbumes de recortes de periódico relativos al Partido Liberación Nacional y a la Guerra del 48, cartas originales y copias de diplomáticos y otros jerarcas de instituciones públicas y del Estado, afiches, partituras, fotografías, libros de estado de tesorería del Partido Unión Nacional, entre otros.</w:t>
      </w:r>
      <w:bookmarkEnd w:id="209"/>
      <w:bookmarkEnd w:id="210"/>
      <w:bookmarkEnd w:id="211"/>
      <w:bookmarkEnd w:id="212"/>
      <w:bookmarkEnd w:id="213"/>
      <w:bookmarkEnd w:id="214"/>
      <w:bookmarkEnd w:id="215"/>
    </w:p>
    <w:p w14:paraId="02977B04" w14:textId="77777777" w:rsidR="00503F9A" w:rsidRPr="00503F9A" w:rsidRDefault="00503F9A" w:rsidP="009636D2">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Base de datos de la sala de consulta del Departamento de Archivo Histórico e inventario.</w:t>
      </w:r>
    </w:p>
    <w:p w14:paraId="0856E9A6" w14:textId="77777777" w:rsidR="00503F9A" w:rsidRPr="00503F9A" w:rsidRDefault="00503F9A" w:rsidP="009636D2">
      <w:pPr>
        <w:spacing w:line="360" w:lineRule="auto"/>
        <w:rPr>
          <w:rFonts w:cs="Arial"/>
        </w:rPr>
      </w:pPr>
      <w:r w:rsidRPr="00503F9A">
        <w:rPr>
          <w:rFonts w:cs="Arial"/>
          <w:b/>
          <w:bCs/>
        </w:rPr>
        <w:t xml:space="preserve">CLASE: </w:t>
      </w:r>
      <w:r w:rsidRPr="00503F9A">
        <w:rPr>
          <w:rFonts w:cs="Arial"/>
          <w:bCs/>
        </w:rPr>
        <w:t>Textual</w:t>
      </w:r>
    </w:p>
    <w:p w14:paraId="094E4AB2" w14:textId="77777777" w:rsidR="00503F9A" w:rsidRPr="00503F9A" w:rsidRDefault="00503F9A" w:rsidP="009636D2">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bCs/>
        </w:rPr>
        <w:t>0</w:t>
      </w:r>
      <w:r w:rsidRPr="00503F9A">
        <w:rPr>
          <w:rFonts w:cs="Arial"/>
        </w:rPr>
        <w:t>.98 m (7 cajas = 159 unidades documentales)</w:t>
      </w:r>
    </w:p>
    <w:p w14:paraId="1B943A6A" w14:textId="77777777" w:rsidR="00503F9A" w:rsidRPr="00503F9A" w:rsidRDefault="00503F9A" w:rsidP="00503F9A">
      <w:pPr>
        <w:rPr>
          <w:rFonts w:cs="Arial"/>
        </w:rPr>
      </w:pPr>
    </w:p>
    <w:p w14:paraId="2091C217" w14:textId="77777777" w:rsidR="00503F9A" w:rsidRPr="00503F9A" w:rsidRDefault="00503F9A" w:rsidP="00503F9A">
      <w:pPr>
        <w:pStyle w:val="Ttulo2"/>
        <w:spacing w:line="360" w:lineRule="auto"/>
        <w:jc w:val="left"/>
        <w:rPr>
          <w:rFonts w:ascii="Arial" w:hAnsi="Arial" w:cs="Arial"/>
          <w:sz w:val="22"/>
          <w:szCs w:val="22"/>
          <w:u w:val="single"/>
        </w:rPr>
      </w:pPr>
    </w:p>
    <w:p w14:paraId="12CFA72D" w14:textId="5D96672D" w:rsidR="00503F9A" w:rsidRPr="00503F9A" w:rsidRDefault="00AC4457" w:rsidP="00503F9A">
      <w:pPr>
        <w:pStyle w:val="Ttulo2"/>
        <w:spacing w:line="360" w:lineRule="auto"/>
        <w:jc w:val="left"/>
        <w:rPr>
          <w:rFonts w:ascii="Arial" w:hAnsi="Arial" w:cs="Arial"/>
          <w:sz w:val="22"/>
          <w:szCs w:val="22"/>
          <w:u w:val="single"/>
        </w:rPr>
      </w:pPr>
      <w:bookmarkStart w:id="216" w:name="_Toc230073663"/>
      <w:r>
        <w:rPr>
          <w:rFonts w:ascii="Arial" w:hAnsi="Arial" w:cs="Arial"/>
          <w:sz w:val="22"/>
          <w:szCs w:val="22"/>
          <w:u w:val="single"/>
        </w:rPr>
        <w:t>5</w:t>
      </w:r>
      <w:r w:rsidR="00C33657">
        <w:rPr>
          <w:rFonts w:ascii="Arial" w:hAnsi="Arial" w:cs="Arial"/>
          <w:sz w:val="22"/>
          <w:szCs w:val="22"/>
          <w:u w:val="single"/>
        </w:rPr>
        <w:t>2</w:t>
      </w:r>
      <w:r w:rsidR="00503F9A" w:rsidRPr="00503F9A">
        <w:rPr>
          <w:rFonts w:ascii="Arial" w:hAnsi="Arial" w:cs="Arial"/>
          <w:sz w:val="22"/>
          <w:szCs w:val="22"/>
          <w:u w:val="single"/>
        </w:rPr>
        <w:t>. IGLESIAS CASTRO, RAFAEL, 1786-1981</w:t>
      </w:r>
      <w:bookmarkEnd w:id="216"/>
    </w:p>
    <w:p w14:paraId="434D3360" w14:textId="77777777" w:rsidR="00503F9A" w:rsidRPr="00503F9A" w:rsidRDefault="00503F9A" w:rsidP="00503F9A">
      <w:pPr>
        <w:pStyle w:val="estilo41"/>
        <w:spacing w:before="0" w:after="0" w:line="360" w:lineRule="auto"/>
        <w:jc w:val="both"/>
        <w:rPr>
          <w:rFonts w:ascii="Arial" w:hAnsi="Arial" w:cs="Arial"/>
          <w:sz w:val="22"/>
          <w:szCs w:val="22"/>
        </w:rPr>
      </w:pPr>
      <w:r w:rsidRPr="00503F9A">
        <w:rPr>
          <w:rFonts w:ascii="Arial" w:hAnsi="Arial" w:cs="Arial"/>
          <w:sz w:val="22"/>
          <w:szCs w:val="22"/>
        </w:rPr>
        <w:t xml:space="preserve">Este fondo contiene correspondencia y cartas enviadas por el señor </w:t>
      </w:r>
      <w:proofErr w:type="spellStart"/>
      <w:r w:rsidRPr="00503F9A">
        <w:rPr>
          <w:rFonts w:ascii="Arial" w:hAnsi="Arial" w:cs="Arial"/>
          <w:sz w:val="22"/>
          <w:szCs w:val="22"/>
        </w:rPr>
        <w:t>Yglesias</w:t>
      </w:r>
      <w:proofErr w:type="spellEnd"/>
      <w:r w:rsidRPr="00503F9A">
        <w:rPr>
          <w:rFonts w:ascii="Arial" w:hAnsi="Arial" w:cs="Arial"/>
          <w:sz w:val="22"/>
          <w:szCs w:val="22"/>
        </w:rPr>
        <w:t xml:space="preserve"> a familiares y personalidades políticas y sociales de fines del siglo XIX. Además, expedientes de tipo personal y sobre acontecimientos nacionales relacionados con la política, la economía, procesos judiciales y relaciones internacionales</w:t>
      </w:r>
    </w:p>
    <w:p w14:paraId="03B8D567"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INSTRUMENTOS DE LOCALIZACIÓN:</w:t>
      </w:r>
      <w:r w:rsidRPr="00503F9A">
        <w:rPr>
          <w:rFonts w:cs="Arial"/>
        </w:rPr>
        <w:t xml:space="preserve"> Inventario manual y en base de datos</w:t>
      </w:r>
    </w:p>
    <w:p w14:paraId="64DF76A1" w14:textId="77777777" w:rsidR="00503F9A" w:rsidRPr="00503F9A" w:rsidRDefault="00503F9A" w:rsidP="00503F9A">
      <w:pPr>
        <w:pStyle w:val="Textoindependiente2"/>
        <w:overflowPunct/>
        <w:rPr>
          <w:rFonts w:ascii="Arial" w:hAnsi="Arial" w:cs="Arial"/>
          <w:b/>
          <w:bCs/>
          <w:sz w:val="22"/>
          <w:szCs w:val="22"/>
        </w:rPr>
      </w:pPr>
      <w:r w:rsidRPr="00503F9A">
        <w:rPr>
          <w:rFonts w:ascii="Arial" w:hAnsi="Arial" w:cs="Arial"/>
          <w:b/>
          <w:bCs/>
          <w:sz w:val="22"/>
          <w:szCs w:val="22"/>
        </w:rPr>
        <w:t>CLASE:</w:t>
      </w:r>
      <w:r w:rsidRPr="00503F9A">
        <w:rPr>
          <w:rFonts w:ascii="Arial" w:hAnsi="Arial" w:cs="Arial"/>
          <w:sz w:val="22"/>
          <w:szCs w:val="22"/>
        </w:rPr>
        <w:t xml:space="preserve"> textual y gráfica</w:t>
      </w:r>
    </w:p>
    <w:p w14:paraId="6BD6F0C0" w14:textId="77777777" w:rsidR="00503F9A" w:rsidRPr="00503F9A" w:rsidRDefault="00503F9A" w:rsidP="00503F9A">
      <w:pPr>
        <w:widowControl w:val="0"/>
        <w:autoSpaceDE w:val="0"/>
        <w:autoSpaceDN w:val="0"/>
        <w:adjustRightInd w:val="0"/>
        <w:spacing w:line="360" w:lineRule="auto"/>
        <w:jc w:val="both"/>
        <w:rPr>
          <w:rFonts w:cs="Arial"/>
          <w:b/>
          <w:bCs/>
        </w:rPr>
      </w:pPr>
      <w:r w:rsidRPr="00503F9A">
        <w:rPr>
          <w:rFonts w:cs="Arial"/>
          <w:b/>
          <w:bCs/>
        </w:rPr>
        <w:t>VOLUMEN:</w:t>
      </w:r>
      <w:r w:rsidRPr="00503F9A">
        <w:rPr>
          <w:rStyle w:val="Fuerte"/>
          <w:rFonts w:cs="Arial"/>
          <w:b w:val="0"/>
          <w:bCs w:val="0"/>
        </w:rPr>
        <w:t xml:space="preserve"> 1</w:t>
      </w:r>
      <w:r w:rsidRPr="00503F9A">
        <w:rPr>
          <w:rFonts w:cs="Arial"/>
        </w:rPr>
        <w:t>.25 m. (9 cajas, 98 unidades documentales</w:t>
      </w:r>
    </w:p>
    <w:p w14:paraId="2FDEF607" w14:textId="77777777" w:rsidR="00503F9A" w:rsidRPr="00503F9A" w:rsidRDefault="00503F9A" w:rsidP="00503F9A">
      <w:pPr>
        <w:widowControl w:val="0"/>
        <w:autoSpaceDE w:val="0"/>
        <w:autoSpaceDN w:val="0"/>
        <w:adjustRightInd w:val="0"/>
        <w:spacing w:line="360" w:lineRule="auto"/>
        <w:rPr>
          <w:rFonts w:cs="Arial"/>
          <w:b/>
          <w:bCs/>
          <w:caps/>
          <w:u w:val="single"/>
        </w:rPr>
      </w:pPr>
    </w:p>
    <w:p w14:paraId="17914330" w14:textId="39F7E22F" w:rsidR="00503F9A" w:rsidRPr="00503F9A" w:rsidRDefault="00393A71" w:rsidP="00503F9A">
      <w:pPr>
        <w:pStyle w:val="Ttulo2"/>
        <w:spacing w:line="360" w:lineRule="auto"/>
        <w:jc w:val="left"/>
        <w:rPr>
          <w:rFonts w:ascii="Arial" w:hAnsi="Arial" w:cs="Arial"/>
          <w:caps/>
          <w:sz w:val="22"/>
          <w:szCs w:val="22"/>
          <w:u w:val="single"/>
        </w:rPr>
      </w:pPr>
      <w:bookmarkStart w:id="217" w:name="_Toc230073664"/>
      <w:r>
        <w:rPr>
          <w:rFonts w:ascii="Arial" w:hAnsi="Arial" w:cs="Arial"/>
          <w:caps/>
          <w:sz w:val="22"/>
          <w:szCs w:val="22"/>
          <w:u w:val="single"/>
        </w:rPr>
        <w:t>5</w:t>
      </w:r>
      <w:r w:rsidR="00C33657">
        <w:rPr>
          <w:rFonts w:ascii="Arial" w:hAnsi="Arial" w:cs="Arial"/>
          <w:caps/>
          <w:sz w:val="22"/>
          <w:szCs w:val="22"/>
          <w:u w:val="single"/>
        </w:rPr>
        <w:t>3</w:t>
      </w:r>
      <w:r w:rsidR="00503F9A" w:rsidRPr="00503F9A">
        <w:rPr>
          <w:rFonts w:ascii="Arial" w:hAnsi="Arial" w:cs="Arial"/>
          <w:caps/>
          <w:sz w:val="22"/>
          <w:szCs w:val="22"/>
          <w:u w:val="single"/>
        </w:rPr>
        <w:t>. Zúñiga QUIJANO, Rodolfo (ROZUQUI), 1936-1968</w:t>
      </w:r>
      <w:bookmarkEnd w:id="217"/>
    </w:p>
    <w:p w14:paraId="3ACB3758" w14:textId="77777777" w:rsidR="00503F9A" w:rsidRPr="00503F9A" w:rsidRDefault="00503F9A" w:rsidP="00503F9A">
      <w:pPr>
        <w:pStyle w:val="Default"/>
        <w:spacing w:line="360" w:lineRule="auto"/>
        <w:jc w:val="both"/>
        <w:rPr>
          <w:rStyle w:val="Fuerte"/>
          <w:rFonts w:ascii="Arial" w:hAnsi="Arial" w:cs="Arial"/>
          <w:sz w:val="22"/>
          <w:szCs w:val="22"/>
        </w:rPr>
      </w:pPr>
      <w:r w:rsidRPr="00503F9A">
        <w:rPr>
          <w:rFonts w:ascii="Arial" w:hAnsi="Arial" w:cs="Arial"/>
          <w:sz w:val="22"/>
          <w:szCs w:val="22"/>
          <w:lang w:val="es-ES_tradnl"/>
        </w:rPr>
        <w:t>El fondo está conformado por documentos</w:t>
      </w:r>
      <w:r w:rsidRPr="00503F9A">
        <w:rPr>
          <w:rFonts w:ascii="Arial" w:hAnsi="Arial" w:cs="Arial"/>
          <w:b/>
          <w:sz w:val="22"/>
          <w:szCs w:val="22"/>
          <w:lang w:val="es-ES_tradnl"/>
        </w:rPr>
        <w:t xml:space="preserve"> </w:t>
      </w:r>
      <w:r w:rsidRPr="00503F9A">
        <w:rPr>
          <w:rFonts w:ascii="Arial" w:hAnsi="Arial" w:cs="Arial"/>
          <w:sz w:val="22"/>
          <w:szCs w:val="22"/>
          <w:lang w:val="es-ES_tradnl"/>
        </w:rPr>
        <w:t>textuales</w:t>
      </w:r>
      <w:r w:rsidRPr="00503F9A">
        <w:rPr>
          <w:rFonts w:ascii="Arial" w:hAnsi="Arial" w:cs="Arial"/>
          <w:color w:val="auto"/>
          <w:sz w:val="22"/>
          <w:szCs w:val="22"/>
          <w:lang w:val="es-ES_tradnl"/>
        </w:rPr>
        <w:t>, planos y fotografías. Los primeros contienen información</w:t>
      </w:r>
      <w:r w:rsidRPr="00503F9A">
        <w:rPr>
          <w:rFonts w:ascii="Arial" w:hAnsi="Arial" w:cs="Arial"/>
          <w:color w:val="auto"/>
          <w:sz w:val="22"/>
          <w:szCs w:val="22"/>
        </w:rPr>
        <w:t xml:space="preserve"> s</w:t>
      </w:r>
      <w:r w:rsidRPr="00503F9A">
        <w:rPr>
          <w:rFonts w:ascii="Arial" w:hAnsi="Arial" w:cs="Arial"/>
          <w:color w:val="auto"/>
          <w:sz w:val="22"/>
          <w:szCs w:val="22"/>
          <w:lang w:val="es-ES_tradnl"/>
        </w:rPr>
        <w:t>obre el proyecto de la carretera interamericana</w:t>
      </w:r>
      <w:r w:rsidRPr="00503F9A">
        <w:rPr>
          <w:rFonts w:ascii="Arial" w:hAnsi="Arial" w:cs="Arial"/>
          <w:sz w:val="22"/>
          <w:szCs w:val="22"/>
          <w:lang w:val="es-ES_tradnl"/>
        </w:rPr>
        <w:t xml:space="preserve"> de Panamá, Costa Rica, Nicaragua, El Salvador, Honduras y Guatemala, análisis para el diseño de gráficos constructivos de puentes. Se encuentran además 15 unidades de textos entre libros o folletos de ingeniería publicados en idioma inglés. Además, contiene un ejemplar de la Tesis presentada por Zúñiga Quijano en 1940 titulada</w:t>
      </w:r>
      <w:r w:rsidRPr="00503F9A">
        <w:rPr>
          <w:rFonts w:ascii="Arial" w:hAnsi="Arial" w:cs="Arial"/>
          <w:sz w:val="22"/>
          <w:szCs w:val="22"/>
        </w:rPr>
        <w:t xml:space="preserve"> “</w:t>
      </w:r>
      <w:r w:rsidRPr="00503F9A">
        <w:rPr>
          <w:rFonts w:ascii="Arial" w:hAnsi="Arial" w:cs="Arial"/>
          <w:sz w:val="22"/>
          <w:szCs w:val="22"/>
          <w:lang w:val="es-ES_tradnl"/>
        </w:rPr>
        <w:t xml:space="preserve">Diseño de un puente completo con una luz de 140-0 Súper estructura de acero tipo </w:t>
      </w:r>
      <w:proofErr w:type="spellStart"/>
      <w:r w:rsidRPr="00503F9A">
        <w:rPr>
          <w:rFonts w:ascii="Arial" w:hAnsi="Arial" w:cs="Arial"/>
          <w:sz w:val="22"/>
          <w:szCs w:val="22"/>
          <w:lang w:val="es-ES_tradnl"/>
        </w:rPr>
        <w:t>Through</w:t>
      </w:r>
      <w:proofErr w:type="spellEnd"/>
      <w:r w:rsidRPr="00503F9A">
        <w:rPr>
          <w:rFonts w:ascii="Arial" w:hAnsi="Arial" w:cs="Arial"/>
          <w:sz w:val="22"/>
          <w:szCs w:val="22"/>
          <w:lang w:val="es-ES_tradnl"/>
        </w:rPr>
        <w:t xml:space="preserve"> Truss, subestructuras de concreto reforzado. Bastiones del tipo U”, presentada ante la Facultad de Ingeniería. Los planos se refieren a la construcción de la Carretera Interamericana y los puentes, en su mayoría son copias heliográficas. Las fotografías son de la construcción de </w:t>
      </w:r>
      <w:r w:rsidRPr="00503F9A">
        <w:rPr>
          <w:rFonts w:ascii="Arial" w:hAnsi="Arial" w:cs="Arial"/>
          <w:sz w:val="22"/>
          <w:szCs w:val="22"/>
          <w:lang w:val="es-ES_tradnl"/>
        </w:rPr>
        <w:lastRenderedPageBreak/>
        <w:t>esa misma carretera.</w:t>
      </w:r>
    </w:p>
    <w:p w14:paraId="2116F992" w14:textId="77777777" w:rsidR="00503F9A" w:rsidRPr="00503F9A" w:rsidRDefault="00503F9A" w:rsidP="00503F9A">
      <w:pPr>
        <w:pStyle w:val="Default"/>
        <w:spacing w:line="360" w:lineRule="auto"/>
        <w:jc w:val="both"/>
        <w:rPr>
          <w:rFonts w:ascii="Arial" w:hAnsi="Arial" w:cs="Arial"/>
          <w:sz w:val="22"/>
          <w:szCs w:val="22"/>
        </w:rPr>
      </w:pPr>
      <w:r w:rsidRPr="00503F9A">
        <w:rPr>
          <w:rFonts w:ascii="Arial" w:hAnsi="Arial" w:cs="Arial"/>
          <w:b/>
          <w:bCs/>
          <w:sz w:val="22"/>
          <w:szCs w:val="22"/>
        </w:rPr>
        <w:t xml:space="preserve">INSTRUMENTOS DE LOCALIZACIÓN: </w:t>
      </w:r>
      <w:r w:rsidRPr="00503F9A">
        <w:rPr>
          <w:rFonts w:ascii="Arial" w:hAnsi="Arial" w:cs="Arial"/>
          <w:sz w:val="22"/>
          <w:szCs w:val="22"/>
          <w:lang w:val="es-ES_tradnl"/>
        </w:rPr>
        <w:t>Se cuenta con instrumentos descriptivos manuales y automatizados.</w:t>
      </w:r>
    </w:p>
    <w:p w14:paraId="09711E46"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CLASE:</w:t>
      </w:r>
      <w:r w:rsidRPr="00503F9A">
        <w:rPr>
          <w:rFonts w:ascii="Arial" w:hAnsi="Arial" w:cs="Arial"/>
          <w:sz w:val="22"/>
          <w:szCs w:val="22"/>
        </w:rPr>
        <w:t xml:space="preserve"> Textual </w:t>
      </w:r>
    </w:p>
    <w:p w14:paraId="3615DAA6" w14:textId="77777777" w:rsidR="009F363F" w:rsidRDefault="00503F9A" w:rsidP="009F363F">
      <w:pPr>
        <w:pStyle w:val="Textoindependiente2"/>
        <w:overflowPunct/>
        <w:rPr>
          <w:rFonts w:ascii="Arial" w:hAnsi="Arial" w:cs="Arial"/>
          <w:sz w:val="22"/>
          <w:szCs w:val="22"/>
          <w:lang w:val="es-ES_tradnl"/>
        </w:rPr>
      </w:pPr>
      <w:r w:rsidRPr="00503F9A">
        <w:rPr>
          <w:rFonts w:ascii="Arial" w:hAnsi="Arial" w:cs="Arial"/>
          <w:b/>
          <w:bCs/>
          <w:sz w:val="22"/>
          <w:szCs w:val="22"/>
        </w:rPr>
        <w:t>VOLUMEN:</w:t>
      </w:r>
      <w:r w:rsidRPr="00503F9A">
        <w:rPr>
          <w:rStyle w:val="Fuerte"/>
          <w:rFonts w:ascii="Arial" w:hAnsi="Arial" w:cs="Arial"/>
          <w:b w:val="0"/>
          <w:bCs w:val="0"/>
          <w:sz w:val="22"/>
          <w:szCs w:val="22"/>
        </w:rPr>
        <w:t xml:space="preserve"> </w:t>
      </w:r>
      <w:r w:rsidRPr="00503F9A">
        <w:rPr>
          <w:rFonts w:ascii="Arial" w:hAnsi="Arial" w:cs="Arial"/>
          <w:sz w:val="22"/>
          <w:szCs w:val="22"/>
          <w:lang w:val="es-ES_tradnl"/>
        </w:rPr>
        <w:t>5.46 cm (6 cajas, 68 unidades documentales (8 carpetas empastadas fuera de caja), 188 planos, 705 fotografías).</w:t>
      </w:r>
      <w:bookmarkStart w:id="218" w:name="_Toc371317534"/>
    </w:p>
    <w:p w14:paraId="1FC92AAF" w14:textId="77777777" w:rsidR="00380491" w:rsidRDefault="00380491" w:rsidP="009F363F">
      <w:pPr>
        <w:pStyle w:val="Textoindependiente2"/>
        <w:overflowPunct/>
        <w:rPr>
          <w:rFonts w:ascii="Arial" w:hAnsi="Arial" w:cs="Arial"/>
          <w:sz w:val="22"/>
          <w:szCs w:val="22"/>
          <w:lang w:val="es-ES_tradnl"/>
        </w:rPr>
      </w:pPr>
    </w:p>
    <w:p w14:paraId="76F01A7B" w14:textId="0968A0EC" w:rsidR="00380491" w:rsidRPr="00503F9A" w:rsidRDefault="00744806" w:rsidP="00380491">
      <w:pPr>
        <w:pStyle w:val="Ttulo2"/>
        <w:spacing w:line="360" w:lineRule="auto"/>
        <w:jc w:val="left"/>
        <w:rPr>
          <w:rFonts w:ascii="Arial" w:hAnsi="Arial" w:cs="Arial"/>
          <w:sz w:val="22"/>
          <w:szCs w:val="22"/>
          <w:u w:val="single"/>
        </w:rPr>
      </w:pPr>
      <w:bookmarkStart w:id="219" w:name="_Toc230073665"/>
      <w:r>
        <w:rPr>
          <w:rFonts w:ascii="Arial" w:hAnsi="Arial" w:cs="Arial"/>
          <w:sz w:val="22"/>
          <w:szCs w:val="22"/>
          <w:u w:val="single"/>
        </w:rPr>
        <w:t>5</w:t>
      </w:r>
      <w:r w:rsidR="00C33657">
        <w:rPr>
          <w:rFonts w:ascii="Arial" w:hAnsi="Arial" w:cs="Arial"/>
          <w:sz w:val="22"/>
          <w:szCs w:val="22"/>
          <w:u w:val="single"/>
        </w:rPr>
        <w:t>4</w:t>
      </w:r>
      <w:r w:rsidR="00380491" w:rsidRPr="00503F9A">
        <w:rPr>
          <w:rFonts w:ascii="Arial" w:hAnsi="Arial" w:cs="Arial"/>
          <w:sz w:val="22"/>
          <w:szCs w:val="22"/>
          <w:u w:val="single"/>
        </w:rPr>
        <w:t>. ZÚÑIGA TRISTÁN, VIRGINIA, 1845-1989</w:t>
      </w:r>
      <w:bookmarkEnd w:id="219"/>
    </w:p>
    <w:p w14:paraId="7434E66E" w14:textId="77777777" w:rsidR="00380491" w:rsidRPr="00503F9A" w:rsidRDefault="00380491" w:rsidP="00380491">
      <w:pPr>
        <w:widowControl w:val="0"/>
        <w:overflowPunct w:val="0"/>
        <w:autoSpaceDE w:val="0"/>
        <w:autoSpaceDN w:val="0"/>
        <w:adjustRightInd w:val="0"/>
        <w:spacing w:line="360" w:lineRule="auto"/>
        <w:jc w:val="both"/>
        <w:rPr>
          <w:rFonts w:cs="Arial"/>
          <w:b/>
          <w:bCs/>
        </w:rPr>
      </w:pPr>
      <w:r w:rsidRPr="00503F9A">
        <w:rPr>
          <w:rFonts w:cs="Arial"/>
          <w:lang w:val="es-ES_tradnl"/>
        </w:rPr>
        <w:t>L</w:t>
      </w:r>
      <w:r w:rsidRPr="00503F9A">
        <w:rPr>
          <w:rFonts w:cs="Arial"/>
          <w:lang w:eastAsia="es-CR"/>
        </w:rPr>
        <w:t>a colección contiene libros, revistas, folletos, boletines, recortes de periódico, actas, programas de espectáculos, leyes y acuerdos, fotografías, etc., sobre medicina, educación, Ferrocarril al Pacífico, lírica, Mauro Fernández, administración pública, Cuartel de Artillería, proclamas y mensajes, integración económica de Centroamérica, impuesto sobre la renta, Asamblea Legislativa, café, invertebrados en Costa Rica, genealogías, Batalla de Rivas, Figueres-Ulate, Juan Santamaría, lengua brunca, dogmas del catolicismo romano, familia Tristán Fernández, índice de protocolos de Cartago, Guanacaste, Heredia, Alajuela y San José, Sociedad de Naciones, catástrofes naturales, Registro Civil, volcán Irazú, límites con Nicaragua,  derecho, geografía, ópera, conciertos, etc.</w:t>
      </w:r>
      <w:r w:rsidRPr="00503F9A">
        <w:rPr>
          <w:rFonts w:cs="Arial"/>
          <w:b/>
          <w:bCs/>
        </w:rPr>
        <w:t xml:space="preserve"> </w:t>
      </w:r>
    </w:p>
    <w:p w14:paraId="2C78ECA5" w14:textId="77777777" w:rsidR="00380491" w:rsidRPr="00503F9A" w:rsidRDefault="00380491" w:rsidP="00380491">
      <w:pPr>
        <w:widowControl w:val="0"/>
        <w:overflowPunct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Base de datos e inventario.</w:t>
      </w:r>
    </w:p>
    <w:p w14:paraId="361B31F6" w14:textId="77777777" w:rsidR="00380491" w:rsidRPr="00503F9A" w:rsidRDefault="00380491" w:rsidP="00380491">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 y gráfico</w:t>
      </w:r>
    </w:p>
    <w:p w14:paraId="4C5870CD" w14:textId="77777777" w:rsidR="00380491" w:rsidRDefault="00380491" w:rsidP="00380491">
      <w:pPr>
        <w:widowControl w:val="0"/>
        <w:autoSpaceDE w:val="0"/>
        <w:autoSpaceDN w:val="0"/>
        <w:adjustRightInd w:val="0"/>
        <w:spacing w:line="360" w:lineRule="auto"/>
        <w:rPr>
          <w:rFonts w:cs="Arial"/>
        </w:rPr>
      </w:pPr>
      <w:r w:rsidRPr="00503F9A">
        <w:rPr>
          <w:rFonts w:cs="Arial"/>
          <w:b/>
          <w:bCs/>
        </w:rPr>
        <w:t xml:space="preserve">VOLUMEN: </w:t>
      </w:r>
      <w:r w:rsidRPr="00503F9A">
        <w:rPr>
          <w:rFonts w:cs="Arial"/>
        </w:rPr>
        <w:t>3.83 metros (24 cajas)</w:t>
      </w:r>
    </w:p>
    <w:p w14:paraId="20B95BCA" w14:textId="77777777" w:rsidR="002C2517" w:rsidRDefault="002C2517" w:rsidP="00380491">
      <w:pPr>
        <w:widowControl w:val="0"/>
        <w:autoSpaceDE w:val="0"/>
        <w:autoSpaceDN w:val="0"/>
        <w:adjustRightInd w:val="0"/>
        <w:spacing w:line="360" w:lineRule="auto"/>
        <w:rPr>
          <w:rFonts w:cs="Arial"/>
        </w:rPr>
      </w:pPr>
    </w:p>
    <w:p w14:paraId="23510B09" w14:textId="5930F679" w:rsidR="00385217" w:rsidRPr="00503F9A" w:rsidRDefault="00385217" w:rsidP="00385217">
      <w:pPr>
        <w:pStyle w:val="Ttulo2"/>
        <w:spacing w:line="360" w:lineRule="auto"/>
        <w:jc w:val="left"/>
        <w:rPr>
          <w:rFonts w:ascii="Arial" w:hAnsi="Arial" w:cs="Arial"/>
          <w:sz w:val="22"/>
          <w:szCs w:val="22"/>
          <w:u w:val="single"/>
        </w:rPr>
      </w:pPr>
      <w:bookmarkStart w:id="220" w:name="_Toc230073666"/>
      <w:r>
        <w:rPr>
          <w:rFonts w:ascii="Arial" w:hAnsi="Arial" w:cs="Arial"/>
          <w:sz w:val="22"/>
          <w:szCs w:val="22"/>
          <w:u w:val="single"/>
        </w:rPr>
        <w:t>5</w:t>
      </w:r>
      <w:r w:rsidR="000078F3">
        <w:rPr>
          <w:rFonts w:ascii="Arial" w:hAnsi="Arial" w:cs="Arial"/>
          <w:sz w:val="22"/>
          <w:szCs w:val="22"/>
          <w:u w:val="single"/>
        </w:rPr>
        <w:t>5</w:t>
      </w:r>
      <w:r w:rsidRPr="00503F9A">
        <w:rPr>
          <w:rFonts w:ascii="Arial" w:hAnsi="Arial" w:cs="Arial"/>
          <w:sz w:val="22"/>
          <w:szCs w:val="22"/>
          <w:u w:val="single"/>
        </w:rPr>
        <w:t xml:space="preserve">. </w:t>
      </w:r>
      <w:r>
        <w:rPr>
          <w:rFonts w:ascii="Arial" w:hAnsi="Arial" w:cs="Arial"/>
          <w:sz w:val="22"/>
          <w:szCs w:val="22"/>
          <w:u w:val="single"/>
        </w:rPr>
        <w:t>WILLE</w:t>
      </w:r>
      <w:r w:rsidR="0084253C">
        <w:rPr>
          <w:rFonts w:ascii="Arial" w:hAnsi="Arial" w:cs="Arial"/>
          <w:sz w:val="22"/>
          <w:szCs w:val="22"/>
          <w:u w:val="single"/>
        </w:rPr>
        <w:t>-BOZZOLI</w:t>
      </w:r>
      <w:r>
        <w:rPr>
          <w:rFonts w:ascii="Arial" w:hAnsi="Arial" w:cs="Arial"/>
          <w:sz w:val="22"/>
          <w:szCs w:val="22"/>
          <w:u w:val="single"/>
        </w:rPr>
        <w:t>,</w:t>
      </w:r>
      <w:r w:rsidRPr="00503F9A">
        <w:rPr>
          <w:rFonts w:ascii="Arial" w:hAnsi="Arial" w:cs="Arial"/>
          <w:sz w:val="22"/>
          <w:szCs w:val="22"/>
          <w:u w:val="single"/>
        </w:rPr>
        <w:t xml:space="preserve"> </w:t>
      </w:r>
      <w:r w:rsidR="0084253C">
        <w:rPr>
          <w:rFonts w:ascii="Arial" w:hAnsi="Arial" w:cs="Arial"/>
          <w:sz w:val="22"/>
          <w:szCs w:val="22"/>
          <w:u w:val="single"/>
        </w:rPr>
        <w:t>2015</w:t>
      </w:r>
      <w:bookmarkEnd w:id="220"/>
    </w:p>
    <w:p w14:paraId="7418DC5A" w14:textId="77777777" w:rsidR="00597D04" w:rsidRPr="00597D04" w:rsidRDefault="00597D04" w:rsidP="00385217">
      <w:pPr>
        <w:widowControl w:val="0"/>
        <w:overflowPunct w:val="0"/>
        <w:autoSpaceDE w:val="0"/>
        <w:autoSpaceDN w:val="0"/>
        <w:adjustRightInd w:val="0"/>
        <w:spacing w:line="360" w:lineRule="auto"/>
        <w:jc w:val="both"/>
        <w:rPr>
          <w:rFonts w:cs="Arial"/>
        </w:rPr>
      </w:pPr>
      <w:r w:rsidRPr="00597D04">
        <w:rPr>
          <w:rFonts w:cs="Arial"/>
        </w:rPr>
        <w:t xml:space="preserve">Informe preliminar sobre especialistas en la medicina aborigen Bribri </w:t>
      </w:r>
    </w:p>
    <w:p w14:paraId="4AACA5F9" w14:textId="79956A38" w:rsidR="00385217" w:rsidRPr="00503F9A" w:rsidRDefault="00385217" w:rsidP="00385217">
      <w:pPr>
        <w:widowControl w:val="0"/>
        <w:overflowPunct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Base de datos e inventario.</w:t>
      </w:r>
    </w:p>
    <w:p w14:paraId="5C680C4F" w14:textId="4110A318" w:rsidR="00385217" w:rsidRPr="00503F9A" w:rsidRDefault="00385217" w:rsidP="00385217">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 xml:space="preserve">Textual </w:t>
      </w:r>
    </w:p>
    <w:p w14:paraId="646FC1ED" w14:textId="77777777" w:rsidR="00AE62C7" w:rsidRPr="00EB3EA9" w:rsidRDefault="00385217" w:rsidP="00AE62C7">
      <w:pPr>
        <w:jc w:val="both"/>
        <w:rPr>
          <w:rFonts w:ascii="HendersonSansW00-BasicLight" w:hAnsi="HendersonSansW00-BasicLight" w:cstheme="minorHAnsi"/>
          <w:color w:val="000000"/>
        </w:rPr>
      </w:pPr>
      <w:r w:rsidRPr="00503F9A">
        <w:rPr>
          <w:rFonts w:cs="Arial"/>
          <w:b/>
          <w:bCs/>
        </w:rPr>
        <w:t xml:space="preserve">VOLUMEN: </w:t>
      </w:r>
      <w:r w:rsidR="00AE62C7" w:rsidRPr="00AE62C7">
        <w:rPr>
          <w:rFonts w:cs="Arial"/>
          <w:bCs/>
        </w:rPr>
        <w:t>0.04 m y 3.06 MB (1 caja = 1 unidad documental)</w:t>
      </w:r>
    </w:p>
    <w:p w14:paraId="1EAD1E26" w14:textId="2E6F7E76" w:rsidR="00385217" w:rsidRPr="00503F9A" w:rsidRDefault="00385217" w:rsidP="00385217">
      <w:pPr>
        <w:jc w:val="both"/>
        <w:rPr>
          <w:rFonts w:cs="Arial"/>
        </w:rPr>
      </w:pPr>
    </w:p>
    <w:p w14:paraId="73446E86" w14:textId="77777777" w:rsidR="00385217" w:rsidRDefault="00385217" w:rsidP="003C1599">
      <w:pPr>
        <w:pStyle w:val="Ttulo2"/>
        <w:spacing w:line="360" w:lineRule="auto"/>
        <w:jc w:val="left"/>
        <w:rPr>
          <w:rFonts w:ascii="Arial" w:hAnsi="Arial" w:cs="Arial"/>
          <w:sz w:val="22"/>
          <w:szCs w:val="22"/>
          <w:u w:val="single"/>
        </w:rPr>
      </w:pPr>
    </w:p>
    <w:p w14:paraId="193D2769" w14:textId="45421E58" w:rsidR="003C1599" w:rsidRPr="00503F9A" w:rsidRDefault="003C1599" w:rsidP="003C1599">
      <w:pPr>
        <w:pStyle w:val="Ttulo2"/>
        <w:spacing w:line="360" w:lineRule="auto"/>
        <w:jc w:val="left"/>
        <w:rPr>
          <w:rFonts w:ascii="Arial" w:hAnsi="Arial" w:cs="Arial"/>
          <w:sz w:val="22"/>
          <w:szCs w:val="22"/>
          <w:u w:val="single"/>
        </w:rPr>
      </w:pPr>
      <w:bookmarkStart w:id="221" w:name="_Toc230073667"/>
      <w:r>
        <w:rPr>
          <w:rFonts w:ascii="Arial" w:hAnsi="Arial" w:cs="Arial"/>
          <w:sz w:val="22"/>
          <w:szCs w:val="22"/>
          <w:u w:val="single"/>
        </w:rPr>
        <w:t>5</w:t>
      </w:r>
      <w:r w:rsidR="000078F3">
        <w:rPr>
          <w:rFonts w:ascii="Arial" w:hAnsi="Arial" w:cs="Arial"/>
          <w:sz w:val="22"/>
          <w:szCs w:val="22"/>
          <w:u w:val="single"/>
        </w:rPr>
        <w:t>6</w:t>
      </w:r>
      <w:r w:rsidRPr="00503F9A">
        <w:rPr>
          <w:rFonts w:ascii="Arial" w:hAnsi="Arial" w:cs="Arial"/>
          <w:sz w:val="22"/>
          <w:szCs w:val="22"/>
          <w:u w:val="single"/>
        </w:rPr>
        <w:t xml:space="preserve">. </w:t>
      </w:r>
      <w:r>
        <w:rPr>
          <w:rFonts w:ascii="Arial" w:hAnsi="Arial" w:cs="Arial"/>
          <w:sz w:val="22"/>
          <w:szCs w:val="22"/>
          <w:u w:val="single"/>
        </w:rPr>
        <w:t>WILLE TREJOS</w:t>
      </w:r>
      <w:r w:rsidRPr="00503F9A">
        <w:rPr>
          <w:rFonts w:ascii="Arial" w:hAnsi="Arial" w:cs="Arial"/>
          <w:sz w:val="22"/>
          <w:szCs w:val="22"/>
          <w:u w:val="single"/>
        </w:rPr>
        <w:t>,</w:t>
      </w:r>
      <w:r>
        <w:rPr>
          <w:rFonts w:ascii="Arial" w:hAnsi="Arial" w:cs="Arial"/>
          <w:sz w:val="22"/>
          <w:szCs w:val="22"/>
          <w:u w:val="single"/>
        </w:rPr>
        <w:t xml:space="preserve"> ÁLVARO,</w:t>
      </w:r>
      <w:r w:rsidRPr="00503F9A">
        <w:rPr>
          <w:rFonts w:ascii="Arial" w:hAnsi="Arial" w:cs="Arial"/>
          <w:sz w:val="22"/>
          <w:szCs w:val="22"/>
          <w:u w:val="single"/>
        </w:rPr>
        <w:t xml:space="preserve"> </w:t>
      </w:r>
      <w:r w:rsidR="009D4197">
        <w:rPr>
          <w:rFonts w:ascii="Arial" w:hAnsi="Arial" w:cs="Arial"/>
          <w:sz w:val="22"/>
          <w:szCs w:val="22"/>
          <w:u w:val="single"/>
        </w:rPr>
        <w:t>1900-2023</w:t>
      </w:r>
      <w:bookmarkEnd w:id="221"/>
    </w:p>
    <w:p w14:paraId="2D3FF20A" w14:textId="77777777" w:rsidR="00B26E16" w:rsidRDefault="00B26E16" w:rsidP="003C1599">
      <w:pPr>
        <w:widowControl w:val="0"/>
        <w:overflowPunct w:val="0"/>
        <w:autoSpaceDE w:val="0"/>
        <w:autoSpaceDN w:val="0"/>
        <w:adjustRightInd w:val="0"/>
        <w:spacing w:line="360" w:lineRule="auto"/>
        <w:jc w:val="both"/>
        <w:rPr>
          <w:rFonts w:cs="Arial"/>
          <w:bCs/>
        </w:rPr>
      </w:pPr>
      <w:r w:rsidRPr="006379DC">
        <w:rPr>
          <w:rFonts w:cs="Arial"/>
          <w:bCs/>
        </w:rPr>
        <w:t xml:space="preserve">El fondo contiene fotografías, material divulgativo en pequeño formato, </w:t>
      </w:r>
      <w:r>
        <w:rPr>
          <w:rFonts w:cs="Arial"/>
          <w:bCs/>
        </w:rPr>
        <w:t>a</w:t>
      </w:r>
      <w:r w:rsidRPr="006379DC">
        <w:rPr>
          <w:rFonts w:cs="Arial"/>
          <w:bCs/>
        </w:rPr>
        <w:t xml:space="preserve">rtículos, </w:t>
      </w:r>
      <w:r>
        <w:rPr>
          <w:rFonts w:cs="Arial"/>
          <w:bCs/>
        </w:rPr>
        <w:t>a</w:t>
      </w:r>
      <w:r w:rsidRPr="006379DC">
        <w:rPr>
          <w:rFonts w:cs="Arial"/>
          <w:bCs/>
        </w:rPr>
        <w:t>rtículos de prensa y periódicos, boletín, caricaturas, cartas, correspondencia, cédula de identidad, certificaciones, certificados, currículo, dibujos, ensayos, estudios, leyes, informes, libro, listas, pasaporte, poema, ponencias, proyectos, revistas</w:t>
      </w:r>
      <w:r>
        <w:rPr>
          <w:rFonts w:cs="Arial"/>
          <w:bCs/>
        </w:rPr>
        <w:t>,</w:t>
      </w:r>
      <w:r w:rsidRPr="002D1958">
        <w:t xml:space="preserve"> </w:t>
      </w:r>
      <w:r w:rsidRPr="002D1958">
        <w:rPr>
          <w:rFonts w:cs="Arial"/>
          <w:bCs/>
        </w:rPr>
        <w:t>documentos audiovisuales.</w:t>
      </w:r>
      <w:r w:rsidRPr="006379DC">
        <w:rPr>
          <w:rFonts w:cs="Arial"/>
          <w:bCs/>
        </w:rPr>
        <w:t xml:space="preserve">  </w:t>
      </w:r>
    </w:p>
    <w:p w14:paraId="3EC1406A" w14:textId="0A099904" w:rsidR="003C1599" w:rsidRPr="00503F9A" w:rsidRDefault="003C1599" w:rsidP="003C1599">
      <w:pPr>
        <w:widowControl w:val="0"/>
        <w:overflowPunct w:val="0"/>
        <w:autoSpaceDE w:val="0"/>
        <w:autoSpaceDN w:val="0"/>
        <w:adjustRightInd w:val="0"/>
        <w:spacing w:line="360" w:lineRule="auto"/>
        <w:jc w:val="both"/>
        <w:rPr>
          <w:rFonts w:cs="Arial"/>
        </w:rPr>
      </w:pPr>
      <w:r w:rsidRPr="00503F9A">
        <w:rPr>
          <w:rFonts w:cs="Arial"/>
          <w:b/>
          <w:bCs/>
        </w:rPr>
        <w:lastRenderedPageBreak/>
        <w:t xml:space="preserve">INSTRUMENTOS DE LOCALIZACION: </w:t>
      </w:r>
      <w:r w:rsidRPr="00503F9A">
        <w:rPr>
          <w:rFonts w:cs="Arial"/>
        </w:rPr>
        <w:t>Base de datos e inventario.</w:t>
      </w:r>
    </w:p>
    <w:p w14:paraId="16D0F741" w14:textId="77777777" w:rsidR="003C1599" w:rsidRPr="00503F9A" w:rsidRDefault="003C1599" w:rsidP="003C1599">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Textual y gráfico</w:t>
      </w:r>
    </w:p>
    <w:p w14:paraId="6F7C93C0" w14:textId="7C2CE896" w:rsidR="003C1599" w:rsidRPr="00503F9A" w:rsidRDefault="003C1599" w:rsidP="00393A71">
      <w:pPr>
        <w:jc w:val="both"/>
        <w:rPr>
          <w:rFonts w:cs="Arial"/>
        </w:rPr>
      </w:pPr>
      <w:r w:rsidRPr="00503F9A">
        <w:rPr>
          <w:rFonts w:cs="Arial"/>
          <w:b/>
          <w:bCs/>
        </w:rPr>
        <w:t xml:space="preserve">VOLUMEN: </w:t>
      </w:r>
      <w:r w:rsidR="00BB6A51" w:rsidRPr="007D45C4">
        <w:rPr>
          <w:rFonts w:cs="Arial"/>
        </w:rPr>
        <w:t>1.17 m.</w:t>
      </w:r>
      <w:r w:rsidR="00BB6A51">
        <w:rPr>
          <w:rFonts w:cs="Arial"/>
        </w:rPr>
        <w:t xml:space="preserve">; </w:t>
      </w:r>
      <w:r w:rsidR="00BB6A51" w:rsidRPr="00FD55E5">
        <w:rPr>
          <w:rFonts w:cs="Arial"/>
        </w:rPr>
        <w:t>0,98 GB</w:t>
      </w:r>
      <w:r w:rsidR="00BB6A51" w:rsidRPr="007D45C4">
        <w:rPr>
          <w:rFonts w:cs="Arial"/>
        </w:rPr>
        <w:t xml:space="preserve"> (7 cajas = 168 unidades documentales; 178 fotografías, 44 madipef</w:t>
      </w:r>
      <w:r w:rsidR="00BB6A51">
        <w:rPr>
          <w:rFonts w:cs="Arial"/>
        </w:rPr>
        <w:t>, 2 videos</w:t>
      </w:r>
      <w:r w:rsidR="00BB6A51" w:rsidRPr="007D45C4">
        <w:rPr>
          <w:rFonts w:cs="Arial"/>
        </w:rPr>
        <w:t>)</w:t>
      </w:r>
    </w:p>
    <w:p w14:paraId="124B89BF" w14:textId="77777777" w:rsidR="00380491" w:rsidRPr="00380491" w:rsidRDefault="00380491" w:rsidP="009F363F">
      <w:pPr>
        <w:pStyle w:val="Textoindependiente2"/>
        <w:overflowPunct/>
        <w:rPr>
          <w:rFonts w:ascii="Arial" w:hAnsi="Arial" w:cs="Arial"/>
          <w:sz w:val="22"/>
          <w:szCs w:val="22"/>
          <w:lang w:val="es-CR"/>
        </w:rPr>
      </w:pPr>
    </w:p>
    <w:p w14:paraId="754ABB01" w14:textId="61C4E3DD" w:rsidR="0041327C" w:rsidRDefault="00DE54F5" w:rsidP="0041327C">
      <w:pPr>
        <w:pStyle w:val="Ttulo2"/>
        <w:spacing w:line="360" w:lineRule="auto"/>
        <w:jc w:val="left"/>
        <w:rPr>
          <w:rFonts w:ascii="Arial" w:hAnsi="Arial" w:cs="Arial"/>
          <w:caps/>
          <w:sz w:val="22"/>
          <w:szCs w:val="22"/>
          <w:u w:val="single"/>
        </w:rPr>
      </w:pPr>
      <w:bookmarkStart w:id="222" w:name="_Toc134682796"/>
      <w:bookmarkStart w:id="223" w:name="_Toc230073668"/>
      <w:r>
        <w:rPr>
          <w:rFonts w:ascii="Arial" w:hAnsi="Arial" w:cs="Arial"/>
          <w:caps/>
          <w:sz w:val="22"/>
          <w:szCs w:val="22"/>
          <w:u w:val="single"/>
        </w:rPr>
        <w:t>5</w:t>
      </w:r>
      <w:r w:rsidR="000078F3">
        <w:rPr>
          <w:rFonts w:ascii="Arial" w:hAnsi="Arial" w:cs="Arial"/>
          <w:caps/>
          <w:sz w:val="22"/>
          <w:szCs w:val="22"/>
          <w:u w:val="single"/>
        </w:rPr>
        <w:t>7</w:t>
      </w:r>
      <w:r w:rsidR="0041327C">
        <w:rPr>
          <w:rFonts w:ascii="Arial" w:hAnsi="Arial" w:cs="Arial"/>
          <w:caps/>
          <w:sz w:val="22"/>
          <w:szCs w:val="22"/>
          <w:u w:val="single"/>
        </w:rPr>
        <w:t>. WOODBRIDGE ALVARADO, PAUL (</w:t>
      </w:r>
      <w:r w:rsidR="0041327C">
        <w:rPr>
          <w:rFonts w:cs="Arial"/>
          <w:u w:val="single"/>
        </w:rPr>
        <w:t>PWA)</w:t>
      </w:r>
      <w:r w:rsidR="0041327C">
        <w:rPr>
          <w:rFonts w:ascii="Arial" w:hAnsi="Arial" w:cs="Arial"/>
          <w:caps/>
          <w:sz w:val="22"/>
          <w:szCs w:val="22"/>
          <w:u w:val="single"/>
        </w:rPr>
        <w:t xml:space="preserve"> 1976-2016</w:t>
      </w:r>
      <w:bookmarkEnd w:id="222"/>
      <w:bookmarkEnd w:id="223"/>
    </w:p>
    <w:p w14:paraId="4EF51677" w14:textId="77777777" w:rsidR="0041327C" w:rsidRDefault="0041327C" w:rsidP="0041327C">
      <w:pPr>
        <w:spacing w:line="360" w:lineRule="auto"/>
        <w:jc w:val="both"/>
        <w:rPr>
          <w:rFonts w:cs="Arial"/>
          <w:bCs/>
        </w:rPr>
      </w:pPr>
      <w:r>
        <w:rPr>
          <w:rFonts w:cs="Arial"/>
          <w:bCs/>
        </w:rPr>
        <w:t>El fondo está integrado por los siguientes documentos: Libros y catálogos de exposiciones, invitaciones, trípticos, volantes, artículos de prensa y periódicos relacionados con el Museo de Arte Costarricense, así como con el pintor, grabador y escritor costarricense, Francisco Amighetti y con el pintor y escritor costarricense, Manuel de la Cruz González. Las fotografías que forman parte de este fondo corresponden a casas de adobe de diferentes lugares de Costa Rica, casas antiguas y de Francisco Amighetti.</w:t>
      </w:r>
    </w:p>
    <w:p w14:paraId="2B6BABDF" w14:textId="77777777" w:rsidR="0041327C" w:rsidRDefault="0041327C" w:rsidP="0041327C">
      <w:pPr>
        <w:pStyle w:val="Default"/>
        <w:spacing w:line="360" w:lineRule="auto"/>
        <w:jc w:val="both"/>
        <w:rPr>
          <w:rFonts w:ascii="Arial" w:hAnsi="Arial" w:cs="Arial"/>
          <w:sz w:val="22"/>
          <w:szCs w:val="22"/>
        </w:rPr>
      </w:pPr>
      <w:r>
        <w:rPr>
          <w:rFonts w:ascii="Arial" w:hAnsi="Arial" w:cs="Arial"/>
          <w:b/>
          <w:bCs/>
          <w:sz w:val="22"/>
          <w:szCs w:val="22"/>
        </w:rPr>
        <w:t xml:space="preserve">INSTRUMENTOS DE LOCALIZACIÓN: </w:t>
      </w:r>
      <w:r>
        <w:rPr>
          <w:rFonts w:ascii="Arial" w:hAnsi="Arial" w:cs="Arial"/>
          <w:sz w:val="22"/>
          <w:szCs w:val="22"/>
          <w:lang w:val="es-ES_tradnl"/>
        </w:rPr>
        <w:t>Se cuenta con base de datos e inventarios</w:t>
      </w:r>
    </w:p>
    <w:p w14:paraId="5CAD5F47" w14:textId="77777777" w:rsidR="0041327C" w:rsidRDefault="0041327C" w:rsidP="0041327C">
      <w:pPr>
        <w:pStyle w:val="Textoindependiente2"/>
        <w:overflowPunct/>
        <w:rPr>
          <w:rFonts w:ascii="Arial" w:hAnsi="Arial" w:cs="Arial"/>
          <w:sz w:val="22"/>
          <w:szCs w:val="22"/>
        </w:rPr>
      </w:pPr>
      <w:r>
        <w:rPr>
          <w:rFonts w:ascii="Arial" w:hAnsi="Arial" w:cs="Arial"/>
          <w:b/>
          <w:bCs/>
          <w:sz w:val="22"/>
          <w:szCs w:val="22"/>
        </w:rPr>
        <w:t>CLASE:</w:t>
      </w:r>
      <w:r>
        <w:rPr>
          <w:rFonts w:ascii="Arial" w:hAnsi="Arial" w:cs="Arial"/>
          <w:sz w:val="22"/>
          <w:szCs w:val="22"/>
        </w:rPr>
        <w:t xml:space="preserve"> Textual y gráfica</w:t>
      </w:r>
    </w:p>
    <w:p w14:paraId="022D1BC3" w14:textId="77777777" w:rsidR="0041327C" w:rsidRDefault="0041327C" w:rsidP="0041327C">
      <w:pPr>
        <w:pStyle w:val="Textoindependiente2"/>
        <w:overflowPunct/>
        <w:rPr>
          <w:rFonts w:ascii="Arial" w:hAnsi="Arial" w:cs="Arial"/>
          <w:sz w:val="22"/>
          <w:szCs w:val="22"/>
          <w:lang w:val="es-ES_tradnl"/>
        </w:rPr>
      </w:pPr>
      <w:r>
        <w:rPr>
          <w:rFonts w:ascii="Arial" w:hAnsi="Arial" w:cs="Arial"/>
          <w:b/>
          <w:bCs/>
          <w:sz w:val="22"/>
          <w:szCs w:val="22"/>
        </w:rPr>
        <w:t>VOLUMEN:</w:t>
      </w:r>
      <w:r>
        <w:rPr>
          <w:rStyle w:val="Fuerte"/>
          <w:rFonts w:ascii="Arial" w:hAnsi="Arial" w:cs="Arial"/>
          <w:sz w:val="22"/>
          <w:szCs w:val="22"/>
        </w:rPr>
        <w:t xml:space="preserve"> </w:t>
      </w:r>
      <w:r>
        <w:rPr>
          <w:rFonts w:ascii="Arial" w:hAnsi="Arial" w:cs="Arial"/>
          <w:bCs/>
          <w:sz w:val="22"/>
          <w:szCs w:val="22"/>
          <w:lang w:val="es-CR"/>
        </w:rPr>
        <w:t>0.43 m. (30 unidades documentales textuales, 11 Madipef, 362 fotografías)</w:t>
      </w:r>
    </w:p>
    <w:p w14:paraId="4E5AF1AF" w14:textId="77777777" w:rsidR="009F363F" w:rsidRDefault="009F363F" w:rsidP="009F363F">
      <w:pPr>
        <w:pStyle w:val="Textoindependiente2"/>
        <w:overflowPunct/>
        <w:rPr>
          <w:rFonts w:ascii="Arial" w:hAnsi="Arial" w:cs="Arial"/>
          <w:sz w:val="22"/>
          <w:szCs w:val="22"/>
          <w:lang w:val="es-ES_tradnl"/>
        </w:rPr>
      </w:pPr>
    </w:p>
    <w:p w14:paraId="11F6AFB4" w14:textId="77777777" w:rsidR="009F363F" w:rsidRDefault="009F363F" w:rsidP="009F363F">
      <w:pPr>
        <w:pStyle w:val="Textoindependiente2"/>
        <w:overflowPunct/>
        <w:rPr>
          <w:rFonts w:ascii="Arial" w:hAnsi="Arial" w:cs="Arial"/>
          <w:sz w:val="22"/>
          <w:szCs w:val="22"/>
          <w:lang w:val="es-ES_tradnl"/>
        </w:rPr>
      </w:pPr>
    </w:p>
    <w:p w14:paraId="3FBF39CC" w14:textId="77777777" w:rsidR="009F363F" w:rsidRDefault="009F363F" w:rsidP="009F363F">
      <w:pPr>
        <w:pStyle w:val="Textoindependiente2"/>
        <w:overflowPunct/>
        <w:rPr>
          <w:rFonts w:ascii="Arial" w:hAnsi="Arial" w:cs="Arial"/>
          <w:sz w:val="22"/>
          <w:szCs w:val="22"/>
          <w:lang w:val="es-ES_tradnl"/>
        </w:rPr>
      </w:pPr>
    </w:p>
    <w:p w14:paraId="261923CC" w14:textId="77777777" w:rsidR="009F363F" w:rsidRDefault="009F363F" w:rsidP="009F363F">
      <w:pPr>
        <w:pStyle w:val="Textoindependiente2"/>
        <w:overflowPunct/>
        <w:rPr>
          <w:rFonts w:ascii="Arial" w:hAnsi="Arial" w:cs="Arial"/>
          <w:sz w:val="22"/>
          <w:szCs w:val="22"/>
          <w:lang w:val="es-ES_tradnl"/>
        </w:rPr>
      </w:pPr>
    </w:p>
    <w:p w14:paraId="2D7F1709" w14:textId="77777777" w:rsidR="009F363F" w:rsidRDefault="009F363F" w:rsidP="009F363F">
      <w:pPr>
        <w:pStyle w:val="Textoindependiente2"/>
        <w:overflowPunct/>
        <w:rPr>
          <w:rFonts w:ascii="Arial" w:hAnsi="Arial" w:cs="Arial"/>
          <w:sz w:val="22"/>
          <w:szCs w:val="22"/>
          <w:lang w:val="es-ES_tradnl"/>
        </w:rPr>
      </w:pPr>
    </w:p>
    <w:p w14:paraId="7FA38A82" w14:textId="77777777" w:rsidR="009F363F" w:rsidRDefault="009F363F" w:rsidP="009F363F">
      <w:pPr>
        <w:pStyle w:val="Textoindependiente2"/>
        <w:overflowPunct/>
        <w:rPr>
          <w:rFonts w:ascii="Arial" w:hAnsi="Arial" w:cs="Arial"/>
          <w:sz w:val="22"/>
          <w:szCs w:val="22"/>
          <w:lang w:val="es-ES_tradnl"/>
        </w:rPr>
      </w:pPr>
    </w:p>
    <w:p w14:paraId="4005A00D" w14:textId="77777777" w:rsidR="009F363F" w:rsidRDefault="009F363F" w:rsidP="009F363F">
      <w:pPr>
        <w:pStyle w:val="Textoindependiente2"/>
        <w:overflowPunct/>
        <w:rPr>
          <w:rFonts w:ascii="Arial" w:hAnsi="Arial" w:cs="Arial"/>
          <w:sz w:val="22"/>
          <w:szCs w:val="22"/>
          <w:lang w:val="es-ES_tradnl"/>
        </w:rPr>
      </w:pPr>
    </w:p>
    <w:p w14:paraId="32D9F242" w14:textId="77777777" w:rsidR="009F363F" w:rsidRDefault="009F363F" w:rsidP="009F363F">
      <w:pPr>
        <w:pStyle w:val="Textoindependiente2"/>
        <w:overflowPunct/>
        <w:rPr>
          <w:rFonts w:ascii="Arial" w:hAnsi="Arial" w:cs="Arial"/>
          <w:sz w:val="22"/>
          <w:szCs w:val="22"/>
          <w:lang w:val="es-ES_tradnl"/>
        </w:rPr>
      </w:pPr>
    </w:p>
    <w:p w14:paraId="6E2F9827" w14:textId="77777777" w:rsidR="009F363F" w:rsidRDefault="009F363F" w:rsidP="009F363F">
      <w:pPr>
        <w:pStyle w:val="Textoindependiente2"/>
        <w:overflowPunct/>
        <w:rPr>
          <w:rFonts w:ascii="Arial" w:hAnsi="Arial" w:cs="Arial"/>
          <w:sz w:val="22"/>
          <w:szCs w:val="22"/>
          <w:lang w:val="es-ES_tradnl"/>
        </w:rPr>
      </w:pPr>
    </w:p>
    <w:p w14:paraId="32ED09A1" w14:textId="77777777" w:rsidR="009F363F" w:rsidRDefault="009F363F" w:rsidP="009F363F">
      <w:pPr>
        <w:pStyle w:val="Textoindependiente2"/>
        <w:overflowPunct/>
        <w:rPr>
          <w:rFonts w:ascii="Arial" w:hAnsi="Arial" w:cs="Arial"/>
          <w:sz w:val="22"/>
          <w:szCs w:val="22"/>
          <w:lang w:val="es-ES_tradnl"/>
        </w:rPr>
      </w:pPr>
    </w:p>
    <w:p w14:paraId="4A9729E6" w14:textId="77777777" w:rsidR="009F363F" w:rsidRDefault="009F363F" w:rsidP="009F363F">
      <w:pPr>
        <w:pStyle w:val="Textoindependiente2"/>
        <w:overflowPunct/>
        <w:rPr>
          <w:rFonts w:ascii="Arial" w:hAnsi="Arial" w:cs="Arial"/>
          <w:sz w:val="22"/>
          <w:szCs w:val="22"/>
          <w:lang w:val="es-ES_tradnl"/>
        </w:rPr>
      </w:pPr>
    </w:p>
    <w:p w14:paraId="242F302D" w14:textId="77777777" w:rsidR="009F363F" w:rsidRDefault="009F363F" w:rsidP="009F363F">
      <w:pPr>
        <w:pStyle w:val="Textoindependiente2"/>
        <w:overflowPunct/>
        <w:rPr>
          <w:rFonts w:ascii="Arial" w:hAnsi="Arial" w:cs="Arial"/>
          <w:sz w:val="22"/>
          <w:szCs w:val="22"/>
          <w:lang w:val="es-ES_tradnl"/>
        </w:rPr>
      </w:pPr>
    </w:p>
    <w:p w14:paraId="4157FD19" w14:textId="77777777" w:rsidR="009F363F" w:rsidRDefault="009F363F" w:rsidP="009F363F">
      <w:pPr>
        <w:pStyle w:val="Textoindependiente2"/>
        <w:overflowPunct/>
        <w:rPr>
          <w:rFonts w:ascii="Arial" w:hAnsi="Arial" w:cs="Arial"/>
          <w:sz w:val="22"/>
          <w:szCs w:val="22"/>
          <w:lang w:val="es-ES_tradnl"/>
        </w:rPr>
      </w:pPr>
    </w:p>
    <w:p w14:paraId="67957E3F" w14:textId="77777777" w:rsidR="009F363F" w:rsidRDefault="009F363F" w:rsidP="009F363F">
      <w:pPr>
        <w:pStyle w:val="Textoindependiente2"/>
        <w:overflowPunct/>
        <w:rPr>
          <w:rFonts w:ascii="Arial" w:hAnsi="Arial" w:cs="Arial"/>
          <w:sz w:val="22"/>
          <w:szCs w:val="22"/>
          <w:lang w:val="es-ES_tradnl"/>
        </w:rPr>
      </w:pPr>
    </w:p>
    <w:p w14:paraId="218ABAFC" w14:textId="77777777" w:rsidR="00153763" w:rsidRDefault="00153763" w:rsidP="009F363F">
      <w:pPr>
        <w:pStyle w:val="Textoindependiente2"/>
        <w:overflowPunct/>
        <w:rPr>
          <w:rFonts w:ascii="Arial" w:hAnsi="Arial" w:cs="Arial"/>
          <w:sz w:val="22"/>
          <w:szCs w:val="22"/>
          <w:lang w:val="es-ES_tradnl"/>
        </w:rPr>
      </w:pPr>
    </w:p>
    <w:p w14:paraId="6234171B" w14:textId="77777777" w:rsidR="00153763" w:rsidRDefault="00153763" w:rsidP="009F363F">
      <w:pPr>
        <w:pStyle w:val="Textoindependiente2"/>
        <w:overflowPunct/>
        <w:rPr>
          <w:rFonts w:ascii="Arial" w:hAnsi="Arial" w:cs="Arial"/>
          <w:sz w:val="22"/>
          <w:szCs w:val="22"/>
          <w:lang w:val="es-ES_tradnl"/>
        </w:rPr>
      </w:pPr>
    </w:p>
    <w:p w14:paraId="0367648B" w14:textId="77777777" w:rsidR="00153763" w:rsidRDefault="00153763" w:rsidP="009F363F">
      <w:pPr>
        <w:pStyle w:val="Textoindependiente2"/>
        <w:overflowPunct/>
        <w:rPr>
          <w:rFonts w:ascii="Arial" w:hAnsi="Arial" w:cs="Arial"/>
          <w:sz w:val="22"/>
          <w:szCs w:val="22"/>
          <w:lang w:val="es-ES_tradnl"/>
        </w:rPr>
      </w:pPr>
    </w:p>
    <w:p w14:paraId="3088D408" w14:textId="77777777" w:rsidR="00153763" w:rsidRDefault="00153763" w:rsidP="009F363F">
      <w:pPr>
        <w:pStyle w:val="Textoindependiente2"/>
        <w:overflowPunct/>
        <w:rPr>
          <w:rFonts w:ascii="Arial" w:hAnsi="Arial" w:cs="Arial"/>
          <w:sz w:val="22"/>
          <w:szCs w:val="22"/>
          <w:lang w:val="es-ES_tradnl"/>
        </w:rPr>
      </w:pPr>
    </w:p>
    <w:p w14:paraId="0129D122" w14:textId="77777777" w:rsidR="00153763" w:rsidRDefault="00153763" w:rsidP="00503F9A">
      <w:pPr>
        <w:pStyle w:val="Ttulo1"/>
        <w:rPr>
          <w:rFonts w:ascii="Arial" w:hAnsi="Arial" w:cs="Arial"/>
          <w:sz w:val="22"/>
          <w:szCs w:val="22"/>
        </w:rPr>
      </w:pPr>
    </w:p>
    <w:p w14:paraId="522A57E9" w14:textId="77777777" w:rsidR="00503F9A" w:rsidRPr="00503F9A" w:rsidRDefault="00503F9A" w:rsidP="00503F9A">
      <w:pPr>
        <w:pStyle w:val="Ttulo1"/>
        <w:rPr>
          <w:rFonts w:ascii="Arial" w:hAnsi="Arial" w:cs="Arial"/>
          <w:sz w:val="22"/>
          <w:szCs w:val="22"/>
        </w:rPr>
      </w:pPr>
      <w:bookmarkStart w:id="224" w:name="_Toc230073669"/>
      <w:r w:rsidRPr="00503F9A">
        <w:rPr>
          <w:rFonts w:ascii="Arial" w:hAnsi="Arial" w:cs="Arial"/>
          <w:sz w:val="22"/>
          <w:szCs w:val="22"/>
        </w:rPr>
        <w:t>COLECCIONES</w:t>
      </w:r>
      <w:bookmarkEnd w:id="218"/>
      <w:bookmarkEnd w:id="224"/>
    </w:p>
    <w:p w14:paraId="3D7B6448" w14:textId="70907DBF" w:rsidR="00503F9A" w:rsidRPr="00503F9A" w:rsidRDefault="00503F9A" w:rsidP="00503F9A">
      <w:pPr>
        <w:pStyle w:val="Ttulo2"/>
        <w:spacing w:line="360" w:lineRule="auto"/>
        <w:jc w:val="left"/>
        <w:rPr>
          <w:rFonts w:ascii="Arial" w:hAnsi="Arial" w:cs="Arial"/>
          <w:sz w:val="22"/>
          <w:szCs w:val="22"/>
          <w:u w:val="single"/>
        </w:rPr>
      </w:pPr>
      <w:r w:rsidRPr="00503F9A">
        <w:rPr>
          <w:rFonts w:ascii="Arial" w:hAnsi="Arial" w:cs="Arial"/>
          <w:b w:val="0"/>
          <w:bCs w:val="0"/>
          <w:sz w:val="22"/>
          <w:szCs w:val="22"/>
        </w:rPr>
        <w:br w:type="page"/>
      </w:r>
      <w:bookmarkStart w:id="225" w:name="_Toc230073670"/>
      <w:r w:rsidRPr="00503F9A">
        <w:rPr>
          <w:rFonts w:ascii="Arial" w:hAnsi="Arial" w:cs="Arial"/>
          <w:sz w:val="22"/>
          <w:szCs w:val="22"/>
          <w:u w:val="single"/>
        </w:rPr>
        <w:lastRenderedPageBreak/>
        <w:t>1</w:t>
      </w:r>
      <w:r w:rsidRPr="00503F9A">
        <w:rPr>
          <w:rFonts w:ascii="Arial" w:hAnsi="Arial" w:cs="Arial"/>
          <w:sz w:val="22"/>
          <w:szCs w:val="22"/>
        </w:rPr>
        <w:t xml:space="preserve">. </w:t>
      </w:r>
      <w:r w:rsidRPr="00503F9A">
        <w:rPr>
          <w:rFonts w:ascii="Arial" w:hAnsi="Arial" w:cs="Arial"/>
          <w:sz w:val="22"/>
          <w:szCs w:val="22"/>
          <w:u w:val="single"/>
        </w:rPr>
        <w:t>ANEXI</w:t>
      </w:r>
      <w:r w:rsidR="00A6754C">
        <w:rPr>
          <w:rFonts w:ascii="Arial" w:hAnsi="Arial" w:cs="Arial"/>
          <w:sz w:val="22"/>
          <w:szCs w:val="22"/>
          <w:u w:val="single"/>
        </w:rPr>
        <w:t>Ó</w:t>
      </w:r>
      <w:r w:rsidRPr="00503F9A">
        <w:rPr>
          <w:rFonts w:ascii="Arial" w:hAnsi="Arial" w:cs="Arial"/>
          <w:sz w:val="22"/>
          <w:szCs w:val="22"/>
          <w:u w:val="single"/>
        </w:rPr>
        <w:t>N A M</w:t>
      </w:r>
      <w:r w:rsidR="00A6754C">
        <w:rPr>
          <w:rFonts w:ascii="Arial" w:hAnsi="Arial" w:cs="Arial"/>
          <w:sz w:val="22"/>
          <w:szCs w:val="22"/>
          <w:u w:val="single"/>
        </w:rPr>
        <w:t>É</w:t>
      </w:r>
      <w:r w:rsidRPr="00503F9A">
        <w:rPr>
          <w:rFonts w:ascii="Arial" w:hAnsi="Arial" w:cs="Arial"/>
          <w:sz w:val="22"/>
          <w:szCs w:val="22"/>
          <w:u w:val="single"/>
        </w:rPr>
        <w:t>XICO, 1821 – 1823</w:t>
      </w:r>
      <w:bookmarkEnd w:id="225"/>
    </w:p>
    <w:p w14:paraId="41C2E171"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 xml:space="preserve">Contiene documentación sobre Agustín de Iturbide, Plan de Iguala, desacuerdo entre León y Guatemala, Independencia del Gobierno Español, unión del Reino de Guatemala a México, Junta Gubernativa, Factoría de León, contribuciones, división de provincias en comandancias, etc. Los tipos de documentos predominantes son </w:t>
      </w:r>
      <w:r w:rsidRPr="00503F9A">
        <w:rPr>
          <w:rStyle w:val="Fuerte"/>
          <w:rFonts w:cs="Arial"/>
          <w:b w:val="0"/>
          <w:bCs w:val="0"/>
        </w:rPr>
        <w:t xml:space="preserve">proclamas, cartas, oficios del Gobierno Imperial y Diputaciones Provinciales de León y Guatemala, decretos imperiales y del Congreso Constitucional de México, órdenes del Emperador Iturbide y Juntas de Gobierno, bandos del Ayuntamiento de Guatemala, Nicaragua y Cartago, circulares de los Ministerios de Hacienda, Justicia y Negocios Eclesiásticos de México, actas de los Ayuntamientos de Nicaragua y Costa Rica y expedientes de juicios por homicidio y concubinato. Esta colección proporciona fuentes importantes para entender los cambios políticos ocurridos tras la independencia de México y Centroamérica del Imperio Español y la influencia que tuvo el año en que reinó Agustín I en Centroamérica. </w:t>
      </w:r>
      <w:r w:rsidRPr="00503F9A">
        <w:rPr>
          <w:rFonts w:cs="Arial"/>
        </w:rPr>
        <w:t xml:space="preserve"> </w:t>
      </w:r>
    </w:p>
    <w:p w14:paraId="6C4F8A3C" w14:textId="77777777" w:rsidR="00503F9A" w:rsidRPr="00503F9A" w:rsidRDefault="00503F9A" w:rsidP="00503F9A">
      <w:pPr>
        <w:pStyle w:val="estilo41"/>
        <w:spacing w:before="0" w:after="0" w:line="360" w:lineRule="auto"/>
        <w:jc w:val="both"/>
        <w:rPr>
          <w:rFonts w:ascii="Arial" w:hAnsi="Arial" w:cs="Arial"/>
          <w:sz w:val="22"/>
          <w:szCs w:val="22"/>
        </w:rPr>
      </w:pPr>
      <w:r w:rsidRPr="00503F9A">
        <w:rPr>
          <w:rFonts w:ascii="Arial" w:hAnsi="Arial" w:cs="Arial"/>
          <w:b/>
          <w:bCs/>
          <w:sz w:val="22"/>
          <w:szCs w:val="22"/>
        </w:rPr>
        <w:t xml:space="preserve">INSTRUMENTOS DE LOCALIZACION: </w:t>
      </w:r>
      <w:r w:rsidRPr="00503F9A">
        <w:rPr>
          <w:rFonts w:ascii="Arial" w:hAnsi="Arial" w:cs="Arial"/>
          <w:sz w:val="22"/>
          <w:szCs w:val="22"/>
        </w:rPr>
        <w:t>Fichero ordenado cronológicamente, catálogo ordenado por signatura, inventario manual y en base de datos.</w:t>
      </w:r>
    </w:p>
    <w:p w14:paraId="42770600" w14:textId="77777777" w:rsidR="00503F9A" w:rsidRPr="00503F9A" w:rsidRDefault="00503F9A" w:rsidP="00503F9A">
      <w:pPr>
        <w:pStyle w:val="estilo41"/>
        <w:spacing w:before="0" w:after="0" w:line="360" w:lineRule="auto"/>
        <w:jc w:val="both"/>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6B2DFE8C" w14:textId="77777777" w:rsidR="00503F9A" w:rsidRPr="00503F9A" w:rsidRDefault="00503F9A" w:rsidP="00503F9A">
      <w:pPr>
        <w:pStyle w:val="estilo41"/>
        <w:spacing w:before="0" w:after="0" w:line="360" w:lineRule="auto"/>
        <w:jc w:val="both"/>
        <w:rPr>
          <w:rFonts w:ascii="Arial" w:hAnsi="Arial" w:cs="Arial"/>
          <w:sz w:val="22"/>
          <w:szCs w:val="22"/>
        </w:rPr>
      </w:pPr>
      <w:r w:rsidRPr="00503F9A">
        <w:rPr>
          <w:rFonts w:ascii="Arial" w:hAnsi="Arial" w:cs="Arial"/>
          <w:b/>
          <w:bCs/>
          <w:sz w:val="22"/>
          <w:szCs w:val="22"/>
        </w:rPr>
        <w:t xml:space="preserve">VOLUMEN: </w:t>
      </w:r>
      <w:r w:rsidRPr="00503F9A">
        <w:rPr>
          <w:rStyle w:val="Fuerte"/>
          <w:rFonts w:ascii="Arial" w:hAnsi="Arial" w:cs="Arial"/>
          <w:b w:val="0"/>
          <w:bCs w:val="0"/>
          <w:sz w:val="22"/>
          <w:szCs w:val="22"/>
        </w:rPr>
        <w:t>0.09 m. (1 caja, 38</w:t>
      </w:r>
      <w:r w:rsidRPr="00503F9A">
        <w:rPr>
          <w:rFonts w:ascii="Arial" w:hAnsi="Arial" w:cs="Arial"/>
          <w:sz w:val="22"/>
          <w:szCs w:val="22"/>
        </w:rPr>
        <w:t xml:space="preserve"> unidades documentales, rollo de microfilme = 38 unidades documentales)</w:t>
      </w:r>
    </w:p>
    <w:p w14:paraId="5E8B24D0" w14:textId="77777777" w:rsidR="00503F9A" w:rsidRPr="00503F9A" w:rsidRDefault="00503F9A" w:rsidP="00503F9A">
      <w:pPr>
        <w:widowControl w:val="0"/>
        <w:overflowPunct w:val="0"/>
        <w:autoSpaceDE w:val="0"/>
        <w:autoSpaceDN w:val="0"/>
        <w:adjustRightInd w:val="0"/>
        <w:spacing w:line="360" w:lineRule="auto"/>
        <w:ind w:right="782"/>
        <w:rPr>
          <w:rFonts w:cs="Arial"/>
          <w:b/>
          <w:bCs/>
          <w:caps/>
          <w:u w:val="single"/>
        </w:rPr>
      </w:pPr>
    </w:p>
    <w:p w14:paraId="1B102565" w14:textId="77777777" w:rsidR="00503F9A" w:rsidRPr="00503F9A" w:rsidRDefault="00503F9A" w:rsidP="00503F9A">
      <w:pPr>
        <w:pStyle w:val="Ttulo2"/>
        <w:spacing w:line="360" w:lineRule="auto"/>
        <w:jc w:val="left"/>
        <w:rPr>
          <w:rFonts w:ascii="Arial" w:hAnsi="Arial" w:cs="Arial"/>
          <w:sz w:val="22"/>
          <w:szCs w:val="22"/>
          <w:u w:val="single"/>
          <w:lang w:val="es-ES_tradnl"/>
        </w:rPr>
      </w:pPr>
      <w:bookmarkStart w:id="226" w:name="_Toc230073671"/>
      <w:r w:rsidRPr="00503F9A">
        <w:rPr>
          <w:rFonts w:ascii="Arial" w:hAnsi="Arial" w:cs="Arial"/>
          <w:sz w:val="22"/>
          <w:szCs w:val="22"/>
          <w:u w:val="single"/>
        </w:rPr>
        <w:t>2</w:t>
      </w:r>
      <w:r w:rsidRPr="00503F9A">
        <w:rPr>
          <w:rFonts w:ascii="Arial" w:hAnsi="Arial" w:cs="Arial"/>
          <w:sz w:val="22"/>
          <w:szCs w:val="22"/>
        </w:rPr>
        <w:t xml:space="preserve">. </w:t>
      </w:r>
      <w:proofErr w:type="gramStart"/>
      <w:r w:rsidRPr="00503F9A">
        <w:rPr>
          <w:rFonts w:ascii="Arial" w:hAnsi="Arial" w:cs="Arial"/>
          <w:sz w:val="22"/>
          <w:szCs w:val="22"/>
          <w:u w:val="single"/>
        </w:rPr>
        <w:t xml:space="preserve">AUDIOVISUALES,  </w:t>
      </w:r>
      <w:r w:rsidRPr="00503F9A">
        <w:rPr>
          <w:rFonts w:ascii="Arial" w:hAnsi="Arial" w:cs="Arial"/>
          <w:sz w:val="22"/>
          <w:szCs w:val="22"/>
          <w:u w:val="single"/>
          <w:lang w:val="es-ES_tradnl"/>
        </w:rPr>
        <w:t>1899</w:t>
      </w:r>
      <w:proofErr w:type="gramEnd"/>
      <w:r w:rsidRPr="00503F9A">
        <w:rPr>
          <w:rStyle w:val="Refdenotaalpie"/>
          <w:rFonts w:ascii="Arial" w:hAnsi="Arial" w:cs="Arial"/>
          <w:sz w:val="22"/>
          <w:szCs w:val="22"/>
          <w:u w:val="single"/>
          <w:lang w:val="es-ES_tradnl"/>
        </w:rPr>
        <w:footnoteReference w:id="1"/>
      </w:r>
      <w:r w:rsidRPr="00503F9A">
        <w:rPr>
          <w:rFonts w:ascii="Arial" w:hAnsi="Arial" w:cs="Arial"/>
          <w:sz w:val="22"/>
          <w:szCs w:val="22"/>
          <w:u w:val="single"/>
          <w:lang w:val="es-ES_tradnl"/>
        </w:rPr>
        <w:t>-2014</w:t>
      </w:r>
      <w:bookmarkEnd w:id="226"/>
    </w:p>
    <w:p w14:paraId="55774166" w14:textId="77777777" w:rsidR="00503F9A" w:rsidRPr="00503F9A" w:rsidRDefault="00503F9A" w:rsidP="00503F9A">
      <w:pPr>
        <w:suppressAutoHyphens/>
        <w:spacing w:line="360" w:lineRule="auto"/>
        <w:jc w:val="both"/>
        <w:rPr>
          <w:rFonts w:cs="Arial"/>
          <w:bCs/>
          <w:iCs/>
          <w:lang w:val="es-ES_tradnl" w:eastAsia="ar-SA"/>
        </w:rPr>
      </w:pPr>
      <w:r w:rsidRPr="00503F9A">
        <w:rPr>
          <w:rFonts w:cs="Arial"/>
          <w:bCs/>
          <w:iCs/>
          <w:lang w:val="es-ES_tradnl" w:eastAsia="ar-SA"/>
        </w:rPr>
        <w:t>En la Colección se encuentran audiovisuales de muy diversa temática y producción:</w:t>
      </w:r>
    </w:p>
    <w:p w14:paraId="5B14B840" w14:textId="77777777" w:rsidR="00503F9A" w:rsidRPr="00503F9A" w:rsidRDefault="00503F9A" w:rsidP="00503F9A">
      <w:pPr>
        <w:numPr>
          <w:ilvl w:val="0"/>
          <w:numId w:val="14"/>
        </w:numPr>
        <w:suppressAutoHyphens/>
        <w:spacing w:line="360" w:lineRule="auto"/>
        <w:jc w:val="both"/>
        <w:rPr>
          <w:rFonts w:cs="Arial"/>
          <w:bCs/>
          <w:iCs/>
          <w:lang w:eastAsia="ar-SA"/>
        </w:rPr>
      </w:pPr>
      <w:r w:rsidRPr="00503F9A">
        <w:rPr>
          <w:rFonts w:cs="Arial"/>
          <w:b/>
          <w:bCs/>
          <w:iCs/>
          <w:lang w:eastAsia="ar-SA"/>
        </w:rPr>
        <w:t>Producidos por el Archivo Nacional de Costa Rica</w:t>
      </w:r>
      <w:r w:rsidRPr="00503F9A">
        <w:rPr>
          <w:rFonts w:cs="Arial"/>
          <w:bCs/>
          <w:iCs/>
          <w:lang w:eastAsia="ar-SA"/>
        </w:rPr>
        <w:t>:</w:t>
      </w:r>
    </w:p>
    <w:p w14:paraId="44ED530E" w14:textId="77777777" w:rsidR="00503F9A" w:rsidRPr="00503F9A" w:rsidRDefault="00503F9A" w:rsidP="00503F9A">
      <w:pPr>
        <w:suppressAutoHyphens/>
        <w:spacing w:line="360" w:lineRule="auto"/>
        <w:jc w:val="both"/>
        <w:rPr>
          <w:rFonts w:cs="Arial"/>
          <w:bCs/>
          <w:iCs/>
          <w:lang w:eastAsia="ar-SA"/>
        </w:rPr>
      </w:pPr>
      <w:r w:rsidRPr="00503F9A">
        <w:rPr>
          <w:rFonts w:cs="Arial"/>
          <w:bCs/>
          <w:iCs/>
          <w:u w:val="single"/>
          <w:lang w:eastAsia="ar-SA"/>
        </w:rPr>
        <w:t>Cintas de Carrete abierto</w:t>
      </w:r>
      <w:r w:rsidRPr="00503F9A">
        <w:rPr>
          <w:rFonts w:cs="Arial"/>
          <w:bCs/>
          <w:iCs/>
          <w:lang w:eastAsia="ar-SA"/>
        </w:rPr>
        <w:t xml:space="preserve">: entrevistas a personalidades costarricenses destacadas y actividades realizadas en el Archivo Nacional. </w:t>
      </w:r>
      <w:r w:rsidRPr="00503F9A">
        <w:rPr>
          <w:rFonts w:cs="Arial"/>
          <w:bCs/>
          <w:iCs/>
          <w:u w:val="single"/>
          <w:lang w:eastAsia="ar-SA"/>
        </w:rPr>
        <w:t>Casetes de audio</w:t>
      </w:r>
      <w:r w:rsidRPr="00503F9A">
        <w:rPr>
          <w:rFonts w:cs="Arial"/>
          <w:bCs/>
          <w:iCs/>
          <w:lang w:eastAsia="ar-SA"/>
        </w:rPr>
        <w:t xml:space="preserve">: (Grabaciones): Hechos de la Guerra Civil de 1948 y entrevistas a ex combatiente, entrevistas a personalidades costarricenses destacadas (Colección de Voces), charlas de Michael Duchein en el Archivo Nacional 1991, VII Jornada para el desarrollo Archivístico, música original de autores costarricenses, música folklórica del grupo de bailes del Archivo Nacional, mesa redonda “Violencia contra la Mujer”, mesa redonda Paz en Costa Rica entre el mito y la realidad”, Seminario Internacional de Archivos y Asamblea General de Asociación de Archivos Iberoamericanos, Seminario XI Jornada Archivística y X Seminario Archivístico Interbancario “Las instalaciones y edificios de Archivos para la conservación de sus </w:t>
      </w:r>
      <w:r w:rsidRPr="00503F9A">
        <w:rPr>
          <w:rFonts w:cs="Arial"/>
          <w:bCs/>
          <w:iCs/>
          <w:lang w:eastAsia="ar-SA"/>
        </w:rPr>
        <w:lastRenderedPageBreak/>
        <w:t xml:space="preserve">documentos”, Conferencia Ciencia y Tecnología en Costa Rica por Jorge Paéz, Presentación de la Revista del Archivo Nacional 2007, XVI Seminario Archivístico Municipal. </w:t>
      </w:r>
      <w:r w:rsidRPr="00503F9A">
        <w:rPr>
          <w:rFonts w:cs="Arial"/>
          <w:bCs/>
          <w:iCs/>
          <w:u w:val="single"/>
          <w:lang w:eastAsia="ar-SA"/>
        </w:rPr>
        <w:t>Videos</w:t>
      </w:r>
      <w:r w:rsidRPr="00503F9A">
        <w:rPr>
          <w:rFonts w:cs="Arial"/>
          <w:bCs/>
          <w:iCs/>
          <w:lang w:eastAsia="ar-SA"/>
        </w:rPr>
        <w:t>: Obra de teatro, "Todo por unos trastecillos despreciables" del grupo de teatro del Archivo Nacional, Partido Costa Rica en Italia 90, Jornadas archivísticas, inauguración de la primera etapa del Archivo Nacional, rezo del niño en el Archivo Nacional, Exposición fútbol en Costa Rica, partidos de fútbol, Mundial Korea Japón, curso de Conservación del Archivo Nacional. Además, videos adquiridos del Archivo Nacional de México, de Colombia y del Archivo General de Indias en España, visita de Antonia Heredia al Archivo de Perú, Archivo General de Nicaragua.</w:t>
      </w:r>
    </w:p>
    <w:p w14:paraId="5F9817D3" w14:textId="77777777" w:rsidR="00503F9A" w:rsidRPr="001B7080" w:rsidRDefault="00503F9A" w:rsidP="00503F9A">
      <w:pPr>
        <w:numPr>
          <w:ilvl w:val="0"/>
          <w:numId w:val="14"/>
        </w:numPr>
        <w:suppressAutoHyphens/>
        <w:spacing w:line="360" w:lineRule="auto"/>
        <w:jc w:val="both"/>
        <w:rPr>
          <w:rFonts w:cs="Arial"/>
          <w:iCs/>
          <w:lang w:eastAsia="ar-SA"/>
        </w:rPr>
      </w:pPr>
      <w:r w:rsidRPr="001B7080">
        <w:rPr>
          <w:rFonts w:cs="Arial"/>
          <w:iCs/>
          <w:lang w:eastAsia="ar-SA"/>
        </w:rPr>
        <w:t>Videos producidos por diferentes Ministerios, instituciones públicas y Universidades:</w:t>
      </w:r>
    </w:p>
    <w:p w14:paraId="68D6EE63"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eastAsia="ar-SA"/>
        </w:rPr>
        <w:t xml:space="preserve">Parques nacionales, Aniversario de la Academia de Costa Rica y su Historia, visita de Rosalyn Carter a Costa Rica en 1977, Escuela de Geografía e Historia de la Universidad de Costa Rica, 50 años de las Garantías Sociales, 25 aniversario del Ministerio de Cultura Juventud y Deportes, propaganda de partidos políticos, documental “El maestro”, sobre la vida de Uladislao Gámez Solano, documental sobre el </w:t>
      </w:r>
      <w:proofErr w:type="spellStart"/>
      <w:r w:rsidRPr="00503F9A">
        <w:rPr>
          <w:rFonts w:cs="Arial"/>
          <w:bCs/>
          <w:iCs/>
          <w:lang w:eastAsia="ar-SA"/>
        </w:rPr>
        <w:t>Album</w:t>
      </w:r>
      <w:proofErr w:type="spellEnd"/>
      <w:r w:rsidRPr="00503F9A">
        <w:rPr>
          <w:rFonts w:cs="Arial"/>
          <w:bCs/>
          <w:iCs/>
          <w:lang w:eastAsia="ar-SA"/>
        </w:rPr>
        <w:t xml:space="preserve"> de Figueroa, Conservatorio Castella.</w:t>
      </w:r>
    </w:p>
    <w:p w14:paraId="18844C05" w14:textId="77777777" w:rsidR="00503F9A" w:rsidRPr="00503F9A" w:rsidRDefault="00503F9A" w:rsidP="00503F9A">
      <w:pPr>
        <w:suppressAutoHyphens/>
        <w:spacing w:line="360" w:lineRule="auto"/>
        <w:jc w:val="both"/>
        <w:rPr>
          <w:rFonts w:cs="Arial"/>
          <w:bCs/>
          <w:iCs/>
          <w:lang w:eastAsia="ar-SA"/>
        </w:rPr>
      </w:pPr>
    </w:p>
    <w:p w14:paraId="26651F8E" w14:textId="77777777" w:rsidR="00503F9A" w:rsidRPr="00503F9A" w:rsidRDefault="00503F9A" w:rsidP="00503F9A">
      <w:pPr>
        <w:numPr>
          <w:ilvl w:val="0"/>
          <w:numId w:val="14"/>
        </w:numPr>
        <w:suppressAutoHyphens/>
        <w:spacing w:line="360" w:lineRule="auto"/>
        <w:ind w:left="360"/>
        <w:jc w:val="both"/>
        <w:rPr>
          <w:rFonts w:cs="Arial"/>
          <w:bCs/>
          <w:iCs/>
          <w:lang w:eastAsia="ar-SA"/>
        </w:rPr>
      </w:pPr>
      <w:r w:rsidRPr="00503F9A">
        <w:rPr>
          <w:rFonts w:cs="Arial"/>
          <w:bCs/>
          <w:iCs/>
          <w:lang w:eastAsia="ar-SA"/>
        </w:rPr>
        <w:t>Videos producidos por televisoras privadas (Canal 7, Repretel) y públicas como el Sistema Nacional de Radio y Televisión, SINART:</w:t>
      </w:r>
    </w:p>
    <w:p w14:paraId="107845DC" w14:textId="77777777" w:rsidR="00503F9A" w:rsidRPr="00503F9A" w:rsidRDefault="00503F9A" w:rsidP="00503F9A">
      <w:pPr>
        <w:suppressAutoHyphens/>
        <w:spacing w:line="360" w:lineRule="auto"/>
        <w:jc w:val="both"/>
        <w:rPr>
          <w:rFonts w:cs="Arial"/>
          <w:bCs/>
          <w:iCs/>
          <w:lang w:eastAsia="ar-SA"/>
        </w:rPr>
      </w:pPr>
      <w:r w:rsidRPr="00503F9A">
        <w:rPr>
          <w:rFonts w:cs="Arial"/>
          <w:bCs/>
          <w:iCs/>
          <w:lang w:eastAsia="ar-SA"/>
        </w:rPr>
        <w:t xml:space="preserve">Microprogramas Costa Rica y su Historia, microprograma Juntos hacia el futuro, Microprograma Mundo Ecológico, </w:t>
      </w:r>
      <w:proofErr w:type="spellStart"/>
      <w:r w:rsidRPr="00503F9A">
        <w:rPr>
          <w:rFonts w:cs="Arial"/>
          <w:bCs/>
          <w:iCs/>
          <w:lang w:eastAsia="ar-SA"/>
        </w:rPr>
        <w:t>Teledrama</w:t>
      </w:r>
      <w:proofErr w:type="spellEnd"/>
      <w:r w:rsidRPr="00503F9A">
        <w:rPr>
          <w:rFonts w:cs="Arial"/>
          <w:bCs/>
          <w:iCs/>
          <w:lang w:eastAsia="ar-SA"/>
        </w:rPr>
        <w:t xml:space="preserve"> Marcos Ramírez, Concherías Don Concepción, Programa Herencia de Canal 13, traspaso de poderes de Rafael </w:t>
      </w:r>
      <w:proofErr w:type="spellStart"/>
      <w:r w:rsidRPr="00503F9A">
        <w:rPr>
          <w:rFonts w:cs="Arial"/>
          <w:bCs/>
          <w:iCs/>
          <w:lang w:eastAsia="ar-SA"/>
        </w:rPr>
        <w:t>Angel</w:t>
      </w:r>
      <w:proofErr w:type="spellEnd"/>
      <w:r w:rsidRPr="00503F9A">
        <w:rPr>
          <w:rFonts w:cs="Arial"/>
          <w:bCs/>
          <w:iCs/>
          <w:lang w:eastAsia="ar-SA"/>
        </w:rPr>
        <w:t xml:space="preserve"> Calderón a José María Figueres Olsen, especial de la vida de Manuel Mora, Programa "Esta mañana", reportaje sobre el Archivo Nacional de Telenoticias, y Programa 7 días, Canal 7, Programa “De todo un Poco: Cantones de Costa Rica”, de Canal 4, conferencia de Luis Fishman después del secuestro, ceremonias de traspasos de la Iglesia Católica, exposición “Descubriendo nuestro pasado: los tesoros del Archivo Nacional” realizado por Teletica, Canal 7, partidos de Costa Rica en el mundial de Alemania 2006, reportaje de Canal 7 sobre el 125 aniversario del Archivo Nacional, traspaso de poderes de Abel Pacheco a Oscar Arias, debate sobre el TLC, documental sobre María Eugenia Dengo, Programa Al desnudo (Canal 4), Programa “Entre Nosotros” de Canal 13 de la entrevista a Rodrigo Carazo Odio sobre elecciones, Microprograma El Explorador de Repretel, Isla del Coco, filme Cuna de Libertades. </w:t>
      </w:r>
      <w:proofErr w:type="gramStart"/>
      <w:r w:rsidRPr="00503F9A">
        <w:rPr>
          <w:rFonts w:cs="Arial"/>
          <w:bCs/>
          <w:iCs/>
          <w:lang w:eastAsia="ar-SA"/>
        </w:rPr>
        <w:t>Además</w:t>
      </w:r>
      <w:proofErr w:type="gramEnd"/>
      <w:r w:rsidRPr="00503F9A">
        <w:rPr>
          <w:rFonts w:cs="Arial"/>
          <w:bCs/>
          <w:iCs/>
          <w:lang w:eastAsia="ar-SA"/>
        </w:rPr>
        <w:t xml:space="preserve"> se encuentran entre los discos de acetato: Interpretaciones de Melico Salazar, música de compositores nacionales como Alcides Prado, Paco Alvarado, César Nieto, interpretaciones de diferentes orquestas, música folklórica.</w:t>
      </w:r>
    </w:p>
    <w:p w14:paraId="711CB008"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INSTRUMENTOS DE LOCALIZACION:</w:t>
      </w:r>
      <w:r w:rsidRPr="00503F9A">
        <w:rPr>
          <w:rFonts w:cs="Arial"/>
          <w:lang w:val="es-ES_tradnl"/>
        </w:rPr>
        <w:t xml:space="preserve"> Se cuenta con instrumentos descriptivos automatizados </w:t>
      </w:r>
      <w:r w:rsidRPr="00503F9A">
        <w:rPr>
          <w:rFonts w:cs="Arial"/>
          <w:lang w:val="es-ES_tradnl"/>
        </w:rPr>
        <w:lastRenderedPageBreak/>
        <w:t>y manuales</w:t>
      </w:r>
      <w:r w:rsidRPr="00503F9A">
        <w:rPr>
          <w:rFonts w:cs="Arial"/>
        </w:rPr>
        <w:t>.</w:t>
      </w:r>
    </w:p>
    <w:p w14:paraId="749A1C10" w14:textId="77777777" w:rsidR="00503F9A" w:rsidRPr="00503F9A" w:rsidRDefault="00503F9A" w:rsidP="00503F9A">
      <w:pPr>
        <w:widowControl w:val="0"/>
        <w:overflowPunct w:val="0"/>
        <w:autoSpaceDE w:val="0"/>
        <w:autoSpaceDN w:val="0"/>
        <w:adjustRightInd w:val="0"/>
        <w:spacing w:line="360" w:lineRule="auto"/>
        <w:ind w:right="2141"/>
        <w:rPr>
          <w:rFonts w:cs="Arial"/>
          <w:b/>
          <w:bCs/>
        </w:rPr>
      </w:pPr>
      <w:r w:rsidRPr="00503F9A">
        <w:rPr>
          <w:rFonts w:cs="Arial"/>
          <w:b/>
          <w:bCs/>
        </w:rPr>
        <w:t xml:space="preserve">CLASE: </w:t>
      </w:r>
      <w:r w:rsidRPr="00503F9A">
        <w:rPr>
          <w:rFonts w:cs="Arial"/>
        </w:rPr>
        <w:t>Audiovisual</w:t>
      </w:r>
      <w:r w:rsidRPr="00503F9A">
        <w:rPr>
          <w:rFonts w:cs="Arial"/>
          <w:b/>
          <w:bCs/>
        </w:rPr>
        <w:t xml:space="preserve"> </w:t>
      </w:r>
    </w:p>
    <w:p w14:paraId="6A4EE1F6" w14:textId="413198FD" w:rsidR="00503F9A" w:rsidRPr="001B7080" w:rsidRDefault="00503F9A" w:rsidP="001B7080">
      <w:pPr>
        <w:widowControl w:val="0"/>
        <w:overflowPunct w:val="0"/>
        <w:autoSpaceDE w:val="0"/>
        <w:autoSpaceDN w:val="0"/>
        <w:adjustRightInd w:val="0"/>
        <w:spacing w:line="360" w:lineRule="auto"/>
        <w:ind w:right="2920"/>
        <w:rPr>
          <w:rFonts w:cs="Arial"/>
        </w:rPr>
      </w:pPr>
      <w:r w:rsidRPr="00503F9A">
        <w:rPr>
          <w:rFonts w:cs="Arial"/>
          <w:b/>
          <w:bCs/>
        </w:rPr>
        <w:t xml:space="preserve">VOLUMEN: </w:t>
      </w:r>
      <w:r w:rsidRPr="00503F9A">
        <w:rPr>
          <w:rFonts w:cs="Arial"/>
          <w:lang w:val="es-ES_tradnl"/>
        </w:rPr>
        <w:t>81.66 metros (5254 unidades)</w:t>
      </w:r>
    </w:p>
    <w:p w14:paraId="645AEBA9" w14:textId="77777777" w:rsidR="001C2047" w:rsidRDefault="001C2047" w:rsidP="00503F9A">
      <w:pPr>
        <w:pStyle w:val="Ttulo2"/>
        <w:spacing w:line="360" w:lineRule="auto"/>
        <w:jc w:val="left"/>
        <w:rPr>
          <w:rFonts w:ascii="Arial" w:hAnsi="Arial" w:cs="Arial"/>
          <w:sz w:val="22"/>
          <w:szCs w:val="22"/>
          <w:u w:val="single"/>
        </w:rPr>
      </w:pPr>
    </w:p>
    <w:p w14:paraId="45AF7C36" w14:textId="42A23869" w:rsidR="00503F9A" w:rsidRPr="00503F9A" w:rsidRDefault="001C2047" w:rsidP="00503F9A">
      <w:pPr>
        <w:pStyle w:val="Ttulo2"/>
        <w:spacing w:line="360" w:lineRule="auto"/>
        <w:jc w:val="left"/>
        <w:rPr>
          <w:rFonts w:ascii="Arial" w:hAnsi="Arial" w:cs="Arial"/>
          <w:sz w:val="22"/>
          <w:szCs w:val="22"/>
          <w:u w:val="single"/>
        </w:rPr>
      </w:pPr>
      <w:bookmarkStart w:id="227" w:name="_Toc230073672"/>
      <w:r>
        <w:rPr>
          <w:rFonts w:ascii="Arial" w:hAnsi="Arial" w:cs="Arial"/>
          <w:sz w:val="22"/>
          <w:szCs w:val="22"/>
          <w:u w:val="single"/>
        </w:rPr>
        <w:t>3</w:t>
      </w:r>
      <w:r w:rsidR="00503F9A" w:rsidRPr="00503F9A">
        <w:rPr>
          <w:rFonts w:ascii="Arial" w:hAnsi="Arial" w:cs="Arial"/>
          <w:sz w:val="22"/>
          <w:szCs w:val="22"/>
          <w:u w:val="single"/>
        </w:rPr>
        <w:t>. CARTAGO, 1578-1830</w:t>
      </w:r>
      <w:bookmarkEnd w:id="227"/>
    </w:p>
    <w:p w14:paraId="783CEE18" w14:textId="77777777" w:rsidR="00503F9A" w:rsidRPr="00503F9A" w:rsidRDefault="00503F9A" w:rsidP="00503F9A">
      <w:pPr>
        <w:widowControl w:val="0"/>
        <w:autoSpaceDE w:val="0"/>
        <w:autoSpaceDN w:val="0"/>
        <w:adjustRightInd w:val="0"/>
        <w:spacing w:line="360" w:lineRule="auto"/>
        <w:jc w:val="both"/>
        <w:rPr>
          <w:rFonts w:cs="Arial"/>
          <w:lang w:val="es-ES_tradnl"/>
        </w:rPr>
      </w:pPr>
      <w:r w:rsidRPr="00503F9A">
        <w:rPr>
          <w:rFonts w:cs="Arial"/>
        </w:rPr>
        <w:t>Contiene la documentación que se produjo en la antigua capital de Costa Rica durante el período colonial: Cartago. Incluye asuntos propios de la gobernación, bandos, reales cédulas y provisiones</w:t>
      </w:r>
      <w:r w:rsidRPr="00503F9A">
        <w:rPr>
          <w:rFonts w:cs="Arial"/>
          <w:lang w:val="es-ES_tradnl"/>
        </w:rPr>
        <w:t xml:space="preserve"> que son los documentos más solemnes emanados por la Corona o la Real Audiencia</w:t>
      </w:r>
      <w:r w:rsidRPr="00503F9A">
        <w:rPr>
          <w:rFonts w:cs="Arial"/>
        </w:rPr>
        <w:t xml:space="preserve">; así mismo, licitaciones, cartas, expedientes, padrones, órdenes de pago, mandatos, actas, certificaciones, reales decretos y correspondencia. </w:t>
      </w:r>
    </w:p>
    <w:p w14:paraId="5486FDB0"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Los asuntos a que se refiere son, en general, actividades políticas, económicas, sociales, religiosas y militares; por ejemplo, orígenes de San José, indígenas de Turrialba y otras regiones, aranceles, tributos, indultos, asuntos eclesiásticos, esclavos, remates, defensa de territorio, ejecuciones, méritos y servicios, cacao, comercio, estancos de tabaco, zambos mosquitos, comunidades, etc., donde se involucran ciudades y pueblos tan importantes como Barva, Esparza, Villa Vieja (Heredia), Villa Nueva (San José) y Villa Hermosa (Alajuela).</w:t>
      </w:r>
    </w:p>
    <w:p w14:paraId="59BF233A"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 DE LOCALIZACION: </w:t>
      </w:r>
      <w:r w:rsidRPr="00503F9A">
        <w:rPr>
          <w:rFonts w:cs="Arial"/>
        </w:rPr>
        <w:t>Fichero ordenado cronológica y</w:t>
      </w:r>
      <w:r w:rsidRPr="00503F9A">
        <w:rPr>
          <w:rFonts w:cs="Arial"/>
          <w:b/>
          <w:bCs/>
        </w:rPr>
        <w:t xml:space="preserve"> </w:t>
      </w:r>
      <w:r w:rsidRPr="00503F9A">
        <w:rPr>
          <w:rFonts w:cs="Arial"/>
        </w:rPr>
        <w:t>alfabéticamente, catálogo ordenado por signatura y en base de datos.</w:t>
      </w:r>
    </w:p>
    <w:p w14:paraId="14B73D31" w14:textId="77777777" w:rsidR="00503F9A" w:rsidRPr="00503F9A" w:rsidRDefault="00503F9A" w:rsidP="00503F9A">
      <w:pPr>
        <w:spacing w:line="360" w:lineRule="auto"/>
        <w:jc w:val="both"/>
        <w:rPr>
          <w:rFonts w:cs="Arial"/>
          <w:lang w:val="es-ES_tradnl"/>
        </w:rPr>
      </w:pPr>
      <w:bookmarkStart w:id="228" w:name="_Toc371317535"/>
      <w:bookmarkStart w:id="229" w:name="_Toc371322611"/>
      <w:bookmarkStart w:id="230" w:name="_Toc372016421"/>
      <w:bookmarkStart w:id="231" w:name="_Toc372017639"/>
      <w:bookmarkStart w:id="232" w:name="_Toc372024877"/>
      <w:r w:rsidRPr="00503F9A">
        <w:rPr>
          <w:rFonts w:cs="Arial"/>
          <w:lang w:val="es-ES_tradnl"/>
        </w:rPr>
        <w:t>Además, durante los años 1936-1946, se publicaron catálogos impresos de esta colección en la Revista del Archivo Nacional.</w:t>
      </w:r>
      <w:bookmarkEnd w:id="228"/>
      <w:bookmarkEnd w:id="229"/>
      <w:bookmarkEnd w:id="230"/>
      <w:bookmarkEnd w:id="231"/>
      <w:bookmarkEnd w:id="232"/>
    </w:p>
    <w:p w14:paraId="54B34177"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7BE342B3"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 xml:space="preserve">4.86 m. (40 cajas = 1150 documentos textuales). Soporte papel (manuscritos e impresos). Además, se encuentran microfilmados los expedientes 1 al 276 (7 rollos = 276 unidades documentales). </w:t>
      </w:r>
    </w:p>
    <w:p w14:paraId="5882D060" w14:textId="77777777" w:rsidR="00503F9A" w:rsidRPr="00503F9A" w:rsidRDefault="00503F9A" w:rsidP="00503F9A">
      <w:pPr>
        <w:widowControl w:val="0"/>
        <w:overflowPunct w:val="0"/>
        <w:autoSpaceDE w:val="0"/>
        <w:autoSpaceDN w:val="0"/>
        <w:adjustRightInd w:val="0"/>
        <w:spacing w:line="360" w:lineRule="auto"/>
        <w:ind w:right="782"/>
        <w:rPr>
          <w:rFonts w:cs="Arial"/>
          <w:b/>
          <w:bCs/>
          <w:caps/>
          <w:u w:val="single"/>
        </w:rPr>
      </w:pPr>
    </w:p>
    <w:p w14:paraId="5627572B" w14:textId="3456E8FF" w:rsidR="00503F9A" w:rsidRPr="00503F9A" w:rsidRDefault="001C2047" w:rsidP="00503F9A">
      <w:pPr>
        <w:pStyle w:val="Ttulo2"/>
        <w:spacing w:line="360" w:lineRule="auto"/>
        <w:jc w:val="left"/>
        <w:rPr>
          <w:rFonts w:ascii="Arial" w:hAnsi="Arial" w:cs="Arial"/>
          <w:sz w:val="22"/>
          <w:szCs w:val="22"/>
          <w:u w:val="single"/>
        </w:rPr>
      </w:pPr>
      <w:bookmarkStart w:id="233" w:name="_Toc230073673"/>
      <w:r>
        <w:rPr>
          <w:rFonts w:ascii="Arial" w:hAnsi="Arial" w:cs="Arial"/>
          <w:sz w:val="22"/>
          <w:szCs w:val="22"/>
          <w:u w:val="single"/>
        </w:rPr>
        <w:t>4</w:t>
      </w:r>
      <w:r w:rsidR="00503F9A" w:rsidRPr="00503F9A">
        <w:rPr>
          <w:rFonts w:ascii="Arial" w:hAnsi="Arial" w:cs="Arial"/>
          <w:sz w:val="22"/>
          <w:szCs w:val="22"/>
          <w:u w:val="single"/>
        </w:rPr>
        <w:t>.  COMPLEMENTARIO COLONIAL, 1517-1821</w:t>
      </w:r>
      <w:bookmarkEnd w:id="233"/>
    </w:p>
    <w:p w14:paraId="3E47FEF6" w14:textId="77777777" w:rsidR="00503F9A" w:rsidRPr="00503F9A" w:rsidRDefault="00503F9A" w:rsidP="00503F9A">
      <w:pPr>
        <w:spacing w:line="360" w:lineRule="auto"/>
        <w:jc w:val="both"/>
        <w:rPr>
          <w:rFonts w:cs="Arial"/>
          <w:lang w:val="es-ES_tradnl"/>
        </w:rPr>
      </w:pPr>
      <w:r w:rsidRPr="00503F9A">
        <w:rPr>
          <w:rFonts w:cs="Arial"/>
        </w:rPr>
        <w:t xml:space="preserve">En este fondo se ubican parte de los documentos del período colonial de Costa Rica, producto de las gestiones, trámites, solicitudes y resoluciones de los órganos administrativos, hacendarios, judiciales y particulares. </w:t>
      </w:r>
      <w:r w:rsidRPr="00503F9A">
        <w:rPr>
          <w:rFonts w:cs="Arial"/>
          <w:lang w:val="es-ES_tradnl"/>
        </w:rPr>
        <w:t xml:space="preserve">Está compuesto por los siguientes tipos documentales: </w:t>
      </w:r>
      <w:r w:rsidRPr="00503F9A">
        <w:rPr>
          <w:rFonts w:cs="Arial"/>
        </w:rPr>
        <w:t xml:space="preserve">reales cédulas y provisiones, informes, bandos, autos, causas criminales, cartas, listas, expedientes, estados de nacimientos, libros de cuentas, comunicaciones, aranceles aduaneros, padrones, reglamentos, milicia de ultramar, indultos, </w:t>
      </w:r>
      <w:r w:rsidRPr="00503F9A">
        <w:rPr>
          <w:rFonts w:cs="Arial"/>
          <w:lang w:val="es-ES_tradnl"/>
        </w:rPr>
        <w:t>listas de cosecheros, decretos de las Cortes,</w:t>
      </w:r>
      <w:r w:rsidRPr="00503F9A">
        <w:rPr>
          <w:rFonts w:cs="Arial"/>
        </w:rPr>
        <w:t xml:space="preserve"> planos, </w:t>
      </w:r>
      <w:proofErr w:type="gramStart"/>
      <w:r w:rsidRPr="00503F9A">
        <w:rPr>
          <w:rFonts w:cs="Arial"/>
        </w:rPr>
        <w:t>etc..</w:t>
      </w:r>
      <w:proofErr w:type="gramEnd"/>
      <w:r w:rsidRPr="00503F9A">
        <w:rPr>
          <w:rFonts w:cs="Arial"/>
        </w:rPr>
        <w:t xml:space="preserve"> </w:t>
      </w:r>
      <w:r w:rsidRPr="00503F9A">
        <w:rPr>
          <w:rFonts w:cs="Arial"/>
          <w:lang w:val="es-ES_tradnl"/>
        </w:rPr>
        <w:t xml:space="preserve">Entre los asuntos principales se localizan aquellos relativos a los zambos mosquitos, posesiones y registros </w:t>
      </w:r>
      <w:r w:rsidRPr="00503F9A">
        <w:rPr>
          <w:rFonts w:cs="Arial"/>
          <w:lang w:val="es-ES_tradnl"/>
        </w:rPr>
        <w:lastRenderedPageBreak/>
        <w:t xml:space="preserve">de minas, repartimiento de indígenas, tributos, pena de muerte,  comercio con Nicaragua, Panamá, venta y compra  de esclavos, Junta de Hacienda y Guerra, abastos de carnes, agricultura, factorías de tabaco, algodón, armas, actas electorales, arrendamientos de ejidos, pasaportes, causas, bandos, rendición de cuentas, correspondencia e informaciones de méritos y servicios de gobernadores.  </w:t>
      </w:r>
    </w:p>
    <w:p w14:paraId="6B0D043F"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b/>
          <w:bCs/>
        </w:rPr>
        <w:t xml:space="preserve">INTRUMENTOS DE LOCALIZACION: </w:t>
      </w:r>
      <w:r w:rsidRPr="00503F9A">
        <w:rPr>
          <w:rFonts w:cs="Arial"/>
        </w:rPr>
        <w:t>Manual, base de datos y Fichero ordenado cronológica y</w:t>
      </w:r>
      <w:r w:rsidRPr="00503F9A">
        <w:rPr>
          <w:rFonts w:cs="Arial"/>
          <w:b/>
          <w:bCs/>
        </w:rPr>
        <w:t xml:space="preserve"> </w:t>
      </w:r>
      <w:r w:rsidRPr="00503F9A">
        <w:rPr>
          <w:rFonts w:cs="Arial"/>
        </w:rPr>
        <w:t>alfabéticamente (compartido con las secciones Cartago y Guatemala). Hay otro de cuatro gavetas solamente para esta sección, con fichas ordenadas cronológicamente. Catálogo ordenado por signatura.</w:t>
      </w:r>
    </w:p>
    <w:p w14:paraId="6D68DFC4"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B5D5E35" w14:textId="77777777" w:rsidR="00503F9A" w:rsidRPr="00503F9A" w:rsidRDefault="00503F9A" w:rsidP="00503F9A">
      <w:pPr>
        <w:tabs>
          <w:tab w:val="left" w:pos="1440"/>
        </w:tabs>
        <w:spacing w:line="360" w:lineRule="auto"/>
        <w:jc w:val="both"/>
        <w:rPr>
          <w:rFonts w:cs="Arial"/>
          <w:lang w:val="es-ES_tradnl"/>
        </w:rPr>
      </w:pPr>
      <w:r w:rsidRPr="00503F9A">
        <w:rPr>
          <w:rFonts w:cs="Arial"/>
          <w:b/>
          <w:bCs/>
        </w:rPr>
        <w:t xml:space="preserve">VOLUMEN: </w:t>
      </w:r>
      <w:r w:rsidRPr="00503F9A">
        <w:rPr>
          <w:rFonts w:cs="Arial"/>
          <w:lang w:val="es-ES_tradnl"/>
        </w:rPr>
        <w:t xml:space="preserve">21.50 m. (7.501 unidades documentales. manuscritos e impresos). </w:t>
      </w:r>
    </w:p>
    <w:p w14:paraId="77F408C4" w14:textId="77777777" w:rsidR="00503F9A" w:rsidRPr="00503F9A" w:rsidRDefault="00503F9A" w:rsidP="00503F9A">
      <w:pPr>
        <w:widowControl w:val="0"/>
        <w:autoSpaceDE w:val="0"/>
        <w:autoSpaceDN w:val="0"/>
        <w:adjustRightInd w:val="0"/>
        <w:spacing w:line="360" w:lineRule="auto"/>
        <w:jc w:val="both"/>
        <w:rPr>
          <w:rFonts w:cs="Arial"/>
          <w:b/>
          <w:bCs/>
          <w:u w:val="single"/>
          <w:lang w:val="es-ES_tradnl"/>
        </w:rPr>
      </w:pPr>
    </w:p>
    <w:p w14:paraId="68014E99" w14:textId="6679C111" w:rsidR="00503F9A" w:rsidRPr="00503F9A" w:rsidRDefault="001C2047" w:rsidP="00503F9A">
      <w:pPr>
        <w:pStyle w:val="Ttulo2"/>
        <w:spacing w:line="360" w:lineRule="auto"/>
        <w:jc w:val="left"/>
        <w:rPr>
          <w:rFonts w:ascii="Arial" w:hAnsi="Arial" w:cs="Arial"/>
          <w:sz w:val="22"/>
          <w:szCs w:val="22"/>
          <w:u w:val="single"/>
        </w:rPr>
      </w:pPr>
      <w:bookmarkStart w:id="234" w:name="_Toc230073674"/>
      <w:r>
        <w:rPr>
          <w:rFonts w:ascii="Arial" w:hAnsi="Arial" w:cs="Arial"/>
          <w:sz w:val="22"/>
          <w:szCs w:val="22"/>
          <w:u w:val="single"/>
        </w:rPr>
        <w:t>5</w:t>
      </w:r>
      <w:r w:rsidR="00503F9A" w:rsidRPr="00503F9A">
        <w:rPr>
          <w:rFonts w:ascii="Arial" w:hAnsi="Arial" w:cs="Arial"/>
          <w:sz w:val="22"/>
          <w:szCs w:val="22"/>
          <w:u w:val="single"/>
        </w:rPr>
        <w:t>. FEDERAL, 1820-18</w:t>
      </w:r>
      <w:r w:rsidR="009D17DC">
        <w:rPr>
          <w:rFonts w:ascii="Arial" w:hAnsi="Arial" w:cs="Arial"/>
          <w:sz w:val="22"/>
          <w:szCs w:val="22"/>
          <w:u w:val="single"/>
        </w:rPr>
        <w:t>51</w:t>
      </w:r>
      <w:bookmarkEnd w:id="234"/>
    </w:p>
    <w:p w14:paraId="30D2AFBB" w14:textId="77777777" w:rsidR="009D17DC" w:rsidRDefault="009D17DC" w:rsidP="00503F9A">
      <w:pPr>
        <w:widowControl w:val="0"/>
        <w:overflowPunct w:val="0"/>
        <w:autoSpaceDE w:val="0"/>
        <w:autoSpaceDN w:val="0"/>
        <w:adjustRightInd w:val="0"/>
        <w:spacing w:line="360" w:lineRule="auto"/>
        <w:ind w:right="780"/>
        <w:jc w:val="both"/>
        <w:rPr>
          <w:rFonts w:cs="Arial"/>
          <w:lang w:val="es-ES_tradnl"/>
        </w:rPr>
      </w:pPr>
      <w:r w:rsidRPr="00FB24FC">
        <w:rPr>
          <w:rFonts w:cs="Arial"/>
          <w:lang w:val="es-ES_tradnl"/>
        </w:rPr>
        <w:t>Esta colección contiene tipos documentales como: informes, notas, correspondencia, comunicados, leyes, decretos, actas, cartas, padrones, discursos, manifiestos, resoluciones, volantes, órdenes, permisos, índices, notas, libros contables y tratados. Entre los temas destacan: independencia, comercio, navegación, elecciones, impuestos, política, legislación, reorganización y administración de los Estados, salud, tropas, formas de gobierno, conflictos regionales, movimientos revolucionarios, constituciones políticas, asuntos y relaciones internacionales, imprenta, enfermedad del cólera, conflictos entre estados, tabaco y monedas</w:t>
      </w:r>
      <w:r>
        <w:rPr>
          <w:rFonts w:cs="Arial"/>
          <w:lang w:val="es-ES_tradnl"/>
        </w:rPr>
        <w:t>.</w:t>
      </w:r>
      <w:r w:rsidRPr="00FB24FC">
        <w:rPr>
          <w:rFonts w:cs="Arial"/>
          <w:lang w:val="es-ES_tradnl"/>
        </w:rPr>
        <w:t xml:space="preserve"> </w:t>
      </w:r>
    </w:p>
    <w:p w14:paraId="198FFAE8" w14:textId="0A794C10" w:rsidR="00503F9A" w:rsidRPr="00503F9A" w:rsidRDefault="00503F9A" w:rsidP="00503F9A">
      <w:pPr>
        <w:widowControl w:val="0"/>
        <w:overflowPunct w:val="0"/>
        <w:autoSpaceDE w:val="0"/>
        <w:autoSpaceDN w:val="0"/>
        <w:adjustRightInd w:val="0"/>
        <w:spacing w:line="360" w:lineRule="auto"/>
        <w:ind w:right="780"/>
        <w:jc w:val="both"/>
        <w:rPr>
          <w:rFonts w:cs="Arial"/>
          <w:b/>
          <w:bCs/>
        </w:rPr>
      </w:pPr>
      <w:r w:rsidRPr="00503F9A">
        <w:rPr>
          <w:rFonts w:cs="Arial"/>
          <w:b/>
          <w:bCs/>
        </w:rPr>
        <w:t xml:space="preserve">INSTRUMENTOS DE LOCALIZACION: </w:t>
      </w:r>
      <w:r w:rsidR="00622109" w:rsidRPr="00FB24FC">
        <w:rPr>
          <w:rFonts w:cs="Arial"/>
          <w:bCs/>
        </w:rPr>
        <w:t xml:space="preserve">Fichero cronológico, </w:t>
      </w:r>
      <w:r w:rsidR="00622109" w:rsidRPr="00AF2CFC">
        <w:rPr>
          <w:rFonts w:cs="Arial"/>
          <w:bCs/>
        </w:rPr>
        <w:t>inventario impreso</w:t>
      </w:r>
      <w:r w:rsidR="00622109" w:rsidRPr="00FB24FC">
        <w:rPr>
          <w:rFonts w:cs="Arial"/>
          <w:bCs/>
        </w:rPr>
        <w:t xml:space="preserve"> y base de datos disponible en internet</w:t>
      </w:r>
      <w:r w:rsidR="00622109" w:rsidRPr="00FB24FC">
        <w:rPr>
          <w:rFonts w:cs="Arial"/>
          <w:lang w:val="es-ES_tradnl"/>
        </w:rPr>
        <w:t>.</w:t>
      </w:r>
      <w:r w:rsidRPr="00503F9A">
        <w:rPr>
          <w:rFonts w:cs="Arial"/>
          <w:b/>
          <w:bCs/>
        </w:rPr>
        <w:t xml:space="preserve"> </w:t>
      </w:r>
    </w:p>
    <w:p w14:paraId="43995DFD" w14:textId="4E7F0336" w:rsidR="00503F9A" w:rsidRPr="00503F9A" w:rsidRDefault="00503F9A" w:rsidP="00503F9A">
      <w:pPr>
        <w:widowControl w:val="0"/>
        <w:overflowPunct w:val="0"/>
        <w:autoSpaceDE w:val="0"/>
        <w:autoSpaceDN w:val="0"/>
        <w:adjustRightInd w:val="0"/>
        <w:spacing w:line="360" w:lineRule="auto"/>
        <w:ind w:right="780"/>
        <w:jc w:val="both"/>
        <w:rPr>
          <w:rFonts w:cs="Arial"/>
        </w:rPr>
      </w:pPr>
      <w:r w:rsidRPr="00503F9A">
        <w:rPr>
          <w:rFonts w:cs="Arial"/>
          <w:b/>
          <w:bCs/>
        </w:rPr>
        <w:t xml:space="preserve">CLASE: </w:t>
      </w:r>
      <w:r w:rsidRPr="00503F9A">
        <w:rPr>
          <w:rFonts w:cs="Arial"/>
        </w:rPr>
        <w:t>Textua</w:t>
      </w:r>
      <w:r w:rsidR="002D60AF">
        <w:rPr>
          <w:rFonts w:cs="Arial"/>
        </w:rPr>
        <w:t>l y audiovisual</w:t>
      </w:r>
    </w:p>
    <w:p w14:paraId="414A24A5" w14:textId="405C3E14" w:rsidR="00622109" w:rsidRPr="00FB24FC" w:rsidRDefault="00503F9A" w:rsidP="00622109">
      <w:pPr>
        <w:spacing w:line="360" w:lineRule="auto"/>
        <w:jc w:val="both"/>
        <w:rPr>
          <w:rFonts w:cs="Arial"/>
        </w:rPr>
      </w:pPr>
      <w:r w:rsidRPr="00503F9A">
        <w:rPr>
          <w:rFonts w:cs="Arial"/>
          <w:b/>
          <w:bCs/>
        </w:rPr>
        <w:t xml:space="preserve">VOLUMEN: </w:t>
      </w:r>
      <w:r w:rsidR="00622109" w:rsidRPr="00FB24FC">
        <w:rPr>
          <w:rFonts w:cs="Arial"/>
          <w:lang w:val="es-ES_tradnl"/>
        </w:rPr>
        <w:t>4.08 m. (1142 documentos textuales). Soporte papel (manuscritos e impresos). Además, la</w:t>
      </w:r>
      <w:r w:rsidR="00622109">
        <w:rPr>
          <w:rFonts w:cs="Arial"/>
          <w:lang w:val="es-ES_tradnl"/>
        </w:rPr>
        <w:t xml:space="preserve"> mayoría de estos </w:t>
      </w:r>
      <w:r w:rsidR="00622109" w:rsidRPr="00FB24FC">
        <w:rPr>
          <w:rFonts w:cs="Arial"/>
          <w:lang w:val="es-ES_tradnl"/>
        </w:rPr>
        <w:t>se</w:t>
      </w:r>
      <w:r w:rsidR="00622109">
        <w:rPr>
          <w:rFonts w:cs="Arial"/>
          <w:lang w:val="es-ES_tradnl"/>
        </w:rPr>
        <w:t xml:space="preserve"> encuentran en soporte </w:t>
      </w:r>
      <w:r w:rsidR="002D60AF">
        <w:rPr>
          <w:rFonts w:cs="Arial"/>
          <w:lang w:val="es-ES_tradnl"/>
        </w:rPr>
        <w:t>microfilm</w:t>
      </w:r>
      <w:r w:rsidR="002D60AF" w:rsidRPr="00FB24FC">
        <w:rPr>
          <w:rFonts w:cs="Arial"/>
          <w:lang w:val="es-ES_tradnl"/>
        </w:rPr>
        <w:t xml:space="preserve"> (</w:t>
      </w:r>
      <w:r w:rsidR="00622109" w:rsidRPr="00FB24FC">
        <w:rPr>
          <w:rFonts w:cs="Arial"/>
          <w:lang w:val="es-ES_tradnl"/>
        </w:rPr>
        <w:t>20 rollos = 0.80 m., signaturas 302 a 321) que contienen los documentos del 1 al 1110</w:t>
      </w:r>
      <w:r w:rsidR="00622109">
        <w:rPr>
          <w:rFonts w:cs="Arial"/>
          <w:lang w:val="es-ES_tradnl"/>
        </w:rPr>
        <w:t>.</w:t>
      </w:r>
    </w:p>
    <w:p w14:paraId="34A55EAD" w14:textId="546CA8AE" w:rsidR="00503F9A" w:rsidRPr="00503F9A" w:rsidRDefault="00503F9A" w:rsidP="00503F9A">
      <w:pPr>
        <w:widowControl w:val="0"/>
        <w:autoSpaceDE w:val="0"/>
        <w:autoSpaceDN w:val="0"/>
        <w:adjustRightInd w:val="0"/>
        <w:spacing w:line="360" w:lineRule="auto"/>
        <w:jc w:val="both"/>
        <w:rPr>
          <w:rFonts w:cs="Arial"/>
          <w:b/>
          <w:bCs/>
          <w:u w:val="single"/>
        </w:rPr>
      </w:pPr>
    </w:p>
    <w:p w14:paraId="472DD336" w14:textId="270865FD" w:rsidR="00503F9A" w:rsidRPr="00503F9A" w:rsidRDefault="001C2047" w:rsidP="00503F9A">
      <w:pPr>
        <w:pStyle w:val="Ttulo2"/>
        <w:spacing w:line="360" w:lineRule="auto"/>
        <w:jc w:val="left"/>
        <w:rPr>
          <w:rFonts w:ascii="Arial" w:hAnsi="Arial" w:cs="Arial"/>
          <w:sz w:val="22"/>
          <w:szCs w:val="22"/>
          <w:u w:val="single"/>
        </w:rPr>
      </w:pPr>
      <w:bookmarkStart w:id="235" w:name="_Toc230073675"/>
      <w:r>
        <w:rPr>
          <w:rFonts w:ascii="Arial" w:hAnsi="Arial" w:cs="Arial"/>
          <w:sz w:val="22"/>
          <w:szCs w:val="22"/>
          <w:u w:val="single"/>
        </w:rPr>
        <w:t>6</w:t>
      </w:r>
      <w:r w:rsidR="00503F9A" w:rsidRPr="00503F9A">
        <w:rPr>
          <w:rFonts w:ascii="Arial" w:hAnsi="Arial" w:cs="Arial"/>
          <w:sz w:val="22"/>
          <w:szCs w:val="22"/>
          <w:u w:val="single"/>
        </w:rPr>
        <w:t>. GUATEMALA, 1539 – 1821</w:t>
      </w:r>
      <w:bookmarkEnd w:id="235"/>
    </w:p>
    <w:p w14:paraId="440C9995" w14:textId="77777777" w:rsidR="00503F9A" w:rsidRPr="00503F9A" w:rsidRDefault="00503F9A" w:rsidP="00503F9A">
      <w:pPr>
        <w:pStyle w:val="Sangra2detindependiente"/>
        <w:spacing w:line="360" w:lineRule="auto"/>
        <w:ind w:firstLine="0"/>
        <w:rPr>
          <w:rFonts w:ascii="Arial" w:hAnsi="Arial" w:cs="Arial"/>
          <w:sz w:val="22"/>
          <w:szCs w:val="22"/>
        </w:rPr>
      </w:pPr>
      <w:r w:rsidRPr="00503F9A">
        <w:rPr>
          <w:rFonts w:ascii="Arial" w:hAnsi="Arial" w:cs="Arial"/>
          <w:sz w:val="22"/>
          <w:szCs w:val="22"/>
        </w:rPr>
        <w:t xml:space="preserve">En esta colección podemos encontrar: autos (sobre llegadas de navíos, comercio ilícito, propiedad de esclavos), informes de gobernadores, obispos y misioneros (y sobre causas criminales), padrones de pueblos, cuentas, testimonios, sumarias, testimonios de sucesión, litigios, juicios de residencia,  reclamos de impuestos, informaciones de méritos y servicios,   </w:t>
      </w:r>
      <w:r w:rsidRPr="00503F9A">
        <w:rPr>
          <w:rFonts w:ascii="Arial" w:hAnsi="Arial" w:cs="Arial"/>
          <w:sz w:val="22"/>
          <w:szCs w:val="22"/>
        </w:rPr>
        <w:lastRenderedPageBreak/>
        <w:t xml:space="preserve">reclamos eclesiásticos y de dinero, causas criminales, pedimentos, testamentos, consultas, demandas, quejas, reales provisiones y cédulas, peticiones, cartas, solicitudes, juicios ejecutivos, circulares, cumplimiento de leyes, visitas a cárceles, reclamos, planos,  elecciones y nombramientos de funcionarios, despachos, demandas, juicios de esperas, querellas, aranceles, inventarios de documentos, apelaciones de sentencias, providencias, reglamentos, convocatorias de juntas de vecinos, cuentas, cartas poder, cuentas de bienes de difuntos, encomiendas, pasaportes, decretos, visitas a pueblos, ordenanzas y acuerdos,  gastos y peticiones de vecinos. </w:t>
      </w:r>
    </w:p>
    <w:p w14:paraId="326CB03D" w14:textId="77777777" w:rsidR="00503F9A" w:rsidRPr="00503F9A" w:rsidRDefault="00503F9A" w:rsidP="00503F9A">
      <w:pPr>
        <w:pStyle w:val="Sangra2detindependiente"/>
        <w:spacing w:line="360" w:lineRule="auto"/>
        <w:ind w:firstLine="0"/>
        <w:rPr>
          <w:rFonts w:ascii="Arial" w:hAnsi="Arial" w:cs="Arial"/>
          <w:sz w:val="22"/>
          <w:szCs w:val="22"/>
        </w:rPr>
      </w:pPr>
      <w:r w:rsidRPr="00503F9A">
        <w:rPr>
          <w:rFonts w:ascii="Arial" w:hAnsi="Arial" w:cs="Arial"/>
          <w:sz w:val="22"/>
          <w:szCs w:val="22"/>
        </w:rPr>
        <w:t>En esta colección se conserva el documento original de mayor antigüedad que posee el Archivo Nacional, el cual es un documento del año 1539 y corresponde a una información de méritos y servicios del cronista de Indias Bernal Díaz del Castillo.</w:t>
      </w:r>
    </w:p>
    <w:p w14:paraId="0EB1D61A"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b/>
          <w:bCs/>
        </w:rPr>
        <w:t xml:space="preserve">INSTRUMENTO DE LOCALIZACION: </w:t>
      </w:r>
      <w:r w:rsidRPr="00503F9A">
        <w:rPr>
          <w:rFonts w:cs="Arial"/>
        </w:rPr>
        <w:t>Ficheros, uno ordenado alfabética y</w:t>
      </w:r>
      <w:r w:rsidRPr="00503F9A">
        <w:rPr>
          <w:rFonts w:cs="Arial"/>
          <w:b/>
          <w:bCs/>
        </w:rPr>
        <w:t xml:space="preserve"> </w:t>
      </w:r>
      <w:r w:rsidRPr="00503F9A">
        <w:rPr>
          <w:rFonts w:cs="Arial"/>
        </w:rPr>
        <w:t>onomásticamente, otro cronológicamente. Puede consultarse también en el fichero alfabético y cronológico que existe para todo el Fondo Colonial (que incluye Guatemala, Cartago y Complementario Colonial). Hay inventarios publicados en la Revista Archivo Nacional y un inventario en la Sala de Consulta.</w:t>
      </w:r>
    </w:p>
    <w:p w14:paraId="576F50ED"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648077C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10.05 m. (75 cajas = 1181 unidades documentales.</w:t>
      </w:r>
      <w:r w:rsidRPr="00503F9A">
        <w:rPr>
          <w:rFonts w:cs="Arial"/>
          <w:lang w:val="es-ES_tradnl"/>
        </w:rPr>
        <w:t xml:space="preserve"> Soporte papel manuscritos e impresos</w:t>
      </w:r>
      <w:r w:rsidRPr="00503F9A">
        <w:rPr>
          <w:rFonts w:cs="Arial"/>
        </w:rPr>
        <w:t xml:space="preserve">. </w:t>
      </w:r>
      <w:proofErr w:type="gramStart"/>
      <w:r w:rsidRPr="00503F9A">
        <w:rPr>
          <w:rFonts w:cs="Arial"/>
        </w:rPr>
        <w:t>Además</w:t>
      </w:r>
      <w:proofErr w:type="gramEnd"/>
      <w:r w:rsidRPr="00503F9A">
        <w:rPr>
          <w:rFonts w:cs="Arial"/>
        </w:rPr>
        <w:t xml:space="preserve"> toda la colección se encuentra microfilmada </w:t>
      </w:r>
      <w:r w:rsidRPr="00503F9A">
        <w:rPr>
          <w:rFonts w:cs="Arial"/>
          <w:lang w:val="es-ES_tradnl"/>
        </w:rPr>
        <w:t>58 rollos = 1181 unidades documentales).</w:t>
      </w:r>
    </w:p>
    <w:p w14:paraId="2F7EF0EB" w14:textId="77777777" w:rsidR="00503F9A" w:rsidRPr="00503F9A" w:rsidRDefault="00503F9A" w:rsidP="00503F9A">
      <w:pPr>
        <w:widowControl w:val="0"/>
        <w:autoSpaceDE w:val="0"/>
        <w:autoSpaceDN w:val="0"/>
        <w:adjustRightInd w:val="0"/>
        <w:spacing w:line="360" w:lineRule="auto"/>
        <w:jc w:val="both"/>
        <w:rPr>
          <w:rFonts w:cs="Arial"/>
          <w:b/>
          <w:bCs/>
          <w:u w:val="single"/>
        </w:rPr>
      </w:pPr>
    </w:p>
    <w:p w14:paraId="0B6E9EF8" w14:textId="3BEA3B33" w:rsidR="00503F9A" w:rsidRPr="00503F9A" w:rsidRDefault="001C2047" w:rsidP="00503F9A">
      <w:pPr>
        <w:pStyle w:val="Ttulo2"/>
        <w:spacing w:line="360" w:lineRule="auto"/>
        <w:jc w:val="left"/>
        <w:rPr>
          <w:rFonts w:ascii="Arial" w:hAnsi="Arial" w:cs="Arial"/>
          <w:sz w:val="22"/>
          <w:szCs w:val="22"/>
          <w:u w:val="single"/>
        </w:rPr>
      </w:pPr>
      <w:bookmarkStart w:id="236" w:name="_Toc230073676"/>
      <w:r>
        <w:rPr>
          <w:rFonts w:ascii="Arial" w:hAnsi="Arial" w:cs="Arial"/>
          <w:sz w:val="22"/>
          <w:szCs w:val="22"/>
          <w:u w:val="single"/>
        </w:rPr>
        <w:t>7</w:t>
      </w:r>
      <w:r w:rsidR="00503F9A" w:rsidRPr="00503F9A">
        <w:rPr>
          <w:rFonts w:ascii="Arial" w:hAnsi="Arial" w:cs="Arial"/>
          <w:sz w:val="22"/>
          <w:szCs w:val="22"/>
          <w:u w:val="single"/>
        </w:rPr>
        <w:t>. IMPRESOS, 1823- 1962</w:t>
      </w:r>
      <w:bookmarkEnd w:id="236"/>
    </w:p>
    <w:p w14:paraId="2DD549A4"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rPr>
        <w:t>Colección de documentos impresos que contiene decretos de la Federación Centroamericana, gacetas, boletines, proclamas, leyes, dictámenes, memorias, proyectos, discursos, informes, un soneto, comunicaciones, reglamentos, acuerdos, circulares, volantes, partes oficiales, suplementos y periódicos</w:t>
      </w:r>
      <w:r w:rsidRPr="00503F9A">
        <w:rPr>
          <w:rFonts w:cs="Arial"/>
          <w:lang w:val="es-MX"/>
        </w:rPr>
        <w:t xml:space="preserve"> de los países centroamericanos.</w:t>
      </w:r>
    </w:p>
    <w:p w14:paraId="6A76DF3C" w14:textId="77777777" w:rsidR="00503F9A" w:rsidRPr="00503F9A" w:rsidRDefault="00503F9A" w:rsidP="00503F9A">
      <w:pPr>
        <w:pStyle w:val="estilo41"/>
        <w:spacing w:before="0" w:after="0" w:line="360" w:lineRule="auto"/>
        <w:rPr>
          <w:rFonts w:ascii="Arial" w:hAnsi="Arial" w:cs="Arial"/>
          <w:sz w:val="22"/>
          <w:szCs w:val="22"/>
        </w:rPr>
      </w:pPr>
      <w:r w:rsidRPr="00503F9A">
        <w:rPr>
          <w:rFonts w:ascii="Arial" w:hAnsi="Arial" w:cs="Arial"/>
          <w:b/>
          <w:bCs/>
          <w:sz w:val="22"/>
          <w:szCs w:val="22"/>
        </w:rPr>
        <w:t xml:space="preserve">INSTRUMENTO DE LOCALIZACION: </w:t>
      </w:r>
      <w:r w:rsidRPr="00503F9A">
        <w:rPr>
          <w:rFonts w:ascii="Arial" w:hAnsi="Arial" w:cs="Arial"/>
          <w:sz w:val="22"/>
          <w:szCs w:val="22"/>
        </w:rPr>
        <w:t xml:space="preserve">Fichero ordenado cronológicamente, inventario manual y base de datos </w:t>
      </w:r>
    </w:p>
    <w:p w14:paraId="6D5EE5A6" w14:textId="77777777" w:rsidR="00503F9A" w:rsidRPr="00503F9A" w:rsidRDefault="00503F9A" w:rsidP="00503F9A">
      <w:pPr>
        <w:widowControl w:val="0"/>
        <w:overflowPunct w:val="0"/>
        <w:autoSpaceDE w:val="0"/>
        <w:autoSpaceDN w:val="0"/>
        <w:adjustRightInd w:val="0"/>
        <w:spacing w:line="360" w:lineRule="auto"/>
        <w:ind w:right="900"/>
        <w:jc w:val="both"/>
        <w:rPr>
          <w:rFonts w:cs="Arial"/>
        </w:rPr>
      </w:pPr>
      <w:r w:rsidRPr="00503F9A">
        <w:rPr>
          <w:rFonts w:cs="Arial"/>
          <w:b/>
          <w:bCs/>
        </w:rPr>
        <w:t xml:space="preserve">CLASE: </w:t>
      </w:r>
      <w:r w:rsidRPr="00503F9A">
        <w:rPr>
          <w:rFonts w:cs="Arial"/>
        </w:rPr>
        <w:t>Textual.</w:t>
      </w:r>
    </w:p>
    <w:p w14:paraId="6C9CFDE0" w14:textId="77777777" w:rsidR="00503F9A" w:rsidRPr="00503F9A" w:rsidRDefault="00503F9A" w:rsidP="00503F9A">
      <w:pPr>
        <w:spacing w:line="360" w:lineRule="auto"/>
        <w:rPr>
          <w:rFonts w:cs="Arial"/>
        </w:rPr>
      </w:pPr>
      <w:r w:rsidRPr="00503F9A">
        <w:rPr>
          <w:rFonts w:cs="Arial"/>
          <w:b/>
          <w:bCs/>
        </w:rPr>
        <w:t xml:space="preserve">VOLUMEN: </w:t>
      </w:r>
      <w:r w:rsidRPr="00503F9A">
        <w:rPr>
          <w:rFonts w:cs="Arial"/>
        </w:rPr>
        <w:t>0.42 m. (3 cajas = 171 unidades documentales)</w:t>
      </w:r>
    </w:p>
    <w:p w14:paraId="5DC45BDB" w14:textId="77777777" w:rsidR="00503F9A" w:rsidRPr="00503F9A" w:rsidRDefault="00503F9A" w:rsidP="00503F9A">
      <w:pPr>
        <w:spacing w:line="360" w:lineRule="auto"/>
        <w:rPr>
          <w:rFonts w:cs="Arial"/>
        </w:rPr>
      </w:pPr>
    </w:p>
    <w:p w14:paraId="5104C689" w14:textId="7C3FD1C2" w:rsidR="00503F9A" w:rsidRPr="00503F9A" w:rsidRDefault="001C2047" w:rsidP="00503F9A">
      <w:pPr>
        <w:pStyle w:val="Ttulo2"/>
        <w:spacing w:line="360" w:lineRule="auto"/>
        <w:jc w:val="left"/>
        <w:rPr>
          <w:rFonts w:ascii="Arial" w:hAnsi="Arial" w:cs="Arial"/>
          <w:caps/>
          <w:sz w:val="22"/>
          <w:szCs w:val="22"/>
          <w:u w:val="single"/>
        </w:rPr>
      </w:pPr>
      <w:bookmarkStart w:id="237" w:name="OLE_LINK1"/>
      <w:bookmarkStart w:id="238" w:name="_Toc230073677"/>
      <w:r>
        <w:rPr>
          <w:rFonts w:ascii="Arial" w:hAnsi="Arial" w:cs="Arial"/>
          <w:caps/>
          <w:sz w:val="22"/>
          <w:szCs w:val="22"/>
          <w:u w:val="single"/>
        </w:rPr>
        <w:t>8</w:t>
      </w:r>
      <w:r w:rsidR="00503F9A" w:rsidRPr="00503F9A">
        <w:rPr>
          <w:rFonts w:ascii="Arial" w:hAnsi="Arial" w:cs="Arial"/>
          <w:caps/>
          <w:sz w:val="22"/>
          <w:szCs w:val="22"/>
          <w:u w:val="single"/>
        </w:rPr>
        <w:t>. Memorias, 1849 - 2015</w:t>
      </w:r>
      <w:bookmarkEnd w:id="238"/>
      <w:r w:rsidR="00503F9A" w:rsidRPr="00503F9A">
        <w:rPr>
          <w:rFonts w:ascii="Arial" w:hAnsi="Arial" w:cs="Arial"/>
          <w:caps/>
          <w:sz w:val="22"/>
          <w:szCs w:val="22"/>
          <w:u w:val="single"/>
        </w:rPr>
        <w:t xml:space="preserve"> </w:t>
      </w:r>
    </w:p>
    <w:p w14:paraId="3F4157C7" w14:textId="77777777" w:rsidR="00503F9A" w:rsidRPr="00503F9A" w:rsidRDefault="00503F9A" w:rsidP="00503F9A">
      <w:pPr>
        <w:spacing w:line="360" w:lineRule="auto"/>
        <w:jc w:val="both"/>
        <w:rPr>
          <w:rFonts w:cs="Arial"/>
        </w:rPr>
      </w:pPr>
      <w:r w:rsidRPr="00503F9A">
        <w:rPr>
          <w:rFonts w:cs="Arial"/>
        </w:rPr>
        <w:t xml:space="preserve">Esta colección contiene las memorias institucionales de los diferentes Ministerios del Estado costarricense; el más antiguo data de 1849 y corresponde a la Memoria del Ministerio de </w:t>
      </w:r>
      <w:r w:rsidRPr="00503F9A">
        <w:rPr>
          <w:rFonts w:cs="Arial"/>
        </w:rPr>
        <w:lastRenderedPageBreak/>
        <w:t xml:space="preserve">Hacienda, Guerra y Marina, en este documento se encuentra la conformación de la hacienda nacional, la ejecución de leyes y decretos de hacienda, ejecución del presupuesto, administración de los bienes, deuda pública, entre otros. </w:t>
      </w:r>
    </w:p>
    <w:p w14:paraId="48D1373F" w14:textId="77777777" w:rsidR="00503F9A" w:rsidRPr="00503F9A" w:rsidRDefault="00503F9A" w:rsidP="00503F9A">
      <w:pPr>
        <w:jc w:val="both"/>
        <w:rPr>
          <w:rFonts w:cs="Arial"/>
        </w:rPr>
      </w:pPr>
    </w:p>
    <w:p w14:paraId="1D415071" w14:textId="77777777" w:rsidR="00503F9A" w:rsidRPr="00503F9A" w:rsidRDefault="00503F9A" w:rsidP="00503F9A">
      <w:pPr>
        <w:jc w:val="both"/>
        <w:rPr>
          <w:rFonts w:cs="Arial"/>
        </w:rPr>
      </w:pPr>
      <w:r w:rsidRPr="00503F9A">
        <w:rPr>
          <w:rFonts w:cs="Arial"/>
        </w:rPr>
        <w:t>Dentro de las instituciones que tienen memorias se encuentran:</w:t>
      </w:r>
    </w:p>
    <w:p w14:paraId="6DB7CFBF"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Asamblea Legislativa</w:t>
      </w:r>
    </w:p>
    <w:p w14:paraId="3FA9C447"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Asociación Demográfica Costarricense</w:t>
      </w:r>
    </w:p>
    <w:p w14:paraId="6EDBB53A"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Asociación Española de Beneficencia</w:t>
      </w:r>
    </w:p>
    <w:p w14:paraId="7DC45F50"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Asociación Nacional de Productores de Café</w:t>
      </w:r>
    </w:p>
    <w:p w14:paraId="718979F8"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Autoridad Reguladora de los Servicios Públicos, ARESEP</w:t>
      </w:r>
    </w:p>
    <w:p w14:paraId="42190D50"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Banco Anglo Costarricense</w:t>
      </w:r>
    </w:p>
    <w:p w14:paraId="56209765"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Banco Central de Costa Rica</w:t>
      </w:r>
    </w:p>
    <w:p w14:paraId="3B5CD5A8"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 xml:space="preserve">Banco Centroamericano de Integración Económica </w:t>
      </w:r>
    </w:p>
    <w:p w14:paraId="737D714F"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Banco de Costa Rica</w:t>
      </w:r>
    </w:p>
    <w:p w14:paraId="2E70D764"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Banco Hipotecario de la Vivienda, BANHVI</w:t>
      </w:r>
    </w:p>
    <w:p w14:paraId="3A03DC30"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Banco Internacional de Costa Rica</w:t>
      </w:r>
    </w:p>
    <w:p w14:paraId="4122F481"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Banco Nacional de Costa Rica, BNCR</w:t>
      </w:r>
    </w:p>
    <w:p w14:paraId="750AD53F"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Banco Popular y de Desarrollo Comunal</w:t>
      </w:r>
    </w:p>
    <w:p w14:paraId="3BA3D0AA"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Caja Costarricense de Seguro Social, CCSS</w:t>
      </w:r>
    </w:p>
    <w:p w14:paraId="1688F07D"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Centro Agronómico Tropical de Investigación y Enseñanza, CATIE</w:t>
      </w:r>
    </w:p>
    <w:p w14:paraId="1E7EA003"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Comisión Nacional de Préstamos, CONAPE</w:t>
      </w:r>
    </w:p>
    <w:p w14:paraId="7ACD5A32"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Comisión Nacional de Prevención de Riesgos y Atención de Emergencias, CNE</w:t>
      </w:r>
    </w:p>
    <w:p w14:paraId="330A1877"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Compañía Nacional de Fuerza y Luz, CNFL</w:t>
      </w:r>
    </w:p>
    <w:p w14:paraId="25596114"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Consejo Nacional de Producción, CNP</w:t>
      </w:r>
    </w:p>
    <w:p w14:paraId="70EDF98E"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Consejo Nacional para Investigaciones Científicas y Tecnológicas, CONICIT</w:t>
      </w:r>
    </w:p>
    <w:p w14:paraId="748BACC0"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Contraloría General de la República, CGR</w:t>
      </w:r>
    </w:p>
    <w:p w14:paraId="2D6F3ECF"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Corporación Bananera Nacional, CORBANA</w:t>
      </w:r>
    </w:p>
    <w:p w14:paraId="1FC944D2"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Corporación Nacional de Valores y Puesto de Bolsa</w:t>
      </w:r>
    </w:p>
    <w:p w14:paraId="0761F9EB"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Correos y Telégrafos de Costa Rica</w:t>
      </w:r>
    </w:p>
    <w:p w14:paraId="54BD66BD"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Defensoría de los Habitantes</w:t>
      </w:r>
    </w:p>
    <w:p w14:paraId="011B4D9C"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Dirección General de Servicio Civil</w:t>
      </w:r>
    </w:p>
    <w:p w14:paraId="0F7D1132"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Fábrica Nacional de Licores</w:t>
      </w:r>
    </w:p>
    <w:p w14:paraId="4C09757E" w14:textId="77777777" w:rsidR="00503F9A" w:rsidRPr="00503F9A" w:rsidRDefault="00503F9A" w:rsidP="00503F9A">
      <w:pPr>
        <w:pStyle w:val="Default"/>
        <w:widowControl/>
        <w:numPr>
          <w:ilvl w:val="0"/>
          <w:numId w:val="12"/>
        </w:numPr>
        <w:jc w:val="both"/>
        <w:rPr>
          <w:rFonts w:ascii="Arial" w:hAnsi="Arial" w:cs="Arial"/>
          <w:sz w:val="22"/>
          <w:szCs w:val="22"/>
        </w:rPr>
      </w:pPr>
      <w:r w:rsidRPr="00503F9A">
        <w:rPr>
          <w:rFonts w:ascii="Arial" w:hAnsi="Arial" w:cs="Arial"/>
          <w:sz w:val="22"/>
          <w:szCs w:val="22"/>
        </w:rPr>
        <w:t>Federación Costarricense de Fútbol, FEDEFUT</w:t>
      </w:r>
    </w:p>
    <w:p w14:paraId="21ED4F4F" w14:textId="77777777" w:rsidR="00503F9A" w:rsidRPr="00503F9A" w:rsidRDefault="00503F9A" w:rsidP="00503F9A">
      <w:pPr>
        <w:pStyle w:val="Default"/>
        <w:widowControl/>
        <w:numPr>
          <w:ilvl w:val="0"/>
          <w:numId w:val="12"/>
        </w:numPr>
        <w:jc w:val="both"/>
        <w:rPr>
          <w:rFonts w:ascii="Arial" w:hAnsi="Arial" w:cs="Arial"/>
          <w:sz w:val="22"/>
          <w:szCs w:val="22"/>
        </w:rPr>
      </w:pPr>
      <w:r w:rsidRPr="00503F9A">
        <w:rPr>
          <w:rFonts w:ascii="Arial" w:hAnsi="Arial" w:cs="Arial"/>
          <w:sz w:val="22"/>
          <w:szCs w:val="22"/>
        </w:rPr>
        <w:t>Federación de Entidades Privadas de Centroamérica y Panamá</w:t>
      </w:r>
    </w:p>
    <w:p w14:paraId="2808547B"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Ferrocarril Eléctrico al Pacífico</w:t>
      </w:r>
    </w:p>
    <w:p w14:paraId="629DB0CC" w14:textId="77777777" w:rsidR="00503F9A" w:rsidRPr="00503F9A" w:rsidRDefault="00503F9A" w:rsidP="00503F9A">
      <w:pPr>
        <w:pStyle w:val="Default"/>
        <w:widowControl/>
        <w:numPr>
          <w:ilvl w:val="0"/>
          <w:numId w:val="12"/>
        </w:numPr>
        <w:jc w:val="both"/>
        <w:rPr>
          <w:rFonts w:ascii="Arial" w:hAnsi="Arial" w:cs="Arial"/>
          <w:sz w:val="22"/>
          <w:szCs w:val="22"/>
        </w:rPr>
      </w:pPr>
      <w:r w:rsidRPr="00503F9A">
        <w:rPr>
          <w:rFonts w:ascii="Arial" w:hAnsi="Arial" w:cs="Arial"/>
          <w:sz w:val="22"/>
          <w:szCs w:val="22"/>
        </w:rPr>
        <w:t xml:space="preserve">Fundación </w:t>
      </w:r>
      <w:proofErr w:type="spellStart"/>
      <w:r w:rsidRPr="00503F9A">
        <w:rPr>
          <w:rFonts w:ascii="Arial" w:hAnsi="Arial" w:cs="Arial"/>
          <w:sz w:val="22"/>
          <w:szCs w:val="22"/>
        </w:rPr>
        <w:t>Neotrópica</w:t>
      </w:r>
      <w:proofErr w:type="spellEnd"/>
    </w:p>
    <w:p w14:paraId="56947233" w14:textId="77777777" w:rsidR="00503F9A" w:rsidRPr="00503F9A" w:rsidRDefault="00503F9A" w:rsidP="00503F9A">
      <w:pPr>
        <w:pStyle w:val="Default"/>
        <w:widowControl/>
        <w:numPr>
          <w:ilvl w:val="0"/>
          <w:numId w:val="12"/>
        </w:numPr>
        <w:jc w:val="both"/>
        <w:rPr>
          <w:rFonts w:ascii="Arial" w:hAnsi="Arial" w:cs="Arial"/>
          <w:sz w:val="22"/>
          <w:szCs w:val="22"/>
        </w:rPr>
      </w:pPr>
      <w:r w:rsidRPr="00503F9A">
        <w:rPr>
          <w:rFonts w:ascii="Arial" w:hAnsi="Arial" w:cs="Arial"/>
          <w:sz w:val="22"/>
          <w:szCs w:val="22"/>
        </w:rPr>
        <w:t>Fundación Promotora de Vivienda FUPROVI</w:t>
      </w:r>
    </w:p>
    <w:p w14:paraId="17EE048B"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Centroamericano de Administración Pública, ICAP</w:t>
      </w:r>
    </w:p>
    <w:p w14:paraId="2130FF32"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Costarricense de Acueductos y Alcantarillados, AYA</w:t>
      </w:r>
    </w:p>
    <w:p w14:paraId="6FBAEB91"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Costarricense de Electricidad, ICE</w:t>
      </w:r>
    </w:p>
    <w:p w14:paraId="70EC01AC"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Costarricense de Ferrocarriles, INCOFER</w:t>
      </w:r>
    </w:p>
    <w:p w14:paraId="2909282F"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Costarricense de Puertos del Pacífico, INCOP</w:t>
      </w:r>
    </w:p>
    <w:p w14:paraId="5F5760EC"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Costarricense de Turismo, ICT</w:t>
      </w:r>
    </w:p>
    <w:p w14:paraId="362E335F" w14:textId="77777777" w:rsidR="00503F9A" w:rsidRPr="00503F9A" w:rsidRDefault="00503F9A" w:rsidP="00503F9A">
      <w:pPr>
        <w:pStyle w:val="Default"/>
        <w:widowControl/>
        <w:numPr>
          <w:ilvl w:val="0"/>
          <w:numId w:val="12"/>
        </w:numPr>
        <w:jc w:val="both"/>
        <w:rPr>
          <w:rFonts w:ascii="Arial" w:hAnsi="Arial" w:cs="Arial"/>
          <w:sz w:val="22"/>
          <w:szCs w:val="22"/>
        </w:rPr>
      </w:pPr>
      <w:r w:rsidRPr="00503F9A">
        <w:rPr>
          <w:rFonts w:ascii="Arial" w:hAnsi="Arial" w:cs="Arial"/>
          <w:sz w:val="22"/>
          <w:szCs w:val="22"/>
        </w:rPr>
        <w:t>Instituto de Desarrollo Agrario, IDA</w:t>
      </w:r>
    </w:p>
    <w:p w14:paraId="2575A419"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de Fomento y Asesoría Municipal, IFAM</w:t>
      </w:r>
    </w:p>
    <w:p w14:paraId="2D250BBB"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del Café de Costa Rica, ICAFE</w:t>
      </w:r>
    </w:p>
    <w:p w14:paraId="013FC4B4"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Geográfico Nacional</w:t>
      </w:r>
    </w:p>
    <w:p w14:paraId="0669D09C"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lastRenderedPageBreak/>
        <w:t>Instituto Mixto de Ayuda Social, IMAS</w:t>
      </w:r>
    </w:p>
    <w:p w14:paraId="2474B263"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Nacional de Aprendizaje, INA</w:t>
      </w:r>
    </w:p>
    <w:p w14:paraId="2BEC4A67"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Nacional de Estadística y Censos, INEC</w:t>
      </w:r>
    </w:p>
    <w:p w14:paraId="22EF2215" w14:textId="77777777" w:rsidR="00503F9A" w:rsidRPr="00503F9A" w:rsidRDefault="00503F9A" w:rsidP="00503F9A">
      <w:pPr>
        <w:pStyle w:val="Default"/>
        <w:widowControl/>
        <w:numPr>
          <w:ilvl w:val="0"/>
          <w:numId w:val="12"/>
        </w:numPr>
        <w:jc w:val="both"/>
        <w:rPr>
          <w:rFonts w:ascii="Arial" w:hAnsi="Arial" w:cs="Arial"/>
          <w:color w:val="auto"/>
          <w:sz w:val="22"/>
          <w:szCs w:val="22"/>
        </w:rPr>
      </w:pPr>
      <w:r w:rsidRPr="00503F9A">
        <w:rPr>
          <w:rFonts w:ascii="Arial" w:hAnsi="Arial" w:cs="Arial"/>
          <w:color w:val="auto"/>
          <w:sz w:val="22"/>
          <w:szCs w:val="22"/>
        </w:rPr>
        <w:t>Instituto Nacional de Innovación y Transferencia en Tecnología Agropecuaria, INTA</w:t>
      </w:r>
    </w:p>
    <w:p w14:paraId="4AFB347E"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Nacional de Seguros, INS</w:t>
      </w:r>
    </w:p>
    <w:p w14:paraId="22199217"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Nacional de Vivienda y Urbanismo, INVU</w:t>
      </w:r>
    </w:p>
    <w:p w14:paraId="4A064316"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Instituto sobre Alcoholismo y Farmacodependencia, IAFA</w:t>
      </w:r>
    </w:p>
    <w:p w14:paraId="6D488ED0"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Junta de Administración Portuaria y de Desarrollo Económico de la Vertiente Atlántica, JAPDEVA</w:t>
      </w:r>
    </w:p>
    <w:p w14:paraId="139BAA04"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Junta de Protección Social, JPS</w:t>
      </w:r>
    </w:p>
    <w:p w14:paraId="55D61705" w14:textId="77777777" w:rsidR="00503F9A" w:rsidRPr="00503F9A" w:rsidRDefault="00503F9A" w:rsidP="00503F9A">
      <w:pPr>
        <w:numPr>
          <w:ilvl w:val="0"/>
          <w:numId w:val="12"/>
        </w:numPr>
        <w:rPr>
          <w:rFonts w:cs="Arial"/>
        </w:rPr>
      </w:pPr>
      <w:r w:rsidRPr="00503F9A">
        <w:rPr>
          <w:rFonts w:cs="Arial"/>
          <w:color w:val="000000"/>
          <w:lang w:eastAsia="es-CR"/>
        </w:rPr>
        <w:t>Liga Agrícola Industrial de la Caña de Azúcar, LAICA</w:t>
      </w:r>
    </w:p>
    <w:p w14:paraId="113E042B"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Oficina de Planificación Nacional y Política Económica</w:t>
      </w:r>
    </w:p>
    <w:p w14:paraId="1332A7F0"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Oficina del Café</w:t>
      </w:r>
    </w:p>
    <w:p w14:paraId="19614C26"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Oficina Nacional de Semillas</w:t>
      </w:r>
    </w:p>
    <w:p w14:paraId="44B31CDB"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Partido Acción Ciudadana, PAC</w:t>
      </w:r>
    </w:p>
    <w:p w14:paraId="2666C93D"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Patronato Nacional de la Infancia, PANI</w:t>
      </w:r>
    </w:p>
    <w:p w14:paraId="5042EE2B"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Poder Judicial</w:t>
      </w:r>
    </w:p>
    <w:p w14:paraId="32B7CCA0"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Presidencia de la República</w:t>
      </w:r>
    </w:p>
    <w:p w14:paraId="5031EA45"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Procuraduría General de la República, PGR</w:t>
      </w:r>
    </w:p>
    <w:p w14:paraId="25F5323C"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Radiográfica Costarricense Sociedad Anónima, RACSA</w:t>
      </w:r>
    </w:p>
    <w:p w14:paraId="4A94E11E" w14:textId="77777777" w:rsidR="00503F9A" w:rsidRPr="00503F9A" w:rsidRDefault="00503F9A" w:rsidP="00503F9A">
      <w:pPr>
        <w:pStyle w:val="Default"/>
        <w:widowControl/>
        <w:numPr>
          <w:ilvl w:val="0"/>
          <w:numId w:val="12"/>
        </w:numPr>
        <w:jc w:val="both"/>
        <w:rPr>
          <w:rFonts w:ascii="Arial" w:hAnsi="Arial" w:cs="Arial"/>
          <w:color w:val="auto"/>
          <w:sz w:val="22"/>
          <w:szCs w:val="22"/>
        </w:rPr>
      </w:pPr>
      <w:r w:rsidRPr="00503F9A">
        <w:rPr>
          <w:rFonts w:ascii="Arial" w:hAnsi="Arial" w:cs="Arial"/>
          <w:color w:val="auto"/>
          <w:sz w:val="22"/>
          <w:szCs w:val="22"/>
        </w:rPr>
        <w:t>Red Costarricense de Organizaciones para la Microempresa</w:t>
      </w:r>
    </w:p>
    <w:p w14:paraId="4C8D1403" w14:textId="77777777" w:rsidR="00503F9A" w:rsidRPr="00503F9A" w:rsidRDefault="00503F9A" w:rsidP="00503F9A">
      <w:pPr>
        <w:numPr>
          <w:ilvl w:val="0"/>
          <w:numId w:val="12"/>
        </w:numPr>
        <w:rPr>
          <w:rFonts w:cs="Arial"/>
        </w:rPr>
      </w:pPr>
      <w:r w:rsidRPr="00503F9A">
        <w:rPr>
          <w:rFonts w:cs="Arial"/>
          <w:color w:val="000000"/>
          <w:lang w:eastAsia="es-CR"/>
        </w:rPr>
        <w:t>Refinadora Costarricense de Petróleo, RECOPE</w:t>
      </w:r>
    </w:p>
    <w:p w14:paraId="5B45A84E" w14:textId="77777777" w:rsidR="00503F9A" w:rsidRPr="00503F9A" w:rsidRDefault="00503F9A" w:rsidP="00503F9A">
      <w:pPr>
        <w:pStyle w:val="Default"/>
        <w:widowControl/>
        <w:numPr>
          <w:ilvl w:val="0"/>
          <w:numId w:val="12"/>
        </w:numPr>
        <w:jc w:val="both"/>
        <w:rPr>
          <w:rFonts w:ascii="Arial" w:hAnsi="Arial" w:cs="Arial"/>
          <w:color w:val="auto"/>
          <w:sz w:val="22"/>
          <w:szCs w:val="22"/>
        </w:rPr>
      </w:pPr>
      <w:r w:rsidRPr="00503F9A">
        <w:rPr>
          <w:rFonts w:ascii="Arial" w:hAnsi="Arial" w:cs="Arial"/>
          <w:color w:val="auto"/>
          <w:sz w:val="22"/>
          <w:szCs w:val="22"/>
        </w:rPr>
        <w:t>Revisión Técnica Vehicular, RITEVE</w:t>
      </w:r>
    </w:p>
    <w:p w14:paraId="1A56A3C9"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Servicio Meteorológico Nacional</w:t>
      </w:r>
    </w:p>
    <w:p w14:paraId="08D61BA2" w14:textId="77777777" w:rsidR="00503F9A" w:rsidRPr="00503F9A" w:rsidRDefault="00503F9A" w:rsidP="00503F9A">
      <w:pPr>
        <w:pStyle w:val="Default"/>
        <w:widowControl/>
        <w:numPr>
          <w:ilvl w:val="0"/>
          <w:numId w:val="12"/>
        </w:numPr>
        <w:jc w:val="both"/>
        <w:rPr>
          <w:rFonts w:ascii="Arial" w:hAnsi="Arial" w:cs="Arial"/>
          <w:color w:val="auto"/>
          <w:sz w:val="22"/>
          <w:szCs w:val="22"/>
        </w:rPr>
      </w:pPr>
      <w:r w:rsidRPr="00503F9A">
        <w:rPr>
          <w:rFonts w:ascii="Arial" w:hAnsi="Arial" w:cs="Arial"/>
          <w:color w:val="auto"/>
          <w:sz w:val="22"/>
          <w:szCs w:val="22"/>
        </w:rPr>
        <w:t>Sistema Nacional de Radio y Televisión, SINART</w:t>
      </w:r>
    </w:p>
    <w:p w14:paraId="18EEBF84"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Superintendencia de Bancos</w:t>
      </w:r>
    </w:p>
    <w:p w14:paraId="1A35DE22"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Superintendencia General de Valores, SUGEVAL</w:t>
      </w:r>
    </w:p>
    <w:p w14:paraId="1F977427"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Tribunal Supremo de Elecciones, TSE</w:t>
      </w:r>
    </w:p>
    <w:p w14:paraId="104FBFAE" w14:textId="77777777" w:rsidR="00503F9A" w:rsidRPr="00503F9A" w:rsidRDefault="00503F9A" w:rsidP="00503F9A">
      <w:pPr>
        <w:numPr>
          <w:ilvl w:val="0"/>
          <w:numId w:val="12"/>
        </w:numPr>
        <w:rPr>
          <w:rFonts w:cs="Arial"/>
          <w:color w:val="000000"/>
          <w:lang w:eastAsia="es-CR"/>
        </w:rPr>
      </w:pPr>
      <w:r w:rsidRPr="00503F9A">
        <w:rPr>
          <w:rFonts w:cs="Arial"/>
          <w:color w:val="000000"/>
          <w:lang w:eastAsia="es-CR"/>
        </w:rPr>
        <w:t>Tributación Directa</w:t>
      </w:r>
    </w:p>
    <w:p w14:paraId="5E7942F0" w14:textId="77777777" w:rsidR="00503F9A" w:rsidRPr="00503F9A" w:rsidRDefault="00503F9A" w:rsidP="00503F9A">
      <w:pPr>
        <w:numPr>
          <w:ilvl w:val="0"/>
          <w:numId w:val="12"/>
        </w:numPr>
        <w:rPr>
          <w:rFonts w:cs="Arial"/>
        </w:rPr>
      </w:pPr>
      <w:r w:rsidRPr="00503F9A">
        <w:rPr>
          <w:rFonts w:cs="Arial"/>
        </w:rPr>
        <w:t>Secretarias, Ministerios, Universidades, Municipalidades, entre otros.</w:t>
      </w:r>
    </w:p>
    <w:p w14:paraId="6D09CB06"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INSTRUMENTOS DE LOCALIZACIÓN</w:t>
      </w:r>
      <w:r w:rsidRPr="00503F9A">
        <w:rPr>
          <w:rFonts w:cs="Arial"/>
        </w:rPr>
        <w:t>: Base de datos del Departamento de Archivo Histórico (ARC) e inventarios impresos.</w:t>
      </w:r>
    </w:p>
    <w:p w14:paraId="2BBE9D37" w14:textId="77777777" w:rsidR="00503F9A" w:rsidRPr="00503F9A" w:rsidRDefault="00503F9A" w:rsidP="00503F9A">
      <w:pPr>
        <w:pStyle w:val="Textoindependiente2"/>
        <w:overflowPunct/>
        <w:rPr>
          <w:rFonts w:ascii="Arial" w:hAnsi="Arial" w:cs="Arial"/>
          <w:sz w:val="22"/>
          <w:szCs w:val="22"/>
        </w:rPr>
      </w:pPr>
      <w:r w:rsidRPr="00503F9A">
        <w:rPr>
          <w:rFonts w:ascii="Arial" w:hAnsi="Arial" w:cs="Arial"/>
          <w:b/>
          <w:bCs/>
          <w:sz w:val="22"/>
          <w:szCs w:val="22"/>
        </w:rPr>
        <w:t xml:space="preserve">CLASE: </w:t>
      </w:r>
      <w:r w:rsidRPr="00503F9A">
        <w:rPr>
          <w:rFonts w:ascii="Arial" w:hAnsi="Arial" w:cs="Arial"/>
          <w:sz w:val="22"/>
          <w:szCs w:val="22"/>
        </w:rPr>
        <w:t>Textual</w:t>
      </w:r>
    </w:p>
    <w:p w14:paraId="4AA22085"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14. 7 m. (105 cajas =1293 unidades documentales, 26 de ellas en soporte electrónico)</w:t>
      </w:r>
    </w:p>
    <w:p w14:paraId="48C66A7A" w14:textId="77777777" w:rsidR="00503F9A" w:rsidRPr="00503F9A" w:rsidRDefault="00503F9A" w:rsidP="00503F9A">
      <w:pPr>
        <w:widowControl w:val="0"/>
        <w:overflowPunct w:val="0"/>
        <w:autoSpaceDE w:val="0"/>
        <w:autoSpaceDN w:val="0"/>
        <w:adjustRightInd w:val="0"/>
        <w:spacing w:line="360" w:lineRule="auto"/>
        <w:ind w:right="4321"/>
        <w:rPr>
          <w:rFonts w:cs="Arial"/>
          <w:b/>
          <w:bCs/>
          <w:caps/>
          <w:u w:val="single"/>
        </w:rPr>
      </w:pPr>
    </w:p>
    <w:p w14:paraId="6909E41A" w14:textId="3D6CE711" w:rsidR="00503F9A" w:rsidRPr="00503F9A" w:rsidRDefault="001C2047" w:rsidP="00503F9A">
      <w:pPr>
        <w:pStyle w:val="Ttulo2"/>
        <w:spacing w:line="360" w:lineRule="auto"/>
        <w:jc w:val="left"/>
        <w:rPr>
          <w:rFonts w:ascii="Arial" w:hAnsi="Arial" w:cs="Arial"/>
          <w:sz w:val="22"/>
          <w:szCs w:val="22"/>
          <w:u w:val="single"/>
        </w:rPr>
      </w:pPr>
      <w:bookmarkStart w:id="239" w:name="_Toc230073678"/>
      <w:bookmarkEnd w:id="237"/>
      <w:r>
        <w:rPr>
          <w:rFonts w:ascii="Arial" w:hAnsi="Arial" w:cs="Arial"/>
          <w:sz w:val="22"/>
          <w:szCs w:val="22"/>
          <w:u w:val="single"/>
        </w:rPr>
        <w:t>9</w:t>
      </w:r>
      <w:r w:rsidR="00503F9A" w:rsidRPr="00503F9A">
        <w:rPr>
          <w:rFonts w:ascii="Arial" w:hAnsi="Arial" w:cs="Arial"/>
          <w:sz w:val="22"/>
          <w:szCs w:val="22"/>
          <w:u w:val="single"/>
        </w:rPr>
        <w:t>. PROVINCIAL INDEPENDIENTE, 1818-1833</w:t>
      </w:r>
      <w:bookmarkEnd w:id="239"/>
    </w:p>
    <w:p w14:paraId="3B80AF88"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En su gran mayoría, documentos producidos durante los primeros años de nuestra independencia de España. Algunos asuntos que contiene son, por ejemplo, Acta de los "Nublados del Día", Pacto Social Fundamental Interino (Pacto de Concordia), factorías de tabaco, contrabando, insurrección, milicias. Los tipos documentales predominantes son actas, cartas, causas criminales, padrones, manifiestos, certificaciones, expedientes e informes.</w:t>
      </w:r>
    </w:p>
    <w:p w14:paraId="52DAD86F"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Fichero ordenado cronológica y</w:t>
      </w:r>
      <w:r w:rsidRPr="00503F9A">
        <w:rPr>
          <w:rFonts w:cs="Arial"/>
          <w:b/>
          <w:bCs/>
        </w:rPr>
        <w:t xml:space="preserve"> </w:t>
      </w:r>
      <w:r w:rsidRPr="00503F9A">
        <w:rPr>
          <w:rFonts w:cs="Arial"/>
        </w:rPr>
        <w:t xml:space="preserve">alfabéticamente, base </w:t>
      </w:r>
      <w:r w:rsidRPr="00503F9A">
        <w:rPr>
          <w:rFonts w:cs="Arial"/>
        </w:rPr>
        <w:lastRenderedPageBreak/>
        <w:t>de datos.</w:t>
      </w:r>
    </w:p>
    <w:p w14:paraId="30AE06F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1F4E4079"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VOLUMEN: </w:t>
      </w:r>
      <w:r w:rsidRPr="00503F9A">
        <w:rPr>
          <w:rFonts w:cs="Arial"/>
        </w:rPr>
        <w:t>3.30 metros (22 cajas = 1468 unidades documentales)</w:t>
      </w:r>
    </w:p>
    <w:p w14:paraId="5BD6F8A9" w14:textId="77777777" w:rsidR="00503F9A" w:rsidRPr="00503F9A" w:rsidRDefault="00503F9A" w:rsidP="00503F9A">
      <w:pPr>
        <w:widowControl w:val="0"/>
        <w:autoSpaceDE w:val="0"/>
        <w:autoSpaceDN w:val="0"/>
        <w:adjustRightInd w:val="0"/>
        <w:spacing w:line="360" w:lineRule="auto"/>
        <w:rPr>
          <w:rFonts w:cs="Arial"/>
          <w:b/>
          <w:bCs/>
          <w:caps/>
          <w:u w:val="single"/>
        </w:rPr>
      </w:pPr>
    </w:p>
    <w:p w14:paraId="7B19DA2D" w14:textId="77777777" w:rsidR="00503F9A" w:rsidRPr="00503F9A" w:rsidRDefault="00503F9A" w:rsidP="00503F9A">
      <w:pPr>
        <w:spacing w:line="360" w:lineRule="auto"/>
        <w:rPr>
          <w:rFonts w:cs="Arial"/>
          <w:b/>
          <w:bCs/>
        </w:rPr>
      </w:pPr>
    </w:p>
    <w:p w14:paraId="29D3FD21" w14:textId="77777777" w:rsidR="00503F9A" w:rsidRPr="00503F9A" w:rsidRDefault="00503F9A" w:rsidP="00503F9A">
      <w:pPr>
        <w:spacing w:line="360" w:lineRule="auto"/>
        <w:jc w:val="center"/>
        <w:rPr>
          <w:rFonts w:cs="Arial"/>
          <w:b/>
          <w:bCs/>
        </w:rPr>
      </w:pPr>
    </w:p>
    <w:p w14:paraId="44A2B13B" w14:textId="77777777" w:rsidR="00503F9A" w:rsidRPr="00503F9A" w:rsidRDefault="00503F9A" w:rsidP="00503F9A">
      <w:pPr>
        <w:spacing w:line="360" w:lineRule="auto"/>
        <w:jc w:val="center"/>
        <w:rPr>
          <w:rFonts w:cs="Arial"/>
          <w:b/>
          <w:bCs/>
        </w:rPr>
      </w:pPr>
    </w:p>
    <w:p w14:paraId="307600E5" w14:textId="77777777" w:rsidR="00503F9A" w:rsidRPr="00503F9A" w:rsidRDefault="00503F9A" w:rsidP="00503F9A">
      <w:pPr>
        <w:spacing w:line="360" w:lineRule="auto"/>
        <w:jc w:val="center"/>
        <w:rPr>
          <w:rFonts w:cs="Arial"/>
          <w:b/>
          <w:bCs/>
        </w:rPr>
      </w:pPr>
    </w:p>
    <w:p w14:paraId="3A0D3093" w14:textId="77777777" w:rsidR="00503F9A" w:rsidRPr="00503F9A" w:rsidRDefault="00503F9A" w:rsidP="00503F9A">
      <w:pPr>
        <w:spacing w:line="360" w:lineRule="auto"/>
        <w:jc w:val="center"/>
        <w:rPr>
          <w:rFonts w:cs="Arial"/>
          <w:b/>
          <w:bCs/>
        </w:rPr>
      </w:pPr>
    </w:p>
    <w:p w14:paraId="270D5A03" w14:textId="77777777" w:rsidR="00503F9A" w:rsidRPr="00503F9A" w:rsidRDefault="00503F9A" w:rsidP="00503F9A">
      <w:pPr>
        <w:spacing w:line="360" w:lineRule="auto"/>
        <w:jc w:val="center"/>
        <w:rPr>
          <w:rFonts w:cs="Arial"/>
          <w:b/>
          <w:bCs/>
        </w:rPr>
      </w:pPr>
    </w:p>
    <w:p w14:paraId="4642DA10" w14:textId="77777777" w:rsidR="00503F9A" w:rsidRPr="00503F9A" w:rsidRDefault="00503F9A" w:rsidP="00503F9A">
      <w:pPr>
        <w:spacing w:line="360" w:lineRule="auto"/>
        <w:jc w:val="center"/>
        <w:rPr>
          <w:rFonts w:cs="Arial"/>
          <w:b/>
          <w:bCs/>
        </w:rPr>
      </w:pPr>
    </w:p>
    <w:p w14:paraId="0DB481C4" w14:textId="77777777" w:rsidR="00503F9A" w:rsidRPr="00503F9A" w:rsidRDefault="00503F9A" w:rsidP="00503F9A">
      <w:pPr>
        <w:spacing w:line="360" w:lineRule="auto"/>
        <w:jc w:val="center"/>
        <w:rPr>
          <w:rFonts w:cs="Arial"/>
          <w:b/>
          <w:bCs/>
        </w:rPr>
      </w:pPr>
    </w:p>
    <w:p w14:paraId="60E2E988" w14:textId="77777777" w:rsidR="00503F9A" w:rsidRPr="00503F9A" w:rsidRDefault="00503F9A" w:rsidP="00503F9A">
      <w:pPr>
        <w:spacing w:line="360" w:lineRule="auto"/>
        <w:jc w:val="center"/>
        <w:rPr>
          <w:rFonts w:cs="Arial"/>
          <w:b/>
          <w:bCs/>
        </w:rPr>
      </w:pPr>
    </w:p>
    <w:p w14:paraId="7C26027C" w14:textId="77777777" w:rsidR="00503F9A" w:rsidRPr="00503F9A" w:rsidRDefault="00503F9A" w:rsidP="00503F9A">
      <w:pPr>
        <w:spacing w:line="360" w:lineRule="auto"/>
        <w:jc w:val="center"/>
        <w:rPr>
          <w:rFonts w:cs="Arial"/>
          <w:b/>
          <w:bCs/>
        </w:rPr>
      </w:pPr>
    </w:p>
    <w:p w14:paraId="593A4775" w14:textId="77777777" w:rsidR="00503F9A" w:rsidRPr="00503F9A" w:rsidRDefault="00503F9A" w:rsidP="00503F9A">
      <w:pPr>
        <w:spacing w:line="360" w:lineRule="auto"/>
        <w:jc w:val="center"/>
        <w:rPr>
          <w:rFonts w:cs="Arial"/>
          <w:b/>
          <w:bCs/>
        </w:rPr>
      </w:pPr>
    </w:p>
    <w:p w14:paraId="2BD42973" w14:textId="77777777" w:rsidR="00503F9A" w:rsidRPr="00503F9A" w:rsidRDefault="00503F9A" w:rsidP="00503F9A">
      <w:pPr>
        <w:rPr>
          <w:rFonts w:cs="Arial"/>
        </w:rPr>
      </w:pPr>
      <w:bookmarkStart w:id="240" w:name="_Toc371317536"/>
    </w:p>
    <w:p w14:paraId="0546E15F" w14:textId="77777777" w:rsidR="00503F9A" w:rsidRPr="00503F9A" w:rsidRDefault="00503F9A" w:rsidP="00503F9A">
      <w:pPr>
        <w:rPr>
          <w:rFonts w:cs="Arial"/>
        </w:rPr>
      </w:pPr>
    </w:p>
    <w:p w14:paraId="0B409CA8" w14:textId="77777777" w:rsidR="00503F9A" w:rsidRPr="00503F9A" w:rsidRDefault="00503F9A" w:rsidP="00503F9A">
      <w:pPr>
        <w:rPr>
          <w:rFonts w:cs="Arial"/>
        </w:rPr>
      </w:pPr>
    </w:p>
    <w:p w14:paraId="48C693C6" w14:textId="77777777" w:rsidR="00503F9A" w:rsidRPr="00503F9A" w:rsidRDefault="00503F9A" w:rsidP="00503F9A">
      <w:pPr>
        <w:rPr>
          <w:rFonts w:cs="Arial"/>
        </w:rPr>
      </w:pPr>
    </w:p>
    <w:p w14:paraId="051FFC5C" w14:textId="77777777" w:rsidR="00503F9A" w:rsidRPr="00503F9A" w:rsidRDefault="00503F9A" w:rsidP="00503F9A">
      <w:pPr>
        <w:pStyle w:val="Ttulo1"/>
        <w:rPr>
          <w:rFonts w:ascii="Arial" w:hAnsi="Arial" w:cs="Arial"/>
          <w:sz w:val="22"/>
          <w:szCs w:val="22"/>
        </w:rPr>
      </w:pPr>
    </w:p>
    <w:p w14:paraId="3720F857" w14:textId="77777777" w:rsidR="00503F9A" w:rsidRPr="00503F9A" w:rsidRDefault="00503F9A" w:rsidP="00503F9A">
      <w:pPr>
        <w:pStyle w:val="Ttulo1"/>
        <w:rPr>
          <w:rFonts w:ascii="Arial" w:hAnsi="Arial" w:cs="Arial"/>
          <w:sz w:val="22"/>
          <w:szCs w:val="22"/>
        </w:rPr>
      </w:pPr>
    </w:p>
    <w:p w14:paraId="06E3EDD0" w14:textId="77777777" w:rsidR="00503F9A" w:rsidRPr="00503F9A" w:rsidRDefault="00503F9A" w:rsidP="00503F9A">
      <w:pPr>
        <w:pStyle w:val="Ttulo1"/>
        <w:rPr>
          <w:rFonts w:ascii="Arial" w:hAnsi="Arial" w:cs="Arial"/>
          <w:sz w:val="22"/>
          <w:szCs w:val="22"/>
        </w:rPr>
      </w:pPr>
    </w:p>
    <w:p w14:paraId="7126ED9F" w14:textId="77777777" w:rsidR="00503F9A" w:rsidRPr="00503F9A" w:rsidRDefault="00503F9A" w:rsidP="00503F9A">
      <w:pPr>
        <w:pStyle w:val="Ttulo1"/>
        <w:rPr>
          <w:rFonts w:ascii="Arial" w:hAnsi="Arial" w:cs="Arial"/>
          <w:sz w:val="22"/>
          <w:szCs w:val="22"/>
        </w:rPr>
      </w:pPr>
    </w:p>
    <w:p w14:paraId="7D76DB47" w14:textId="77777777" w:rsidR="00503F9A" w:rsidRPr="00503F9A" w:rsidRDefault="00503F9A" w:rsidP="00503F9A">
      <w:pPr>
        <w:pStyle w:val="Ttulo1"/>
        <w:rPr>
          <w:rFonts w:ascii="Arial" w:hAnsi="Arial" w:cs="Arial"/>
          <w:sz w:val="22"/>
          <w:szCs w:val="22"/>
        </w:rPr>
      </w:pPr>
    </w:p>
    <w:p w14:paraId="53C72FFF" w14:textId="77777777" w:rsidR="00503F9A" w:rsidRPr="00503F9A" w:rsidRDefault="00503F9A" w:rsidP="00503F9A">
      <w:pPr>
        <w:pStyle w:val="Ttulo1"/>
        <w:rPr>
          <w:rFonts w:ascii="Arial" w:hAnsi="Arial" w:cs="Arial"/>
          <w:sz w:val="22"/>
          <w:szCs w:val="22"/>
        </w:rPr>
      </w:pPr>
    </w:p>
    <w:p w14:paraId="1B89378F" w14:textId="77777777" w:rsidR="00503F9A" w:rsidRPr="00503F9A" w:rsidRDefault="00503F9A" w:rsidP="00503F9A">
      <w:pPr>
        <w:pStyle w:val="Ttulo1"/>
        <w:rPr>
          <w:rFonts w:ascii="Arial" w:hAnsi="Arial" w:cs="Arial"/>
          <w:sz w:val="22"/>
          <w:szCs w:val="22"/>
        </w:rPr>
      </w:pPr>
    </w:p>
    <w:p w14:paraId="7A252E54" w14:textId="77777777" w:rsidR="00503F9A" w:rsidRPr="00503F9A" w:rsidRDefault="00503F9A" w:rsidP="00503F9A">
      <w:pPr>
        <w:pStyle w:val="Ttulo1"/>
        <w:rPr>
          <w:rFonts w:ascii="Arial" w:hAnsi="Arial" w:cs="Arial"/>
          <w:sz w:val="22"/>
          <w:szCs w:val="22"/>
        </w:rPr>
      </w:pPr>
    </w:p>
    <w:p w14:paraId="7F6F545B" w14:textId="77777777" w:rsidR="00503F9A" w:rsidRPr="00503F9A" w:rsidRDefault="00503F9A" w:rsidP="00503F9A">
      <w:pPr>
        <w:pStyle w:val="Ttulo1"/>
        <w:rPr>
          <w:rFonts w:ascii="Arial" w:hAnsi="Arial" w:cs="Arial"/>
          <w:sz w:val="22"/>
          <w:szCs w:val="22"/>
        </w:rPr>
      </w:pPr>
    </w:p>
    <w:p w14:paraId="6D043366" w14:textId="77777777" w:rsidR="00503F9A" w:rsidRPr="00503F9A" w:rsidRDefault="00503F9A" w:rsidP="00503F9A">
      <w:pPr>
        <w:pStyle w:val="Ttulo1"/>
        <w:rPr>
          <w:rFonts w:ascii="Arial" w:hAnsi="Arial" w:cs="Arial"/>
          <w:sz w:val="22"/>
          <w:szCs w:val="22"/>
        </w:rPr>
      </w:pPr>
    </w:p>
    <w:p w14:paraId="5534B223" w14:textId="77777777" w:rsidR="00503F9A" w:rsidRPr="00503F9A" w:rsidRDefault="00503F9A" w:rsidP="00503F9A">
      <w:pPr>
        <w:pStyle w:val="Ttulo1"/>
        <w:rPr>
          <w:rFonts w:ascii="Arial" w:hAnsi="Arial" w:cs="Arial"/>
          <w:sz w:val="22"/>
          <w:szCs w:val="22"/>
        </w:rPr>
      </w:pPr>
    </w:p>
    <w:p w14:paraId="61A2B9B6" w14:textId="77777777" w:rsidR="00503F9A" w:rsidRPr="00503F9A" w:rsidRDefault="00503F9A" w:rsidP="00503F9A">
      <w:pPr>
        <w:pStyle w:val="Ttulo1"/>
        <w:rPr>
          <w:rFonts w:ascii="Arial" w:hAnsi="Arial" w:cs="Arial"/>
          <w:sz w:val="22"/>
          <w:szCs w:val="22"/>
        </w:rPr>
      </w:pPr>
    </w:p>
    <w:p w14:paraId="3ABB6285" w14:textId="77777777" w:rsidR="00503F9A" w:rsidRPr="00503F9A" w:rsidRDefault="00503F9A" w:rsidP="00503F9A">
      <w:pPr>
        <w:pStyle w:val="Ttulo1"/>
        <w:rPr>
          <w:rFonts w:ascii="Arial" w:hAnsi="Arial" w:cs="Arial"/>
          <w:sz w:val="22"/>
          <w:szCs w:val="22"/>
        </w:rPr>
      </w:pPr>
    </w:p>
    <w:p w14:paraId="41BF5545" w14:textId="77777777" w:rsidR="00503F9A" w:rsidRPr="00503F9A" w:rsidRDefault="00503F9A" w:rsidP="00503F9A">
      <w:pPr>
        <w:pStyle w:val="Ttulo1"/>
        <w:rPr>
          <w:rFonts w:ascii="Arial" w:hAnsi="Arial" w:cs="Arial"/>
          <w:sz w:val="22"/>
          <w:szCs w:val="22"/>
        </w:rPr>
      </w:pPr>
    </w:p>
    <w:p w14:paraId="64370072" w14:textId="77777777" w:rsidR="00503F9A" w:rsidRPr="00503F9A" w:rsidRDefault="00503F9A" w:rsidP="00503F9A">
      <w:pPr>
        <w:pStyle w:val="Ttulo1"/>
        <w:rPr>
          <w:rFonts w:ascii="Arial" w:hAnsi="Arial" w:cs="Arial"/>
          <w:sz w:val="22"/>
          <w:szCs w:val="22"/>
        </w:rPr>
      </w:pPr>
    </w:p>
    <w:p w14:paraId="2D190116" w14:textId="77777777" w:rsidR="00503F9A" w:rsidRPr="00503F9A" w:rsidRDefault="00503F9A" w:rsidP="00503F9A">
      <w:pPr>
        <w:pStyle w:val="Ttulo1"/>
        <w:rPr>
          <w:rFonts w:ascii="Arial" w:hAnsi="Arial" w:cs="Arial"/>
          <w:sz w:val="22"/>
          <w:szCs w:val="22"/>
        </w:rPr>
      </w:pPr>
    </w:p>
    <w:p w14:paraId="334B8382" w14:textId="77777777" w:rsidR="00503F9A" w:rsidRPr="00503F9A" w:rsidRDefault="00503F9A" w:rsidP="00503F9A">
      <w:pPr>
        <w:pStyle w:val="Ttulo1"/>
        <w:rPr>
          <w:rFonts w:ascii="Arial" w:hAnsi="Arial" w:cs="Arial"/>
          <w:sz w:val="22"/>
          <w:szCs w:val="22"/>
        </w:rPr>
      </w:pPr>
    </w:p>
    <w:p w14:paraId="7300D5E2" w14:textId="77777777" w:rsidR="00503F9A" w:rsidRPr="00503F9A" w:rsidRDefault="00503F9A" w:rsidP="00503F9A">
      <w:pPr>
        <w:pStyle w:val="Ttulo1"/>
        <w:rPr>
          <w:rFonts w:ascii="Arial" w:hAnsi="Arial" w:cs="Arial"/>
          <w:sz w:val="22"/>
          <w:szCs w:val="22"/>
        </w:rPr>
      </w:pPr>
    </w:p>
    <w:p w14:paraId="021A4022" w14:textId="77777777" w:rsidR="00503F9A" w:rsidRPr="00503F9A" w:rsidRDefault="00503F9A" w:rsidP="00503F9A">
      <w:pPr>
        <w:pStyle w:val="Ttulo1"/>
        <w:rPr>
          <w:rFonts w:ascii="Arial" w:hAnsi="Arial" w:cs="Arial"/>
          <w:sz w:val="22"/>
          <w:szCs w:val="22"/>
        </w:rPr>
      </w:pPr>
    </w:p>
    <w:p w14:paraId="441B03BC" w14:textId="77777777" w:rsidR="00503F9A" w:rsidRPr="00503F9A" w:rsidRDefault="00503F9A" w:rsidP="00503F9A">
      <w:pPr>
        <w:pStyle w:val="Ttulo1"/>
        <w:rPr>
          <w:rFonts w:ascii="Arial" w:hAnsi="Arial" w:cs="Arial"/>
          <w:sz w:val="22"/>
          <w:szCs w:val="22"/>
        </w:rPr>
      </w:pPr>
    </w:p>
    <w:p w14:paraId="5B6B23A8" w14:textId="77777777" w:rsidR="00503F9A" w:rsidRPr="00503F9A" w:rsidRDefault="00503F9A" w:rsidP="00503F9A">
      <w:pPr>
        <w:pStyle w:val="Ttulo1"/>
        <w:rPr>
          <w:rFonts w:ascii="Arial" w:hAnsi="Arial" w:cs="Arial"/>
          <w:sz w:val="22"/>
          <w:szCs w:val="22"/>
        </w:rPr>
      </w:pPr>
    </w:p>
    <w:p w14:paraId="3843C524" w14:textId="77777777" w:rsidR="00503F9A" w:rsidRPr="00503F9A" w:rsidRDefault="00503F9A" w:rsidP="00503F9A">
      <w:pPr>
        <w:pStyle w:val="Ttulo1"/>
        <w:rPr>
          <w:rFonts w:ascii="Arial" w:hAnsi="Arial" w:cs="Arial"/>
          <w:sz w:val="22"/>
          <w:szCs w:val="22"/>
        </w:rPr>
      </w:pPr>
      <w:bookmarkStart w:id="241" w:name="_Toc230073679"/>
      <w:r w:rsidRPr="00503F9A">
        <w:rPr>
          <w:rFonts w:ascii="Arial" w:hAnsi="Arial" w:cs="Arial"/>
          <w:sz w:val="22"/>
          <w:szCs w:val="22"/>
        </w:rPr>
        <w:t>ORGANISMO INTERNACIONAL</w:t>
      </w:r>
      <w:bookmarkEnd w:id="240"/>
      <w:bookmarkEnd w:id="241"/>
    </w:p>
    <w:p w14:paraId="1AEEB924" w14:textId="77777777" w:rsidR="00503F9A" w:rsidRPr="00503F9A" w:rsidRDefault="00503F9A" w:rsidP="00503F9A">
      <w:pPr>
        <w:spacing w:line="360" w:lineRule="auto"/>
        <w:jc w:val="center"/>
        <w:rPr>
          <w:rFonts w:cs="Arial"/>
          <w:b/>
          <w:bCs/>
        </w:rPr>
      </w:pPr>
    </w:p>
    <w:p w14:paraId="5341635B" w14:textId="77777777" w:rsidR="00503F9A" w:rsidRPr="00503F9A" w:rsidRDefault="00503F9A" w:rsidP="00503F9A">
      <w:pPr>
        <w:spacing w:line="360" w:lineRule="auto"/>
        <w:jc w:val="center"/>
        <w:rPr>
          <w:rFonts w:cs="Arial"/>
          <w:b/>
          <w:bCs/>
        </w:rPr>
      </w:pPr>
    </w:p>
    <w:p w14:paraId="0E8D8CA1" w14:textId="77777777" w:rsidR="00503F9A" w:rsidRPr="00503F9A" w:rsidRDefault="00503F9A" w:rsidP="00503F9A">
      <w:pPr>
        <w:pStyle w:val="Ttulo2"/>
        <w:spacing w:line="360" w:lineRule="auto"/>
        <w:jc w:val="left"/>
        <w:rPr>
          <w:rFonts w:ascii="Arial" w:hAnsi="Arial" w:cs="Arial"/>
          <w:sz w:val="22"/>
          <w:szCs w:val="22"/>
          <w:u w:val="single"/>
        </w:rPr>
      </w:pPr>
      <w:r w:rsidRPr="00503F9A">
        <w:rPr>
          <w:rFonts w:ascii="Arial" w:hAnsi="Arial" w:cs="Arial"/>
          <w:b w:val="0"/>
          <w:bCs w:val="0"/>
          <w:sz w:val="22"/>
          <w:szCs w:val="22"/>
          <w:u w:val="single"/>
        </w:rPr>
        <w:br w:type="page"/>
      </w:r>
      <w:bookmarkStart w:id="242" w:name="_Toc230073680"/>
      <w:r w:rsidRPr="00503F9A">
        <w:rPr>
          <w:rFonts w:ascii="Arial" w:hAnsi="Arial" w:cs="Arial"/>
          <w:sz w:val="22"/>
          <w:szCs w:val="22"/>
          <w:u w:val="single"/>
        </w:rPr>
        <w:lastRenderedPageBreak/>
        <w:t>1. CORTE DE JUSTICIA CENTROAMERICANA, 1908-1918</w:t>
      </w:r>
      <w:bookmarkEnd w:id="242"/>
    </w:p>
    <w:p w14:paraId="6758A58C" w14:textId="77777777" w:rsidR="00503F9A" w:rsidRPr="00503F9A" w:rsidRDefault="00503F9A" w:rsidP="00503F9A">
      <w:pPr>
        <w:pStyle w:val="Textoindependiente2"/>
        <w:rPr>
          <w:rFonts w:ascii="Arial" w:hAnsi="Arial" w:cs="Arial"/>
          <w:sz w:val="22"/>
          <w:szCs w:val="22"/>
        </w:rPr>
      </w:pPr>
      <w:r w:rsidRPr="00503F9A">
        <w:rPr>
          <w:rFonts w:ascii="Arial" w:hAnsi="Arial" w:cs="Arial"/>
          <w:sz w:val="22"/>
          <w:szCs w:val="22"/>
        </w:rPr>
        <w:t>Fue creada con el propósito de aliviar las tensiones internas -bélicas, principalmente-que vivían los países centroamericanos y buscar la solución a conflictos entre los mismos. Nace precisamente en una de las convenciones de los pactos de Washington de 1907.</w:t>
      </w:r>
    </w:p>
    <w:p w14:paraId="4ED3DA61" w14:textId="77777777" w:rsidR="00503F9A" w:rsidRPr="00503F9A" w:rsidRDefault="00503F9A" w:rsidP="00503F9A">
      <w:pPr>
        <w:pStyle w:val="Style5"/>
        <w:spacing w:before="0" w:line="360" w:lineRule="auto"/>
        <w:rPr>
          <w:rStyle w:val="CharacterStyle2"/>
          <w:rFonts w:ascii="Arial" w:hAnsi="Arial" w:cs="Arial"/>
          <w:sz w:val="22"/>
          <w:szCs w:val="22"/>
          <w:lang w:val="es-ES_tradnl"/>
        </w:rPr>
      </w:pPr>
      <w:r w:rsidRPr="00503F9A">
        <w:rPr>
          <w:rStyle w:val="CharacterStyle2"/>
          <w:rFonts w:ascii="Arial" w:hAnsi="Arial" w:cs="Arial"/>
          <w:sz w:val="22"/>
          <w:szCs w:val="22"/>
          <w:lang w:val="es-ES_tradnl"/>
        </w:rPr>
        <w:t xml:space="preserve">Este fondo está formado por los siguientes tipos de documentos: libros de registro, cartas, expedientes de juicios, expedientes de magistrados, informes de </w:t>
      </w:r>
      <w:r w:rsidRPr="00503F9A">
        <w:rPr>
          <w:rStyle w:val="CharacterStyle2"/>
          <w:rFonts w:ascii="Arial" w:hAnsi="Arial" w:cs="Arial"/>
          <w:spacing w:val="6"/>
          <w:sz w:val="22"/>
          <w:szCs w:val="22"/>
          <w:lang w:val="es-ES_tradnl"/>
        </w:rPr>
        <w:t>labores, libros copiadores de telegramas, certificaciones, listas, reglamentos, com</w:t>
      </w:r>
      <w:r w:rsidRPr="00503F9A">
        <w:rPr>
          <w:rStyle w:val="CharacterStyle2"/>
          <w:rFonts w:ascii="Arial" w:hAnsi="Arial" w:cs="Arial"/>
          <w:spacing w:val="6"/>
          <w:sz w:val="22"/>
          <w:szCs w:val="22"/>
          <w:lang w:val="es-ES_tradnl"/>
        </w:rPr>
        <w:softHyphen/>
        <w:t>probantes de cuentas, memorandos, notas-telegramas, notas-cablegramas, compro</w:t>
      </w:r>
      <w:r w:rsidRPr="00503F9A">
        <w:rPr>
          <w:rStyle w:val="CharacterStyle2"/>
          <w:rFonts w:ascii="Arial" w:hAnsi="Arial" w:cs="Arial"/>
          <w:spacing w:val="6"/>
          <w:sz w:val="22"/>
          <w:szCs w:val="22"/>
          <w:lang w:val="es-ES_tradnl"/>
        </w:rPr>
        <w:softHyphen/>
      </w:r>
      <w:r w:rsidRPr="00503F9A">
        <w:rPr>
          <w:rStyle w:val="CharacterStyle2"/>
          <w:rFonts w:ascii="Arial" w:hAnsi="Arial" w:cs="Arial"/>
          <w:sz w:val="22"/>
          <w:szCs w:val="22"/>
          <w:lang w:val="es-ES_tradnl"/>
        </w:rPr>
        <w:t xml:space="preserve">bantes de materiales, dictámenes médicos, actas, informes de contabilidad, tarjetas, </w:t>
      </w:r>
      <w:r w:rsidRPr="00503F9A">
        <w:rPr>
          <w:rStyle w:val="CharacterStyle2"/>
          <w:rFonts w:ascii="Arial" w:hAnsi="Arial" w:cs="Arial"/>
          <w:spacing w:val="6"/>
          <w:sz w:val="22"/>
          <w:szCs w:val="22"/>
          <w:lang w:val="es-ES_tradnl"/>
        </w:rPr>
        <w:t xml:space="preserve">constancias, libros de cuentas, discursos, contratos, correspondencia, balances de </w:t>
      </w:r>
      <w:r w:rsidRPr="00503F9A">
        <w:rPr>
          <w:rStyle w:val="CharacterStyle2"/>
          <w:rFonts w:ascii="Arial" w:hAnsi="Arial" w:cs="Arial"/>
          <w:sz w:val="22"/>
          <w:szCs w:val="22"/>
          <w:lang w:val="es-ES_tradnl"/>
        </w:rPr>
        <w:t>cuentas, artículos de periódico e impresos.</w:t>
      </w:r>
    </w:p>
    <w:p w14:paraId="306D9202" w14:textId="77777777" w:rsidR="00503F9A" w:rsidRPr="00503F9A" w:rsidRDefault="00503F9A" w:rsidP="00503F9A">
      <w:pPr>
        <w:pStyle w:val="Style5"/>
        <w:spacing w:before="0" w:line="360" w:lineRule="auto"/>
        <w:rPr>
          <w:rStyle w:val="CharacterStyle2"/>
          <w:rFonts w:ascii="Arial" w:hAnsi="Arial" w:cs="Arial"/>
          <w:sz w:val="22"/>
          <w:szCs w:val="22"/>
          <w:lang w:val="es-ES_tradnl"/>
        </w:rPr>
      </w:pPr>
      <w:r w:rsidRPr="00503F9A">
        <w:rPr>
          <w:rStyle w:val="CharacterStyle2"/>
          <w:rFonts w:ascii="Arial" w:hAnsi="Arial" w:cs="Arial"/>
          <w:sz w:val="22"/>
          <w:szCs w:val="22"/>
          <w:lang w:val="es-ES_tradnl"/>
        </w:rPr>
        <w:t xml:space="preserve">Los asuntos tratados están relacionados con aspectos de la vida cotidiana costarricense del </w:t>
      </w:r>
      <w:r w:rsidRPr="00503F9A">
        <w:rPr>
          <w:rStyle w:val="CharacterStyle2"/>
          <w:rFonts w:ascii="Arial" w:hAnsi="Arial" w:cs="Arial"/>
          <w:spacing w:val="7"/>
          <w:sz w:val="22"/>
          <w:szCs w:val="22"/>
          <w:lang w:val="es-ES_tradnl"/>
        </w:rPr>
        <w:t xml:space="preserve">período histórico de la Corte de Justicia Centroamericana: terremoto de Cartago; </w:t>
      </w:r>
      <w:r w:rsidRPr="00503F9A">
        <w:rPr>
          <w:rStyle w:val="CharacterStyle2"/>
          <w:rFonts w:ascii="Arial" w:hAnsi="Arial" w:cs="Arial"/>
          <w:sz w:val="22"/>
          <w:szCs w:val="22"/>
          <w:lang w:val="es-ES_tradnl"/>
        </w:rPr>
        <w:t xml:space="preserve">lámpara del Parque Morazán; misa para la Paz Mundial en el Bosque de los Niños; </w:t>
      </w:r>
      <w:r w:rsidRPr="00503F9A">
        <w:rPr>
          <w:rStyle w:val="CharacterStyle2"/>
          <w:rFonts w:ascii="Arial" w:hAnsi="Arial" w:cs="Arial"/>
          <w:spacing w:val="4"/>
          <w:sz w:val="22"/>
          <w:szCs w:val="22"/>
          <w:lang w:val="es-ES_tradnl"/>
        </w:rPr>
        <w:t xml:space="preserve">explosión en La Pólvora; celebraciones de la Independencia, día de la Raza y 11 de </w:t>
      </w:r>
      <w:r w:rsidRPr="00503F9A">
        <w:rPr>
          <w:rStyle w:val="CharacterStyle2"/>
          <w:rFonts w:ascii="Arial" w:hAnsi="Arial" w:cs="Arial"/>
          <w:spacing w:val="5"/>
          <w:sz w:val="22"/>
          <w:szCs w:val="22"/>
          <w:lang w:val="es-ES_tradnl"/>
        </w:rPr>
        <w:t>abril; actividades sociales y culturales; propuesta para unificar la instrucción públi</w:t>
      </w:r>
      <w:r w:rsidRPr="00503F9A">
        <w:rPr>
          <w:rStyle w:val="CharacterStyle2"/>
          <w:rFonts w:ascii="Arial" w:hAnsi="Arial" w:cs="Arial"/>
          <w:spacing w:val="5"/>
          <w:sz w:val="22"/>
          <w:szCs w:val="22"/>
          <w:lang w:val="es-ES_tradnl"/>
        </w:rPr>
        <w:softHyphen/>
      </w:r>
      <w:r w:rsidRPr="00503F9A">
        <w:rPr>
          <w:rStyle w:val="CharacterStyle2"/>
          <w:rFonts w:ascii="Arial" w:hAnsi="Arial" w:cs="Arial"/>
          <w:spacing w:val="6"/>
          <w:sz w:val="22"/>
          <w:szCs w:val="22"/>
          <w:lang w:val="es-ES_tradnl"/>
        </w:rPr>
        <w:t xml:space="preserve">ca; funerales de Apolinar de Jesús Soto, Federico Tinoco Iglesias, Víctor Guardia </w:t>
      </w:r>
      <w:r w:rsidRPr="00503F9A">
        <w:rPr>
          <w:rStyle w:val="CharacterStyle2"/>
          <w:rFonts w:ascii="Arial" w:hAnsi="Arial" w:cs="Arial"/>
          <w:spacing w:val="4"/>
          <w:sz w:val="22"/>
          <w:szCs w:val="22"/>
          <w:lang w:val="es-ES_tradnl"/>
        </w:rPr>
        <w:t>Gutiérrez, el hermano de Ricardo Jiménez Oreamuno y Pedro Loria Iglesias, magis</w:t>
      </w:r>
      <w:r w:rsidRPr="00503F9A">
        <w:rPr>
          <w:rStyle w:val="CharacterStyle2"/>
          <w:rFonts w:ascii="Arial" w:hAnsi="Arial" w:cs="Arial"/>
          <w:spacing w:val="4"/>
          <w:sz w:val="22"/>
          <w:szCs w:val="22"/>
          <w:lang w:val="es-ES_tradnl"/>
        </w:rPr>
        <w:softHyphen/>
      </w:r>
      <w:r w:rsidRPr="00503F9A">
        <w:rPr>
          <w:rStyle w:val="CharacterStyle2"/>
          <w:rFonts w:ascii="Arial" w:hAnsi="Arial" w:cs="Arial"/>
          <w:sz w:val="22"/>
          <w:szCs w:val="22"/>
          <w:lang w:val="es-ES_tradnl"/>
        </w:rPr>
        <w:t>trado de la Corte Suprema de Justicia; donativos a damnificados de Cartago, El Sal</w:t>
      </w:r>
      <w:r w:rsidRPr="00503F9A">
        <w:rPr>
          <w:rStyle w:val="CharacterStyle2"/>
          <w:rFonts w:ascii="Arial" w:hAnsi="Arial" w:cs="Arial"/>
          <w:sz w:val="22"/>
          <w:szCs w:val="22"/>
          <w:lang w:val="es-ES_tradnl"/>
        </w:rPr>
        <w:softHyphen/>
      </w:r>
      <w:r w:rsidRPr="00503F9A">
        <w:rPr>
          <w:rStyle w:val="CharacterStyle2"/>
          <w:rFonts w:ascii="Arial" w:hAnsi="Arial" w:cs="Arial"/>
          <w:spacing w:val="10"/>
          <w:sz w:val="22"/>
          <w:szCs w:val="22"/>
          <w:lang w:val="es-ES_tradnl"/>
        </w:rPr>
        <w:t xml:space="preserve">vador y Honduras; actividades para el cambio de poderes; Quinta Conferencia </w:t>
      </w:r>
      <w:r w:rsidRPr="00503F9A">
        <w:rPr>
          <w:rStyle w:val="CharacterStyle2"/>
          <w:rFonts w:ascii="Arial" w:hAnsi="Arial" w:cs="Arial"/>
          <w:spacing w:val="8"/>
          <w:sz w:val="22"/>
          <w:szCs w:val="22"/>
          <w:lang w:val="es-ES_tradnl"/>
        </w:rPr>
        <w:t xml:space="preserve">Panamericana; formación de una biblioteca en la cárcel de varones de San José; </w:t>
      </w:r>
      <w:r w:rsidRPr="00503F9A">
        <w:rPr>
          <w:rStyle w:val="CharacterStyle2"/>
          <w:rFonts w:ascii="Arial" w:hAnsi="Arial" w:cs="Arial"/>
          <w:spacing w:val="5"/>
          <w:sz w:val="22"/>
          <w:szCs w:val="22"/>
          <w:lang w:val="es-ES_tradnl"/>
        </w:rPr>
        <w:t xml:space="preserve">comentarios sobre Centroamérica, Europa y la Corte de Justicia Centroamericana; </w:t>
      </w:r>
      <w:r w:rsidRPr="00503F9A">
        <w:rPr>
          <w:rStyle w:val="CharacterStyle2"/>
          <w:rFonts w:ascii="Arial" w:hAnsi="Arial" w:cs="Arial"/>
          <w:sz w:val="22"/>
          <w:szCs w:val="22"/>
          <w:lang w:val="es-ES_tradnl"/>
        </w:rPr>
        <w:t>sesión pública de esta entidad, entre otros asuntos.</w:t>
      </w:r>
    </w:p>
    <w:p w14:paraId="7687173D"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Style w:val="CharacterStyle2"/>
          <w:rFonts w:cs="Arial"/>
          <w:spacing w:val="8"/>
          <w:sz w:val="22"/>
          <w:szCs w:val="22"/>
          <w:lang w:val="es-ES_tradnl"/>
        </w:rPr>
        <w:t>Así mismo, contiene información sobre:</w:t>
      </w:r>
      <w:r w:rsidRPr="00503F9A">
        <w:rPr>
          <w:rStyle w:val="CharacterStyle2"/>
          <w:rFonts w:cs="Arial"/>
          <w:spacing w:val="9"/>
          <w:sz w:val="22"/>
          <w:szCs w:val="22"/>
          <w:lang w:val="es-ES_tradnl"/>
        </w:rPr>
        <w:t xml:space="preserve"> la Oficina Internacional de Guatemala, su funciona</w:t>
      </w:r>
      <w:r w:rsidRPr="00503F9A">
        <w:rPr>
          <w:rStyle w:val="CharacterStyle2"/>
          <w:rFonts w:cs="Arial"/>
          <w:spacing w:val="9"/>
          <w:sz w:val="22"/>
          <w:szCs w:val="22"/>
          <w:lang w:val="es-ES_tradnl"/>
        </w:rPr>
        <w:softHyphen/>
      </w:r>
      <w:r w:rsidRPr="00503F9A">
        <w:rPr>
          <w:rStyle w:val="CharacterStyle2"/>
          <w:rFonts w:cs="Arial"/>
          <w:sz w:val="22"/>
          <w:szCs w:val="22"/>
          <w:lang w:val="es-ES_tradnl"/>
        </w:rPr>
        <w:t xml:space="preserve">miento e incendio; fuga de Lee Roy Cannon y Manuel J. Vargas de El Salvador; </w:t>
      </w:r>
      <w:r w:rsidRPr="00503F9A">
        <w:rPr>
          <w:rStyle w:val="CharacterStyle2"/>
          <w:rFonts w:cs="Arial"/>
          <w:spacing w:val="11"/>
          <w:sz w:val="22"/>
          <w:szCs w:val="22"/>
          <w:lang w:val="es-ES_tradnl"/>
        </w:rPr>
        <w:t xml:space="preserve">Conferencias de la Haya; propuesta de muerte de José Trinidad Ortega Pérez, </w:t>
      </w:r>
      <w:r w:rsidRPr="00503F9A">
        <w:rPr>
          <w:rStyle w:val="CharacterStyle2"/>
          <w:rFonts w:cs="Arial"/>
          <w:spacing w:val="5"/>
          <w:sz w:val="22"/>
          <w:szCs w:val="22"/>
          <w:lang w:val="es-ES_tradnl"/>
        </w:rPr>
        <w:t xml:space="preserve">para indemnizar el fusilamiento de dos norteamericanos y evitar el filibusterismo </w:t>
      </w:r>
      <w:r w:rsidRPr="00503F9A">
        <w:rPr>
          <w:rStyle w:val="CharacterStyle2"/>
          <w:rFonts w:cs="Arial"/>
          <w:spacing w:val="6"/>
          <w:sz w:val="22"/>
          <w:szCs w:val="22"/>
          <w:lang w:val="es-ES_tradnl"/>
        </w:rPr>
        <w:t xml:space="preserve">en Nicaragua; símbolos de la Federación Centroamericana; idiosincrasia </w:t>
      </w:r>
      <w:r w:rsidRPr="00503F9A">
        <w:rPr>
          <w:rStyle w:val="CharacterStyle2"/>
          <w:rFonts w:cs="Arial"/>
          <w:spacing w:val="10"/>
          <w:sz w:val="22"/>
          <w:szCs w:val="22"/>
          <w:lang w:val="es-ES_tradnl"/>
        </w:rPr>
        <w:t>de Costa Rica; agradecimiento de Porfirio Díaz, por condolencia ante la catás</w:t>
      </w:r>
      <w:r w:rsidRPr="00503F9A">
        <w:rPr>
          <w:rStyle w:val="CharacterStyle2"/>
          <w:rFonts w:cs="Arial"/>
          <w:spacing w:val="10"/>
          <w:sz w:val="22"/>
          <w:szCs w:val="22"/>
          <w:lang w:val="es-ES_tradnl"/>
        </w:rPr>
        <w:softHyphen/>
      </w:r>
      <w:r w:rsidRPr="00503F9A">
        <w:rPr>
          <w:rStyle w:val="CharacterStyle2"/>
          <w:rFonts w:cs="Arial"/>
          <w:sz w:val="22"/>
          <w:szCs w:val="22"/>
          <w:lang w:val="es-ES_tradnl"/>
        </w:rPr>
        <w:t xml:space="preserve">trofe del norte de México; ejércitos de Godoy Lara Chavarría, Bluefields y Rama </w:t>
      </w:r>
      <w:r w:rsidRPr="00503F9A">
        <w:rPr>
          <w:rFonts w:cs="Arial"/>
          <w:spacing w:val="5"/>
          <w:lang w:val="es-ES_tradnl"/>
        </w:rPr>
        <w:t>de Nicaragua; neutralidad de El Salvador; próceres de 1811 de ese país; XVII Con</w:t>
      </w:r>
      <w:r w:rsidRPr="00503F9A">
        <w:rPr>
          <w:rFonts w:cs="Arial"/>
          <w:spacing w:val="5"/>
          <w:lang w:val="es-ES_tradnl"/>
        </w:rPr>
        <w:softHyphen/>
      </w:r>
      <w:r w:rsidRPr="00503F9A">
        <w:rPr>
          <w:rFonts w:cs="Arial"/>
          <w:lang w:val="es-ES_tradnl"/>
        </w:rPr>
        <w:t xml:space="preserve">greso Universal de la Paz en Londres; cuestionario para las sociedades e instituciones pacifistas; Secretaría Carnegie; protesta de vecinas de Jinotepe de Nicaragua contra el Gobierno de Estados Unidos y del Partido Unionista Centroamericano; violación a la </w:t>
      </w:r>
      <w:r w:rsidRPr="00503F9A">
        <w:rPr>
          <w:rFonts w:cs="Arial"/>
          <w:spacing w:val="7"/>
          <w:lang w:val="es-ES_tradnl"/>
        </w:rPr>
        <w:t>soberanía nacional de Nicaragua en la costa atlántica; formulario para una mono</w:t>
      </w:r>
      <w:r w:rsidRPr="00503F9A">
        <w:rPr>
          <w:rFonts w:cs="Arial"/>
          <w:spacing w:val="7"/>
          <w:lang w:val="es-ES_tradnl"/>
        </w:rPr>
        <w:softHyphen/>
      </w:r>
      <w:r w:rsidRPr="00503F9A">
        <w:rPr>
          <w:rFonts w:cs="Arial"/>
          <w:spacing w:val="3"/>
          <w:lang w:val="es-ES_tradnl"/>
        </w:rPr>
        <w:t>grafía de la Corte de Justicia Centroamericana a cargo de Asociaciones Internaciona</w:t>
      </w:r>
      <w:r w:rsidRPr="00503F9A">
        <w:rPr>
          <w:rFonts w:cs="Arial"/>
          <w:spacing w:val="3"/>
          <w:lang w:val="es-ES_tradnl"/>
        </w:rPr>
        <w:softHyphen/>
      </w:r>
      <w:r w:rsidRPr="00503F9A">
        <w:rPr>
          <w:rFonts w:cs="Arial"/>
          <w:spacing w:val="2"/>
          <w:lang w:val="es-ES_tradnl"/>
        </w:rPr>
        <w:t xml:space="preserve">les del Ministerio de Ciencias </w:t>
      </w:r>
      <w:r w:rsidRPr="00503F9A">
        <w:rPr>
          <w:rFonts w:cs="Arial"/>
          <w:spacing w:val="2"/>
          <w:lang w:val="es-ES_tradnl"/>
        </w:rPr>
        <w:lastRenderedPageBreak/>
        <w:t>y Artes de Bélgica; funerales del Pontífice Pío X, Igna</w:t>
      </w:r>
      <w:r w:rsidRPr="00503F9A">
        <w:rPr>
          <w:rFonts w:cs="Arial"/>
          <w:spacing w:val="2"/>
          <w:lang w:val="es-ES_tradnl"/>
        </w:rPr>
        <w:softHyphen/>
      </w:r>
      <w:r w:rsidRPr="00503F9A">
        <w:rPr>
          <w:rFonts w:cs="Arial"/>
          <w:spacing w:val="3"/>
          <w:lang w:val="es-ES_tradnl"/>
        </w:rPr>
        <w:t xml:space="preserve">cio Mariscal, secretario de estado de México y de Rubén Darío; Pontífice Benedicto </w:t>
      </w:r>
      <w:r w:rsidRPr="00503F9A">
        <w:rPr>
          <w:rFonts w:cs="Arial"/>
          <w:lang w:val="es-ES_tradnl"/>
        </w:rPr>
        <w:t>XV; descripción del panorama de los presos de la penitenciaria de Nicaragua; esta</w:t>
      </w:r>
      <w:r w:rsidRPr="00503F9A">
        <w:rPr>
          <w:rFonts w:cs="Arial"/>
          <w:spacing w:val="4"/>
          <w:lang w:val="es-ES_tradnl"/>
        </w:rPr>
        <w:t xml:space="preserve">blecimiento de una Comisión de Paz en este país para que juzgue la intervención de </w:t>
      </w:r>
      <w:r w:rsidRPr="00503F9A">
        <w:rPr>
          <w:rFonts w:cs="Arial"/>
          <w:lang w:val="es-ES_tradnl"/>
        </w:rPr>
        <w:t xml:space="preserve">la Corte en las fuerzas armadas; oferta de la obra "Leyes promulgadas en Chile desde </w:t>
      </w:r>
      <w:r w:rsidRPr="00503F9A">
        <w:rPr>
          <w:rFonts w:cs="Arial"/>
          <w:spacing w:val="3"/>
          <w:lang w:val="es-ES_tradnl"/>
        </w:rPr>
        <w:t>1810 hasta 1913,</w:t>
      </w:r>
      <w:r w:rsidRPr="00503F9A">
        <w:rPr>
          <w:rFonts w:cs="Arial"/>
          <w:spacing w:val="3"/>
          <w:vertAlign w:val="subscript"/>
          <w:lang w:val="es-ES_tradnl"/>
        </w:rPr>
        <w:t xml:space="preserve"> </w:t>
      </w:r>
      <w:r w:rsidRPr="00503F9A">
        <w:rPr>
          <w:rFonts w:cs="Arial"/>
          <w:spacing w:val="3"/>
          <w:lang w:val="es-ES_tradnl"/>
        </w:rPr>
        <w:t xml:space="preserve">de Ricardo Anguita; centenario de la Universidad de León; creación </w:t>
      </w:r>
      <w:r w:rsidRPr="00503F9A">
        <w:rPr>
          <w:rFonts w:cs="Arial"/>
          <w:lang w:val="es-ES_tradnl"/>
        </w:rPr>
        <w:t xml:space="preserve">de la Curia Diocesana de San Miguel de El Salvador; importancia de la revista Anales en Argentina; Segundo Congreso Científico Panamericano de Estados Unidos; formación de una Biblioteca de Historia Nacional y Americana en Uruguay; retención de </w:t>
      </w:r>
      <w:r w:rsidRPr="00503F9A">
        <w:rPr>
          <w:rFonts w:cs="Arial"/>
          <w:spacing w:val="4"/>
          <w:lang w:val="es-ES_tradnl"/>
        </w:rPr>
        <w:t xml:space="preserve">correspondencia de Chinandega; artículo de </w:t>
      </w:r>
      <w:r w:rsidRPr="00503F9A">
        <w:rPr>
          <w:rFonts w:cs="Arial"/>
          <w:i/>
          <w:iCs/>
          <w:spacing w:val="4"/>
          <w:lang w:val="es-ES_tradnl"/>
        </w:rPr>
        <w:t xml:space="preserve">Le </w:t>
      </w:r>
      <w:proofErr w:type="spellStart"/>
      <w:r w:rsidRPr="00503F9A">
        <w:rPr>
          <w:rFonts w:cs="Arial"/>
          <w:i/>
          <w:iCs/>
          <w:spacing w:val="4"/>
          <w:lang w:val="es-ES_tradnl"/>
        </w:rPr>
        <w:t>Temps</w:t>
      </w:r>
      <w:proofErr w:type="spellEnd"/>
      <w:r w:rsidRPr="00503F9A">
        <w:rPr>
          <w:rFonts w:cs="Arial"/>
          <w:i/>
          <w:iCs/>
          <w:spacing w:val="4"/>
          <w:lang w:val="es-ES_tradnl"/>
        </w:rPr>
        <w:t xml:space="preserve"> </w:t>
      </w:r>
      <w:r w:rsidRPr="00503F9A">
        <w:rPr>
          <w:rFonts w:cs="Arial"/>
          <w:spacing w:val="4"/>
          <w:lang w:val="es-ES_tradnl"/>
        </w:rPr>
        <w:t xml:space="preserve">de Francia sobre el Gobierno </w:t>
      </w:r>
      <w:r w:rsidRPr="00503F9A">
        <w:rPr>
          <w:rFonts w:cs="Arial"/>
          <w:spacing w:val="2"/>
          <w:lang w:val="es-ES_tradnl"/>
        </w:rPr>
        <w:t xml:space="preserve">de Federico Tinoco Granados y expulsión de Alfredo González Flores; colocación de </w:t>
      </w:r>
      <w:r w:rsidRPr="00503F9A">
        <w:rPr>
          <w:rFonts w:cs="Arial"/>
          <w:lang w:val="es-ES_tradnl"/>
        </w:rPr>
        <w:t xml:space="preserve">los bustos de Andrew Carnegie y John D. </w:t>
      </w:r>
      <w:proofErr w:type="spellStart"/>
      <w:r w:rsidRPr="00503F9A">
        <w:rPr>
          <w:rFonts w:cs="Arial"/>
          <w:lang w:val="es-ES_tradnl"/>
        </w:rPr>
        <w:t>Rockefelller</w:t>
      </w:r>
      <w:proofErr w:type="spellEnd"/>
      <w:r w:rsidRPr="00503F9A">
        <w:rPr>
          <w:rFonts w:cs="Arial"/>
          <w:lang w:val="es-ES_tradnl"/>
        </w:rPr>
        <w:t xml:space="preserve"> en el Parque de la Concordia, </w:t>
      </w:r>
      <w:r w:rsidRPr="00503F9A">
        <w:rPr>
          <w:rFonts w:cs="Arial"/>
          <w:spacing w:val="4"/>
          <w:lang w:val="es-ES_tradnl"/>
        </w:rPr>
        <w:t>cerca de la Casa Amarilla o edificio de la Corte; unión centroamericana y antagonis</w:t>
      </w:r>
      <w:r w:rsidRPr="00503F9A">
        <w:rPr>
          <w:rFonts w:cs="Arial"/>
          <w:spacing w:val="4"/>
          <w:lang w:val="es-ES_tradnl"/>
        </w:rPr>
        <w:softHyphen/>
      </w:r>
      <w:r w:rsidRPr="00503F9A">
        <w:rPr>
          <w:rFonts w:cs="Arial"/>
          <w:lang w:val="es-ES_tradnl"/>
        </w:rPr>
        <w:t>mo entre gobiernos; crítica mexicana a la Corte de Justicia Centroamericana y cir</w:t>
      </w:r>
      <w:r w:rsidRPr="00503F9A">
        <w:rPr>
          <w:rFonts w:cs="Arial"/>
          <w:lang w:val="es-ES_tradnl"/>
        </w:rPr>
        <w:softHyphen/>
        <w:t>cunstancias políticas de Nicaragua, Honduras y Costa Rica.</w:t>
      </w:r>
    </w:p>
    <w:p w14:paraId="37936810"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INSTRUMENTOS DE LOCALIZACION: </w:t>
      </w:r>
      <w:r w:rsidRPr="00503F9A">
        <w:rPr>
          <w:rFonts w:cs="Arial"/>
        </w:rPr>
        <w:t>Inventario.</w:t>
      </w:r>
    </w:p>
    <w:p w14:paraId="2D0BECAE" w14:textId="77777777" w:rsidR="00503F9A" w:rsidRPr="00503F9A" w:rsidRDefault="00503F9A" w:rsidP="00503F9A">
      <w:pPr>
        <w:widowControl w:val="0"/>
        <w:autoSpaceDE w:val="0"/>
        <w:autoSpaceDN w:val="0"/>
        <w:adjustRightInd w:val="0"/>
        <w:spacing w:line="360" w:lineRule="auto"/>
        <w:jc w:val="both"/>
        <w:rPr>
          <w:rFonts w:cs="Arial"/>
        </w:rPr>
      </w:pPr>
      <w:r w:rsidRPr="00503F9A">
        <w:rPr>
          <w:rFonts w:cs="Arial"/>
          <w:b/>
          <w:bCs/>
        </w:rPr>
        <w:t xml:space="preserve">CLASE: </w:t>
      </w:r>
      <w:r w:rsidRPr="00503F9A">
        <w:rPr>
          <w:rFonts w:cs="Arial"/>
        </w:rPr>
        <w:t>Textual.</w:t>
      </w:r>
    </w:p>
    <w:p w14:paraId="3D8391E6" w14:textId="77777777" w:rsidR="00503F9A" w:rsidRPr="00503F9A" w:rsidRDefault="00503F9A" w:rsidP="00503F9A">
      <w:pPr>
        <w:spacing w:line="360" w:lineRule="auto"/>
        <w:rPr>
          <w:rFonts w:cs="Arial"/>
        </w:rPr>
      </w:pPr>
      <w:r w:rsidRPr="00503F9A">
        <w:rPr>
          <w:rFonts w:cs="Arial"/>
          <w:b/>
          <w:bCs/>
        </w:rPr>
        <w:t xml:space="preserve">VOLUMEN: </w:t>
      </w:r>
      <w:r w:rsidRPr="00503F9A">
        <w:rPr>
          <w:rFonts w:cs="Arial"/>
        </w:rPr>
        <w:t>1.m. (9 cajas = 261 documentos textuales)</w:t>
      </w:r>
    </w:p>
    <w:p w14:paraId="7B80F15A" w14:textId="77777777" w:rsidR="00503F9A" w:rsidRPr="00503F9A" w:rsidRDefault="00503F9A" w:rsidP="00503F9A">
      <w:pPr>
        <w:spacing w:line="360" w:lineRule="auto"/>
        <w:rPr>
          <w:rFonts w:cs="Arial"/>
        </w:rPr>
      </w:pPr>
    </w:p>
    <w:p w14:paraId="1CB810DE" w14:textId="77777777" w:rsidR="00503F9A" w:rsidRPr="00503F9A" w:rsidRDefault="00503F9A" w:rsidP="00503F9A">
      <w:pPr>
        <w:spacing w:line="360" w:lineRule="auto"/>
        <w:rPr>
          <w:rFonts w:cs="Arial"/>
        </w:rPr>
      </w:pPr>
    </w:p>
    <w:p w14:paraId="5C6BE233" w14:textId="77777777" w:rsidR="00503F9A" w:rsidRPr="00503F9A" w:rsidRDefault="00503F9A" w:rsidP="00503F9A">
      <w:pPr>
        <w:spacing w:line="360" w:lineRule="auto"/>
        <w:rPr>
          <w:rFonts w:cs="Arial"/>
        </w:rPr>
      </w:pPr>
    </w:p>
    <w:p w14:paraId="31D1984B" w14:textId="77777777" w:rsidR="00503F9A" w:rsidRPr="00503F9A" w:rsidRDefault="00503F9A" w:rsidP="00503F9A">
      <w:pPr>
        <w:spacing w:line="360" w:lineRule="auto"/>
        <w:rPr>
          <w:rFonts w:cs="Arial"/>
        </w:rPr>
      </w:pPr>
    </w:p>
    <w:p w14:paraId="50CC3FF3" w14:textId="77777777" w:rsidR="00503F9A" w:rsidRPr="00503F9A" w:rsidRDefault="00503F9A" w:rsidP="00503F9A">
      <w:pPr>
        <w:spacing w:line="360" w:lineRule="auto"/>
        <w:rPr>
          <w:rFonts w:cs="Arial"/>
        </w:rPr>
      </w:pPr>
    </w:p>
    <w:p w14:paraId="46BE2ACA" w14:textId="77777777" w:rsidR="00503F9A" w:rsidRPr="00503F9A" w:rsidRDefault="00503F9A" w:rsidP="00503F9A">
      <w:pPr>
        <w:spacing w:line="360" w:lineRule="auto"/>
        <w:rPr>
          <w:rFonts w:cs="Arial"/>
        </w:rPr>
      </w:pPr>
    </w:p>
    <w:p w14:paraId="087C553D" w14:textId="77777777" w:rsidR="00503F9A" w:rsidRPr="00503F9A" w:rsidRDefault="00503F9A" w:rsidP="00503F9A">
      <w:pPr>
        <w:widowControl w:val="0"/>
        <w:autoSpaceDE w:val="0"/>
        <w:autoSpaceDN w:val="0"/>
        <w:adjustRightInd w:val="0"/>
        <w:spacing w:line="360" w:lineRule="auto"/>
        <w:jc w:val="center"/>
        <w:rPr>
          <w:rFonts w:cs="Arial"/>
          <w:b/>
          <w:bCs/>
        </w:rPr>
      </w:pPr>
    </w:p>
    <w:p w14:paraId="24DEAE13" w14:textId="77777777" w:rsidR="00503F9A" w:rsidRPr="00503F9A" w:rsidRDefault="00503F9A" w:rsidP="00503F9A">
      <w:pPr>
        <w:widowControl w:val="0"/>
        <w:autoSpaceDE w:val="0"/>
        <w:autoSpaceDN w:val="0"/>
        <w:adjustRightInd w:val="0"/>
        <w:spacing w:line="360" w:lineRule="auto"/>
        <w:jc w:val="center"/>
        <w:rPr>
          <w:rFonts w:cs="Arial"/>
          <w:b/>
          <w:bCs/>
        </w:rPr>
      </w:pPr>
    </w:p>
    <w:p w14:paraId="0DC8C920" w14:textId="77777777" w:rsidR="00503F9A" w:rsidRPr="00503F9A" w:rsidRDefault="00503F9A" w:rsidP="00503F9A">
      <w:pPr>
        <w:widowControl w:val="0"/>
        <w:autoSpaceDE w:val="0"/>
        <w:autoSpaceDN w:val="0"/>
        <w:adjustRightInd w:val="0"/>
        <w:spacing w:line="360" w:lineRule="auto"/>
        <w:jc w:val="center"/>
        <w:rPr>
          <w:rFonts w:cs="Arial"/>
          <w:b/>
          <w:bCs/>
        </w:rPr>
      </w:pPr>
    </w:p>
    <w:p w14:paraId="6AD88945" w14:textId="77777777" w:rsidR="00503F9A" w:rsidRPr="00503F9A" w:rsidRDefault="00503F9A" w:rsidP="00503F9A">
      <w:pPr>
        <w:widowControl w:val="0"/>
        <w:autoSpaceDE w:val="0"/>
        <w:autoSpaceDN w:val="0"/>
        <w:adjustRightInd w:val="0"/>
        <w:spacing w:line="360" w:lineRule="auto"/>
        <w:jc w:val="center"/>
        <w:rPr>
          <w:rFonts w:cs="Arial"/>
          <w:b/>
          <w:bCs/>
        </w:rPr>
      </w:pPr>
    </w:p>
    <w:p w14:paraId="10170232" w14:textId="77777777" w:rsidR="00503F9A" w:rsidRPr="00503F9A" w:rsidRDefault="00503F9A" w:rsidP="00503F9A">
      <w:pPr>
        <w:widowControl w:val="0"/>
        <w:autoSpaceDE w:val="0"/>
        <w:autoSpaceDN w:val="0"/>
        <w:adjustRightInd w:val="0"/>
        <w:spacing w:line="360" w:lineRule="auto"/>
        <w:jc w:val="center"/>
        <w:rPr>
          <w:rFonts w:cs="Arial"/>
          <w:b/>
          <w:bCs/>
        </w:rPr>
      </w:pPr>
    </w:p>
    <w:p w14:paraId="5DBC01D1" w14:textId="77777777" w:rsidR="00503F9A" w:rsidRPr="00503F9A" w:rsidRDefault="00503F9A" w:rsidP="00503F9A">
      <w:pPr>
        <w:widowControl w:val="0"/>
        <w:autoSpaceDE w:val="0"/>
        <w:autoSpaceDN w:val="0"/>
        <w:adjustRightInd w:val="0"/>
        <w:spacing w:line="360" w:lineRule="auto"/>
        <w:jc w:val="center"/>
        <w:rPr>
          <w:rFonts w:cs="Arial"/>
          <w:b/>
          <w:bCs/>
        </w:rPr>
      </w:pPr>
    </w:p>
    <w:p w14:paraId="109E9DF9" w14:textId="77777777" w:rsidR="00503F9A" w:rsidRPr="00503F9A" w:rsidRDefault="00503F9A" w:rsidP="00503F9A">
      <w:pPr>
        <w:widowControl w:val="0"/>
        <w:autoSpaceDE w:val="0"/>
        <w:autoSpaceDN w:val="0"/>
        <w:adjustRightInd w:val="0"/>
        <w:spacing w:line="360" w:lineRule="auto"/>
        <w:jc w:val="center"/>
        <w:rPr>
          <w:rFonts w:cs="Arial"/>
          <w:b/>
          <w:bCs/>
        </w:rPr>
      </w:pPr>
    </w:p>
    <w:p w14:paraId="301F1447" w14:textId="77777777" w:rsidR="00503F9A" w:rsidRPr="00503F9A" w:rsidRDefault="00503F9A" w:rsidP="00503F9A">
      <w:pPr>
        <w:widowControl w:val="0"/>
        <w:autoSpaceDE w:val="0"/>
        <w:autoSpaceDN w:val="0"/>
        <w:adjustRightInd w:val="0"/>
        <w:spacing w:line="360" w:lineRule="auto"/>
        <w:jc w:val="center"/>
        <w:rPr>
          <w:rFonts w:cs="Arial"/>
          <w:b/>
          <w:bCs/>
        </w:rPr>
      </w:pPr>
    </w:p>
    <w:p w14:paraId="3359B1D3" w14:textId="77777777" w:rsidR="00503F9A" w:rsidRPr="00503F9A" w:rsidRDefault="00503F9A" w:rsidP="00503F9A">
      <w:pPr>
        <w:widowControl w:val="0"/>
        <w:autoSpaceDE w:val="0"/>
        <w:autoSpaceDN w:val="0"/>
        <w:adjustRightInd w:val="0"/>
        <w:spacing w:line="360" w:lineRule="auto"/>
        <w:jc w:val="center"/>
        <w:rPr>
          <w:rFonts w:cs="Arial"/>
          <w:b/>
          <w:bCs/>
        </w:rPr>
      </w:pPr>
    </w:p>
    <w:p w14:paraId="1307B0D0" w14:textId="77777777" w:rsidR="00503F9A" w:rsidRPr="00503F9A" w:rsidRDefault="00503F9A" w:rsidP="00503F9A">
      <w:pPr>
        <w:widowControl w:val="0"/>
        <w:autoSpaceDE w:val="0"/>
        <w:autoSpaceDN w:val="0"/>
        <w:adjustRightInd w:val="0"/>
        <w:spacing w:line="360" w:lineRule="auto"/>
        <w:jc w:val="center"/>
        <w:rPr>
          <w:rFonts w:cs="Arial"/>
          <w:b/>
          <w:bCs/>
        </w:rPr>
      </w:pPr>
    </w:p>
    <w:p w14:paraId="2916E824" w14:textId="77777777" w:rsidR="00503F9A" w:rsidRPr="00503F9A" w:rsidRDefault="00503F9A" w:rsidP="00503F9A">
      <w:pPr>
        <w:widowControl w:val="0"/>
        <w:autoSpaceDE w:val="0"/>
        <w:autoSpaceDN w:val="0"/>
        <w:adjustRightInd w:val="0"/>
        <w:spacing w:line="360" w:lineRule="auto"/>
        <w:jc w:val="center"/>
        <w:rPr>
          <w:rFonts w:cs="Arial"/>
          <w:b/>
          <w:bCs/>
        </w:rPr>
      </w:pPr>
    </w:p>
    <w:p w14:paraId="6ED478FA" w14:textId="77777777" w:rsidR="00503F9A" w:rsidRPr="00503F9A" w:rsidRDefault="00503F9A" w:rsidP="00503F9A">
      <w:pPr>
        <w:widowControl w:val="0"/>
        <w:autoSpaceDE w:val="0"/>
        <w:autoSpaceDN w:val="0"/>
        <w:adjustRightInd w:val="0"/>
        <w:spacing w:line="360" w:lineRule="auto"/>
        <w:jc w:val="center"/>
        <w:rPr>
          <w:rFonts w:cs="Arial"/>
          <w:b/>
          <w:bCs/>
        </w:rPr>
      </w:pPr>
    </w:p>
    <w:p w14:paraId="68320F18" w14:textId="77777777" w:rsidR="00503F9A" w:rsidRPr="00503F9A" w:rsidRDefault="00503F9A" w:rsidP="00503F9A">
      <w:pPr>
        <w:widowControl w:val="0"/>
        <w:autoSpaceDE w:val="0"/>
        <w:autoSpaceDN w:val="0"/>
        <w:adjustRightInd w:val="0"/>
        <w:spacing w:line="360" w:lineRule="auto"/>
        <w:jc w:val="center"/>
        <w:rPr>
          <w:rFonts w:cs="Arial"/>
          <w:b/>
          <w:bCs/>
        </w:rPr>
      </w:pPr>
    </w:p>
    <w:p w14:paraId="637A0AB8" w14:textId="77777777" w:rsidR="00503F9A" w:rsidRPr="00503F9A" w:rsidRDefault="00503F9A" w:rsidP="00503F9A">
      <w:pPr>
        <w:widowControl w:val="0"/>
        <w:autoSpaceDE w:val="0"/>
        <w:autoSpaceDN w:val="0"/>
        <w:adjustRightInd w:val="0"/>
        <w:spacing w:line="360" w:lineRule="auto"/>
        <w:jc w:val="center"/>
        <w:rPr>
          <w:rFonts w:cs="Arial"/>
          <w:b/>
          <w:bCs/>
        </w:rPr>
      </w:pPr>
      <w:r w:rsidRPr="00503F9A">
        <w:rPr>
          <w:rFonts w:cs="Arial"/>
          <w:b/>
          <w:bCs/>
        </w:rPr>
        <w:br w:type="page"/>
      </w:r>
    </w:p>
    <w:p w14:paraId="5BFA3079" w14:textId="77777777" w:rsidR="00503F9A" w:rsidRPr="00503F9A" w:rsidRDefault="00503F9A" w:rsidP="00503F9A">
      <w:pPr>
        <w:widowControl w:val="0"/>
        <w:autoSpaceDE w:val="0"/>
        <w:autoSpaceDN w:val="0"/>
        <w:adjustRightInd w:val="0"/>
        <w:spacing w:line="360" w:lineRule="auto"/>
        <w:jc w:val="center"/>
        <w:rPr>
          <w:rFonts w:cs="Arial"/>
          <w:b/>
          <w:bCs/>
        </w:rPr>
      </w:pPr>
    </w:p>
    <w:p w14:paraId="282286EC" w14:textId="77777777" w:rsidR="00503F9A" w:rsidRPr="00503F9A" w:rsidRDefault="00503F9A" w:rsidP="00503F9A">
      <w:pPr>
        <w:widowControl w:val="0"/>
        <w:autoSpaceDE w:val="0"/>
        <w:autoSpaceDN w:val="0"/>
        <w:adjustRightInd w:val="0"/>
        <w:spacing w:line="360" w:lineRule="auto"/>
        <w:jc w:val="center"/>
        <w:rPr>
          <w:rFonts w:cs="Arial"/>
          <w:b/>
          <w:bCs/>
        </w:rPr>
      </w:pPr>
    </w:p>
    <w:p w14:paraId="4F9ED3F7" w14:textId="77777777" w:rsidR="00503F9A" w:rsidRPr="00503F9A" w:rsidRDefault="00503F9A" w:rsidP="00503F9A">
      <w:pPr>
        <w:widowControl w:val="0"/>
        <w:autoSpaceDE w:val="0"/>
        <w:autoSpaceDN w:val="0"/>
        <w:adjustRightInd w:val="0"/>
        <w:spacing w:line="360" w:lineRule="auto"/>
        <w:jc w:val="center"/>
        <w:rPr>
          <w:rFonts w:cs="Arial"/>
          <w:b/>
          <w:bCs/>
        </w:rPr>
      </w:pPr>
    </w:p>
    <w:p w14:paraId="1B368878" w14:textId="77777777" w:rsidR="00503F9A" w:rsidRPr="00503F9A" w:rsidRDefault="00503F9A" w:rsidP="00503F9A">
      <w:pPr>
        <w:widowControl w:val="0"/>
        <w:autoSpaceDE w:val="0"/>
        <w:autoSpaceDN w:val="0"/>
        <w:adjustRightInd w:val="0"/>
        <w:spacing w:line="360" w:lineRule="auto"/>
        <w:jc w:val="center"/>
        <w:rPr>
          <w:rFonts w:cs="Arial"/>
          <w:b/>
          <w:bCs/>
        </w:rPr>
      </w:pPr>
    </w:p>
    <w:p w14:paraId="161E1FFD" w14:textId="77777777" w:rsidR="00503F9A" w:rsidRPr="00503F9A" w:rsidRDefault="00503F9A" w:rsidP="00503F9A">
      <w:pPr>
        <w:widowControl w:val="0"/>
        <w:autoSpaceDE w:val="0"/>
        <w:autoSpaceDN w:val="0"/>
        <w:adjustRightInd w:val="0"/>
        <w:spacing w:line="360" w:lineRule="auto"/>
        <w:jc w:val="center"/>
        <w:rPr>
          <w:rFonts w:cs="Arial"/>
          <w:b/>
          <w:bCs/>
        </w:rPr>
      </w:pPr>
    </w:p>
    <w:p w14:paraId="1CBDEFD3" w14:textId="77777777" w:rsidR="00503F9A" w:rsidRPr="00503F9A" w:rsidRDefault="00503F9A" w:rsidP="00503F9A">
      <w:pPr>
        <w:widowControl w:val="0"/>
        <w:autoSpaceDE w:val="0"/>
        <w:autoSpaceDN w:val="0"/>
        <w:adjustRightInd w:val="0"/>
        <w:spacing w:line="360" w:lineRule="auto"/>
        <w:jc w:val="center"/>
        <w:rPr>
          <w:rFonts w:cs="Arial"/>
          <w:b/>
          <w:bCs/>
        </w:rPr>
      </w:pPr>
    </w:p>
    <w:p w14:paraId="3DA62CFF" w14:textId="77777777" w:rsidR="00503F9A" w:rsidRPr="00503F9A" w:rsidRDefault="00503F9A" w:rsidP="00503F9A">
      <w:pPr>
        <w:widowControl w:val="0"/>
        <w:autoSpaceDE w:val="0"/>
        <w:autoSpaceDN w:val="0"/>
        <w:adjustRightInd w:val="0"/>
        <w:spacing w:line="360" w:lineRule="auto"/>
        <w:jc w:val="center"/>
        <w:rPr>
          <w:rFonts w:cs="Arial"/>
          <w:b/>
          <w:bCs/>
        </w:rPr>
      </w:pPr>
    </w:p>
    <w:p w14:paraId="2B190715" w14:textId="77777777" w:rsidR="00503F9A" w:rsidRPr="00503F9A" w:rsidRDefault="00503F9A" w:rsidP="00503F9A">
      <w:pPr>
        <w:widowControl w:val="0"/>
        <w:autoSpaceDE w:val="0"/>
        <w:autoSpaceDN w:val="0"/>
        <w:adjustRightInd w:val="0"/>
        <w:spacing w:line="360" w:lineRule="auto"/>
        <w:jc w:val="center"/>
        <w:rPr>
          <w:rFonts w:cs="Arial"/>
          <w:b/>
          <w:bCs/>
        </w:rPr>
      </w:pPr>
    </w:p>
    <w:p w14:paraId="7A317F4D" w14:textId="77777777" w:rsidR="00503F9A" w:rsidRPr="00503F9A" w:rsidRDefault="00503F9A" w:rsidP="00503F9A">
      <w:pPr>
        <w:widowControl w:val="0"/>
        <w:autoSpaceDE w:val="0"/>
        <w:autoSpaceDN w:val="0"/>
        <w:adjustRightInd w:val="0"/>
        <w:spacing w:line="360" w:lineRule="auto"/>
        <w:jc w:val="center"/>
        <w:rPr>
          <w:rFonts w:cs="Arial"/>
          <w:b/>
          <w:bCs/>
        </w:rPr>
      </w:pPr>
    </w:p>
    <w:p w14:paraId="57EDA289" w14:textId="77777777" w:rsidR="00503F9A" w:rsidRPr="00503F9A" w:rsidRDefault="00503F9A" w:rsidP="00503F9A">
      <w:pPr>
        <w:widowControl w:val="0"/>
        <w:autoSpaceDE w:val="0"/>
        <w:autoSpaceDN w:val="0"/>
        <w:adjustRightInd w:val="0"/>
        <w:spacing w:line="360" w:lineRule="auto"/>
        <w:jc w:val="center"/>
        <w:rPr>
          <w:rFonts w:cs="Arial"/>
          <w:b/>
          <w:bCs/>
        </w:rPr>
      </w:pPr>
    </w:p>
    <w:p w14:paraId="52813B75" w14:textId="77777777" w:rsidR="00503F9A" w:rsidRPr="00503F9A" w:rsidRDefault="00503F9A" w:rsidP="00503F9A">
      <w:pPr>
        <w:widowControl w:val="0"/>
        <w:autoSpaceDE w:val="0"/>
        <w:autoSpaceDN w:val="0"/>
        <w:adjustRightInd w:val="0"/>
        <w:spacing w:line="360" w:lineRule="auto"/>
        <w:jc w:val="center"/>
        <w:rPr>
          <w:rFonts w:cs="Arial"/>
          <w:b/>
          <w:bCs/>
        </w:rPr>
      </w:pPr>
    </w:p>
    <w:p w14:paraId="42D2E19A" w14:textId="77777777" w:rsidR="00503F9A" w:rsidRPr="00503F9A" w:rsidRDefault="00503F9A" w:rsidP="00503F9A">
      <w:pPr>
        <w:widowControl w:val="0"/>
        <w:autoSpaceDE w:val="0"/>
        <w:autoSpaceDN w:val="0"/>
        <w:adjustRightInd w:val="0"/>
        <w:spacing w:line="360" w:lineRule="auto"/>
        <w:jc w:val="center"/>
        <w:rPr>
          <w:rFonts w:cs="Arial"/>
          <w:b/>
          <w:bCs/>
        </w:rPr>
      </w:pPr>
    </w:p>
    <w:p w14:paraId="2F25B294" w14:textId="77777777" w:rsidR="00503F9A" w:rsidRPr="00503F9A" w:rsidRDefault="00503F9A" w:rsidP="00503F9A">
      <w:pPr>
        <w:widowControl w:val="0"/>
        <w:autoSpaceDE w:val="0"/>
        <w:autoSpaceDN w:val="0"/>
        <w:adjustRightInd w:val="0"/>
        <w:spacing w:line="360" w:lineRule="auto"/>
        <w:jc w:val="center"/>
        <w:rPr>
          <w:rFonts w:cs="Arial"/>
          <w:b/>
          <w:bCs/>
        </w:rPr>
      </w:pPr>
    </w:p>
    <w:p w14:paraId="5440A53E" w14:textId="77777777" w:rsidR="00503F9A" w:rsidRPr="00503F9A" w:rsidRDefault="00503F9A" w:rsidP="00503F9A">
      <w:pPr>
        <w:widowControl w:val="0"/>
        <w:autoSpaceDE w:val="0"/>
        <w:autoSpaceDN w:val="0"/>
        <w:adjustRightInd w:val="0"/>
        <w:spacing w:line="360" w:lineRule="auto"/>
        <w:jc w:val="center"/>
        <w:rPr>
          <w:rFonts w:cs="Arial"/>
          <w:b/>
          <w:bCs/>
        </w:rPr>
      </w:pPr>
    </w:p>
    <w:p w14:paraId="4F100E52" w14:textId="77777777" w:rsidR="00503F9A" w:rsidRPr="00503F9A" w:rsidRDefault="00503F9A" w:rsidP="00503F9A">
      <w:pPr>
        <w:pStyle w:val="Ttulo1"/>
        <w:rPr>
          <w:rFonts w:ascii="Arial" w:hAnsi="Arial" w:cs="Arial"/>
          <w:sz w:val="22"/>
          <w:szCs w:val="22"/>
        </w:rPr>
      </w:pPr>
      <w:bookmarkStart w:id="243" w:name="_Toc230073681"/>
      <w:r w:rsidRPr="00503F9A">
        <w:rPr>
          <w:rFonts w:ascii="Arial" w:hAnsi="Arial" w:cs="Arial"/>
          <w:sz w:val="22"/>
          <w:szCs w:val="22"/>
        </w:rPr>
        <w:t>GRÁFICOS, 1700-1980 (aprox.)</w:t>
      </w:r>
      <w:bookmarkEnd w:id="243"/>
    </w:p>
    <w:p w14:paraId="36022E9D" w14:textId="77777777" w:rsidR="00503F9A" w:rsidRPr="00503F9A" w:rsidRDefault="00503F9A" w:rsidP="00503F9A">
      <w:pPr>
        <w:pStyle w:val="Ttulo2"/>
        <w:spacing w:line="360" w:lineRule="auto"/>
        <w:jc w:val="left"/>
        <w:rPr>
          <w:rFonts w:ascii="Arial" w:hAnsi="Arial" w:cs="Arial"/>
          <w:sz w:val="22"/>
          <w:szCs w:val="22"/>
          <w:u w:val="single"/>
        </w:rPr>
      </w:pPr>
      <w:r w:rsidRPr="00503F9A">
        <w:rPr>
          <w:rFonts w:ascii="Arial" w:hAnsi="Arial" w:cs="Arial"/>
          <w:b w:val="0"/>
          <w:bCs w:val="0"/>
          <w:sz w:val="22"/>
          <w:szCs w:val="22"/>
        </w:rPr>
        <w:br w:type="page"/>
      </w:r>
      <w:bookmarkStart w:id="244" w:name="_Toc230073682"/>
      <w:r w:rsidRPr="00503F9A">
        <w:rPr>
          <w:rFonts w:ascii="Arial" w:hAnsi="Arial" w:cs="Arial"/>
          <w:sz w:val="22"/>
          <w:szCs w:val="22"/>
          <w:u w:val="single"/>
        </w:rPr>
        <w:lastRenderedPageBreak/>
        <w:t>1. AFICHES, 1960-2000</w:t>
      </w:r>
      <w:bookmarkEnd w:id="244"/>
    </w:p>
    <w:p w14:paraId="0CC31A2D"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La información contenida en estos documentos incluye, entre otras cosas, colección Quetzalcoatl (piezas arqueológicas de Costa Rica), Centenario del Archivo Nacional, 150 aniversario de la Independencia de Centro América, Jornadas para el Desarrollo Archivístico de Costa Rica, Seminario Internacional de Archivos, exposiciones de documentos, asuntos culturales, Cristóbal Colón, música, Teatro Nacional, Orquesta Sinfónica Nacional, San José, Universidad de Costa Rica, Compañía Lírica Nacional, deportes, Museo de Arte Costarricense, Curia Metropolitana, actividades teatrales, política centroamericana, Coca Cola, bandas de música, figuras políticas, entidades públicas, celebraciones de cantones y distritos, certámenes artísticos, cultura popular, protestas de funcionarios públicos, aniversarios de entidades públicas, Instituto Nacional de la Mujer (INAMU), Revista de Historia, conferencias, el ferrocarril, Archivos Municipales de España, folclor, Movimiento Nacional de Juventudes, cine (carteleras), derechos de autor, Jornadas de Derecho Notarial, Archivo General del Perú, cursos, patrimonio arqueológico, ecología, simposios, Presidentes de Estado, visita apostólica de Juan Pablo II a Costa Rica en 1983,  Programa Mundial de Alimentos, ciencia y tecnología, adicción a las drogas, alimentación, basura, salud, trabajo comunal, turismo nacional, arquitectura, desastres naturales, educación, industria, recreación, geografía e historia, invenciones, pintura, telefonía, comercio, farmacología, salud y propaganda electoral.</w:t>
      </w:r>
    </w:p>
    <w:p w14:paraId="33CFDB5C"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p>
    <w:p w14:paraId="481F15F0" w14:textId="77777777" w:rsidR="00503F9A" w:rsidRPr="00503F9A" w:rsidRDefault="00503F9A" w:rsidP="00503F9A">
      <w:pPr>
        <w:widowControl w:val="0"/>
        <w:overflowPunct w:val="0"/>
        <w:autoSpaceDE w:val="0"/>
        <w:autoSpaceDN w:val="0"/>
        <w:adjustRightInd w:val="0"/>
        <w:spacing w:line="360" w:lineRule="auto"/>
        <w:ind w:right="60"/>
        <w:rPr>
          <w:rFonts w:cs="Arial"/>
        </w:rPr>
      </w:pPr>
      <w:r w:rsidRPr="00503F9A">
        <w:rPr>
          <w:rFonts w:cs="Arial"/>
          <w:b/>
          <w:bCs/>
        </w:rPr>
        <w:t xml:space="preserve">CLASE: </w:t>
      </w:r>
      <w:r w:rsidRPr="00503F9A">
        <w:rPr>
          <w:rFonts w:cs="Arial"/>
        </w:rPr>
        <w:t>Audiovisual.</w:t>
      </w:r>
    </w:p>
    <w:p w14:paraId="6B9976E5" w14:textId="77777777" w:rsidR="00503F9A" w:rsidRPr="00503F9A" w:rsidRDefault="00503F9A" w:rsidP="00503F9A">
      <w:pPr>
        <w:widowControl w:val="0"/>
        <w:overflowPunct w:val="0"/>
        <w:autoSpaceDE w:val="0"/>
        <w:autoSpaceDN w:val="0"/>
        <w:adjustRightInd w:val="0"/>
        <w:spacing w:line="360" w:lineRule="auto"/>
        <w:ind w:right="60"/>
        <w:rPr>
          <w:rFonts w:cs="Arial"/>
        </w:rPr>
      </w:pPr>
      <w:r w:rsidRPr="00503F9A">
        <w:rPr>
          <w:rFonts w:cs="Arial"/>
          <w:b/>
          <w:bCs/>
        </w:rPr>
        <w:t xml:space="preserve">VOLUMEN: </w:t>
      </w:r>
      <w:r w:rsidRPr="00503F9A">
        <w:rPr>
          <w:rFonts w:cs="Arial"/>
        </w:rPr>
        <w:t>0.27 m.</w:t>
      </w:r>
    </w:p>
    <w:p w14:paraId="79731FCE" w14:textId="77777777" w:rsidR="00503F9A" w:rsidRPr="00503F9A" w:rsidRDefault="00503F9A" w:rsidP="00503F9A">
      <w:pPr>
        <w:widowControl w:val="0"/>
        <w:overflowPunct w:val="0"/>
        <w:autoSpaceDE w:val="0"/>
        <w:autoSpaceDN w:val="0"/>
        <w:adjustRightInd w:val="0"/>
        <w:spacing w:line="360" w:lineRule="auto"/>
        <w:ind w:right="5240"/>
        <w:rPr>
          <w:rFonts w:cs="Arial"/>
        </w:rPr>
      </w:pPr>
    </w:p>
    <w:p w14:paraId="50982256" w14:textId="77777777" w:rsidR="00503F9A" w:rsidRPr="00503F9A" w:rsidRDefault="00503F9A" w:rsidP="00503F9A">
      <w:pPr>
        <w:pStyle w:val="Ttulo2"/>
        <w:spacing w:line="360" w:lineRule="auto"/>
        <w:jc w:val="left"/>
        <w:rPr>
          <w:rFonts w:ascii="Arial" w:hAnsi="Arial" w:cs="Arial"/>
          <w:sz w:val="22"/>
          <w:szCs w:val="22"/>
          <w:u w:val="single"/>
        </w:rPr>
      </w:pPr>
      <w:bookmarkStart w:id="245" w:name="_Toc230073683"/>
      <w:r w:rsidRPr="00503F9A">
        <w:rPr>
          <w:rFonts w:ascii="Arial" w:hAnsi="Arial" w:cs="Arial"/>
          <w:sz w:val="22"/>
          <w:szCs w:val="22"/>
          <w:u w:val="single"/>
        </w:rPr>
        <w:t>2. MAPAS Y PLANOS 1530-2003</w:t>
      </w:r>
      <w:bookmarkEnd w:id="245"/>
    </w:p>
    <w:p w14:paraId="776A2ADC" w14:textId="77777777" w:rsidR="00503F9A" w:rsidRPr="00503F9A" w:rsidRDefault="00503F9A" w:rsidP="00503F9A">
      <w:pPr>
        <w:pStyle w:val="Textoindependiente2"/>
        <w:rPr>
          <w:rFonts w:ascii="Arial" w:hAnsi="Arial" w:cs="Arial"/>
          <w:sz w:val="22"/>
          <w:szCs w:val="22"/>
        </w:rPr>
      </w:pPr>
      <w:r w:rsidRPr="00503F9A">
        <w:rPr>
          <w:rFonts w:ascii="Arial" w:hAnsi="Arial" w:cs="Arial"/>
          <w:sz w:val="22"/>
          <w:szCs w:val="22"/>
        </w:rPr>
        <w:t>Incluye mapas, croquis, hojas topográficas, castas aeronáuticas sobre construcción de: caminos, escuelas, cuarteles, cárceles, templos, puentes, trazado de la red vial, distribución de aguas superficiales, trazado de denuncios de terrenos, teatros, aeropuertos, muelles, acueductos, tendido eléctrico, distribución de barrios y caseríos, concesiones de explotación minera, trazados de líneas férreas, estaciones ferroviarias.</w:t>
      </w:r>
    </w:p>
    <w:p w14:paraId="3EFB3029" w14:textId="77777777" w:rsidR="00503F9A" w:rsidRPr="00503F9A" w:rsidRDefault="00503F9A" w:rsidP="00503F9A">
      <w:pPr>
        <w:widowControl w:val="0"/>
        <w:overflowPunct w:val="0"/>
        <w:autoSpaceDE w:val="0"/>
        <w:autoSpaceDN w:val="0"/>
        <w:adjustRightInd w:val="0"/>
        <w:spacing w:line="360" w:lineRule="auto"/>
        <w:ind w:right="20"/>
        <w:jc w:val="both"/>
        <w:rPr>
          <w:rFonts w:cs="Arial"/>
        </w:rPr>
      </w:pPr>
      <w:r w:rsidRPr="00503F9A">
        <w:rPr>
          <w:rFonts w:cs="Arial"/>
          <w:b/>
          <w:bCs/>
        </w:rPr>
        <w:t xml:space="preserve">INSTRUMENTOS DE LOCALIZACION: </w:t>
      </w:r>
      <w:r w:rsidRPr="00503F9A">
        <w:rPr>
          <w:rFonts w:cs="Arial"/>
        </w:rPr>
        <w:t>Base de datos, ficheros, inventarios.</w:t>
      </w:r>
    </w:p>
    <w:p w14:paraId="457360A6"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CLASE: </w:t>
      </w:r>
      <w:r w:rsidRPr="00503F9A">
        <w:rPr>
          <w:rFonts w:cs="Arial"/>
        </w:rPr>
        <w:t>Cartográfica.</w:t>
      </w:r>
    </w:p>
    <w:p w14:paraId="764F8C47" w14:textId="77777777" w:rsidR="00503F9A" w:rsidRPr="00503F9A" w:rsidRDefault="00503F9A" w:rsidP="00503F9A">
      <w:pPr>
        <w:spacing w:line="360" w:lineRule="auto"/>
        <w:rPr>
          <w:rFonts w:cs="Arial"/>
        </w:rPr>
      </w:pPr>
      <w:r w:rsidRPr="00503F9A">
        <w:rPr>
          <w:rFonts w:cs="Arial"/>
          <w:b/>
          <w:bCs/>
        </w:rPr>
        <w:t xml:space="preserve">VOLUMEN: </w:t>
      </w:r>
      <w:r w:rsidRPr="00503F9A">
        <w:rPr>
          <w:rFonts w:cs="Arial"/>
          <w:bCs/>
        </w:rPr>
        <w:t>29</w:t>
      </w:r>
      <w:r w:rsidRPr="00503F9A">
        <w:rPr>
          <w:rFonts w:cs="Arial"/>
        </w:rPr>
        <w:t>.4 m. (736 carpetas = 55000 documentos gráficos)</w:t>
      </w:r>
    </w:p>
    <w:p w14:paraId="64C58709" w14:textId="77777777" w:rsidR="00503F9A" w:rsidRPr="00503F9A" w:rsidRDefault="00503F9A" w:rsidP="00503F9A">
      <w:pPr>
        <w:widowControl w:val="0"/>
        <w:autoSpaceDE w:val="0"/>
        <w:autoSpaceDN w:val="0"/>
        <w:adjustRightInd w:val="0"/>
        <w:spacing w:line="360" w:lineRule="auto"/>
        <w:rPr>
          <w:rFonts w:cs="Arial"/>
        </w:rPr>
      </w:pPr>
    </w:p>
    <w:p w14:paraId="08DA5F3B" w14:textId="77777777" w:rsidR="00503F9A" w:rsidRPr="00503F9A" w:rsidRDefault="00503F9A" w:rsidP="00503F9A">
      <w:pPr>
        <w:widowControl w:val="0"/>
        <w:autoSpaceDE w:val="0"/>
        <w:autoSpaceDN w:val="0"/>
        <w:adjustRightInd w:val="0"/>
        <w:spacing w:line="360" w:lineRule="auto"/>
        <w:jc w:val="center"/>
        <w:rPr>
          <w:rFonts w:cs="Arial"/>
          <w:b/>
          <w:bCs/>
        </w:rPr>
      </w:pPr>
    </w:p>
    <w:p w14:paraId="3C8410AF" w14:textId="77777777" w:rsidR="00503F9A" w:rsidRPr="00503F9A" w:rsidRDefault="00503F9A" w:rsidP="00503F9A">
      <w:pPr>
        <w:widowControl w:val="0"/>
        <w:autoSpaceDE w:val="0"/>
        <w:autoSpaceDN w:val="0"/>
        <w:adjustRightInd w:val="0"/>
        <w:spacing w:line="360" w:lineRule="auto"/>
        <w:jc w:val="center"/>
        <w:rPr>
          <w:rFonts w:cs="Arial"/>
          <w:b/>
          <w:bCs/>
        </w:rPr>
      </w:pPr>
    </w:p>
    <w:p w14:paraId="3180D088" w14:textId="77777777" w:rsidR="00503F9A" w:rsidRPr="00503F9A" w:rsidRDefault="00503F9A" w:rsidP="00503F9A">
      <w:pPr>
        <w:widowControl w:val="0"/>
        <w:autoSpaceDE w:val="0"/>
        <w:autoSpaceDN w:val="0"/>
        <w:adjustRightInd w:val="0"/>
        <w:spacing w:line="360" w:lineRule="auto"/>
        <w:jc w:val="center"/>
        <w:rPr>
          <w:rFonts w:cs="Arial"/>
          <w:b/>
          <w:bCs/>
        </w:rPr>
      </w:pPr>
    </w:p>
    <w:p w14:paraId="35CCCBC5" w14:textId="77777777" w:rsidR="00503F9A" w:rsidRPr="00503F9A" w:rsidRDefault="00503F9A" w:rsidP="00503F9A">
      <w:pPr>
        <w:widowControl w:val="0"/>
        <w:autoSpaceDE w:val="0"/>
        <w:autoSpaceDN w:val="0"/>
        <w:adjustRightInd w:val="0"/>
        <w:spacing w:line="360" w:lineRule="auto"/>
        <w:jc w:val="center"/>
        <w:rPr>
          <w:rFonts w:cs="Arial"/>
          <w:b/>
          <w:bCs/>
        </w:rPr>
      </w:pPr>
    </w:p>
    <w:p w14:paraId="0CB220A8" w14:textId="77777777" w:rsidR="00503F9A" w:rsidRPr="00503F9A" w:rsidRDefault="00503F9A" w:rsidP="00503F9A">
      <w:pPr>
        <w:widowControl w:val="0"/>
        <w:autoSpaceDE w:val="0"/>
        <w:autoSpaceDN w:val="0"/>
        <w:adjustRightInd w:val="0"/>
        <w:spacing w:line="360" w:lineRule="auto"/>
        <w:jc w:val="center"/>
        <w:rPr>
          <w:rFonts w:cs="Arial"/>
          <w:b/>
          <w:bCs/>
        </w:rPr>
      </w:pPr>
    </w:p>
    <w:p w14:paraId="289B8993" w14:textId="77777777" w:rsidR="00503F9A" w:rsidRPr="00503F9A" w:rsidRDefault="00503F9A" w:rsidP="00503F9A">
      <w:pPr>
        <w:widowControl w:val="0"/>
        <w:autoSpaceDE w:val="0"/>
        <w:autoSpaceDN w:val="0"/>
        <w:adjustRightInd w:val="0"/>
        <w:spacing w:line="360" w:lineRule="auto"/>
        <w:jc w:val="center"/>
        <w:rPr>
          <w:rFonts w:cs="Arial"/>
          <w:b/>
          <w:bCs/>
        </w:rPr>
      </w:pPr>
    </w:p>
    <w:p w14:paraId="71F99D3F" w14:textId="77777777" w:rsidR="00503F9A" w:rsidRPr="00503F9A" w:rsidRDefault="00503F9A" w:rsidP="00503F9A">
      <w:pPr>
        <w:widowControl w:val="0"/>
        <w:autoSpaceDE w:val="0"/>
        <w:autoSpaceDN w:val="0"/>
        <w:adjustRightInd w:val="0"/>
        <w:spacing w:line="360" w:lineRule="auto"/>
        <w:jc w:val="center"/>
        <w:rPr>
          <w:rFonts w:cs="Arial"/>
          <w:b/>
          <w:bCs/>
        </w:rPr>
      </w:pPr>
    </w:p>
    <w:p w14:paraId="101279B8" w14:textId="77777777" w:rsidR="00503F9A" w:rsidRPr="00503F9A" w:rsidRDefault="00503F9A" w:rsidP="00503F9A">
      <w:pPr>
        <w:widowControl w:val="0"/>
        <w:autoSpaceDE w:val="0"/>
        <w:autoSpaceDN w:val="0"/>
        <w:adjustRightInd w:val="0"/>
        <w:spacing w:line="360" w:lineRule="auto"/>
        <w:jc w:val="center"/>
        <w:rPr>
          <w:rFonts w:cs="Arial"/>
          <w:b/>
          <w:bCs/>
        </w:rPr>
      </w:pPr>
    </w:p>
    <w:p w14:paraId="2FD436D3" w14:textId="77777777" w:rsidR="00503F9A" w:rsidRPr="00503F9A" w:rsidRDefault="00503F9A" w:rsidP="00503F9A">
      <w:pPr>
        <w:widowControl w:val="0"/>
        <w:autoSpaceDE w:val="0"/>
        <w:autoSpaceDN w:val="0"/>
        <w:adjustRightInd w:val="0"/>
        <w:spacing w:line="360" w:lineRule="auto"/>
        <w:jc w:val="center"/>
        <w:rPr>
          <w:rFonts w:cs="Arial"/>
          <w:b/>
          <w:bCs/>
        </w:rPr>
      </w:pPr>
    </w:p>
    <w:p w14:paraId="7B481238" w14:textId="77777777" w:rsidR="00503F9A" w:rsidRPr="00503F9A" w:rsidRDefault="00503F9A" w:rsidP="00503F9A">
      <w:pPr>
        <w:pStyle w:val="Ttulo1"/>
        <w:rPr>
          <w:rFonts w:ascii="Arial" w:hAnsi="Arial" w:cs="Arial"/>
          <w:sz w:val="22"/>
          <w:szCs w:val="22"/>
        </w:rPr>
      </w:pPr>
      <w:bookmarkStart w:id="246" w:name="_Toc371317537"/>
      <w:bookmarkStart w:id="247" w:name="_Toc230073684"/>
      <w:r w:rsidRPr="00503F9A">
        <w:rPr>
          <w:rFonts w:ascii="Arial" w:hAnsi="Arial" w:cs="Arial"/>
          <w:sz w:val="22"/>
          <w:szCs w:val="22"/>
        </w:rPr>
        <w:t>DOCUMENTOS MUSEOGRÁFICOS</w:t>
      </w:r>
      <w:bookmarkEnd w:id="246"/>
      <w:bookmarkEnd w:id="247"/>
    </w:p>
    <w:p w14:paraId="16EFD8D2" w14:textId="77777777" w:rsidR="00503F9A" w:rsidRPr="00503F9A" w:rsidRDefault="00503F9A" w:rsidP="00503F9A">
      <w:pPr>
        <w:pStyle w:val="Ttulo2"/>
        <w:spacing w:line="360" w:lineRule="auto"/>
        <w:jc w:val="left"/>
        <w:rPr>
          <w:rFonts w:ascii="Arial" w:hAnsi="Arial" w:cs="Arial"/>
          <w:sz w:val="22"/>
          <w:szCs w:val="22"/>
          <w:u w:val="single"/>
        </w:rPr>
      </w:pPr>
      <w:r w:rsidRPr="00503F9A">
        <w:rPr>
          <w:rFonts w:ascii="Arial" w:hAnsi="Arial" w:cs="Arial"/>
          <w:b w:val="0"/>
          <w:bCs w:val="0"/>
          <w:sz w:val="22"/>
          <w:szCs w:val="22"/>
        </w:rPr>
        <w:br w:type="page"/>
      </w:r>
      <w:bookmarkStart w:id="248" w:name="_Toc230073685"/>
      <w:r w:rsidRPr="00503F9A">
        <w:rPr>
          <w:rFonts w:ascii="Arial" w:hAnsi="Arial" w:cs="Arial"/>
          <w:sz w:val="22"/>
          <w:szCs w:val="22"/>
          <w:u w:val="single"/>
        </w:rPr>
        <w:lastRenderedPageBreak/>
        <w:t>1. CLISES, 1529-1955</w:t>
      </w:r>
      <w:bookmarkEnd w:id="248"/>
    </w:p>
    <w:p w14:paraId="0A5DA81D" w14:textId="77777777" w:rsidR="00503F9A" w:rsidRPr="00503F9A" w:rsidRDefault="00503F9A" w:rsidP="00503F9A">
      <w:pPr>
        <w:widowControl w:val="0"/>
        <w:overflowPunct w:val="0"/>
        <w:autoSpaceDE w:val="0"/>
        <w:autoSpaceDN w:val="0"/>
        <w:adjustRightInd w:val="0"/>
        <w:spacing w:line="360" w:lineRule="auto"/>
        <w:jc w:val="both"/>
        <w:rPr>
          <w:rFonts w:cs="Arial"/>
        </w:rPr>
      </w:pPr>
      <w:r w:rsidRPr="00503F9A">
        <w:rPr>
          <w:rFonts w:cs="Arial"/>
        </w:rPr>
        <w:t>Guerra contra los filibusteros, combatientes y oficiales en la Batalla de Santa Rosa, figuras del gobierno, campesinos, edificios, escudos, rutas de combate, retratos, esculturas, estudiantes y profesores de secundaria, procesiones religiosas, mapas, croquis, geografía, escrituras de venta y primeras hipotecas hechas en el Registro Nacional, armamentos, funcionarios del Registro Nacional, visitas de dignatarios extranjeros, puentes, arqueología, entre otros, son los asuntos predominantes en esta clase de documentos.</w:t>
      </w:r>
    </w:p>
    <w:p w14:paraId="46072060" w14:textId="77777777" w:rsidR="00503F9A" w:rsidRPr="00503F9A" w:rsidRDefault="00503F9A" w:rsidP="00503F9A">
      <w:pPr>
        <w:widowControl w:val="0"/>
        <w:autoSpaceDE w:val="0"/>
        <w:autoSpaceDN w:val="0"/>
        <w:adjustRightInd w:val="0"/>
        <w:spacing w:line="360" w:lineRule="auto"/>
        <w:rPr>
          <w:rFonts w:cs="Arial"/>
        </w:rPr>
      </w:pPr>
      <w:r w:rsidRPr="00503F9A">
        <w:rPr>
          <w:rFonts w:cs="Arial"/>
          <w:b/>
          <w:bCs/>
        </w:rPr>
        <w:t xml:space="preserve">INSTRUMENTOS DE LOCALIZACION: </w:t>
      </w:r>
      <w:r w:rsidRPr="00503F9A">
        <w:rPr>
          <w:rFonts w:cs="Arial"/>
        </w:rPr>
        <w:t>Inventario.</w:t>
      </w:r>
    </w:p>
    <w:p w14:paraId="1A71D36D" w14:textId="77777777" w:rsidR="00503F9A" w:rsidRPr="00503F9A" w:rsidRDefault="00503F9A" w:rsidP="00503F9A">
      <w:pPr>
        <w:widowControl w:val="0"/>
        <w:overflowPunct w:val="0"/>
        <w:autoSpaceDE w:val="0"/>
        <w:autoSpaceDN w:val="0"/>
        <w:adjustRightInd w:val="0"/>
        <w:spacing w:line="360" w:lineRule="auto"/>
        <w:ind w:right="44"/>
        <w:rPr>
          <w:rFonts w:cs="Arial"/>
          <w:b/>
          <w:bCs/>
        </w:rPr>
      </w:pPr>
      <w:r w:rsidRPr="00503F9A">
        <w:rPr>
          <w:rFonts w:cs="Arial"/>
          <w:b/>
          <w:bCs/>
        </w:rPr>
        <w:t xml:space="preserve">CLASE: </w:t>
      </w:r>
      <w:r w:rsidRPr="00503F9A">
        <w:rPr>
          <w:rFonts w:cs="Arial"/>
        </w:rPr>
        <w:t>Piezas museográficas.</w:t>
      </w:r>
      <w:r w:rsidRPr="00503F9A">
        <w:rPr>
          <w:rFonts w:cs="Arial"/>
          <w:b/>
          <w:bCs/>
        </w:rPr>
        <w:t xml:space="preserve"> </w:t>
      </w:r>
    </w:p>
    <w:p w14:paraId="1BC8BA31" w14:textId="77777777" w:rsidR="00503F9A" w:rsidRPr="00503F9A" w:rsidRDefault="00503F9A" w:rsidP="00503F9A">
      <w:pPr>
        <w:widowControl w:val="0"/>
        <w:overflowPunct w:val="0"/>
        <w:autoSpaceDE w:val="0"/>
        <w:autoSpaceDN w:val="0"/>
        <w:adjustRightInd w:val="0"/>
        <w:spacing w:line="360" w:lineRule="auto"/>
        <w:ind w:right="5540"/>
        <w:rPr>
          <w:rFonts w:cs="Arial"/>
        </w:rPr>
      </w:pPr>
      <w:r w:rsidRPr="00503F9A">
        <w:rPr>
          <w:rFonts w:cs="Arial"/>
          <w:b/>
          <w:bCs/>
        </w:rPr>
        <w:t xml:space="preserve">VOLUMEN: </w:t>
      </w:r>
      <w:r w:rsidRPr="00503F9A">
        <w:rPr>
          <w:rFonts w:cs="Arial"/>
        </w:rPr>
        <w:t>260 unidades.</w:t>
      </w:r>
    </w:p>
    <w:p w14:paraId="7E9BA91D" w14:textId="77777777" w:rsidR="00503F9A" w:rsidRPr="00503F9A" w:rsidRDefault="00503F9A" w:rsidP="00503F9A">
      <w:pPr>
        <w:widowControl w:val="0"/>
        <w:autoSpaceDE w:val="0"/>
        <w:autoSpaceDN w:val="0"/>
        <w:adjustRightInd w:val="0"/>
        <w:spacing w:line="360" w:lineRule="auto"/>
        <w:rPr>
          <w:rFonts w:cs="Arial"/>
          <w:b/>
          <w:bCs/>
        </w:rPr>
      </w:pPr>
    </w:p>
    <w:p w14:paraId="34B3AA08" w14:textId="77777777" w:rsidR="00503F9A" w:rsidRPr="00503F9A" w:rsidRDefault="00503F9A" w:rsidP="00503F9A">
      <w:pPr>
        <w:widowControl w:val="0"/>
        <w:autoSpaceDE w:val="0"/>
        <w:autoSpaceDN w:val="0"/>
        <w:adjustRightInd w:val="0"/>
        <w:spacing w:line="360" w:lineRule="auto"/>
        <w:rPr>
          <w:rFonts w:cs="Arial"/>
        </w:rPr>
      </w:pPr>
    </w:p>
    <w:p w14:paraId="6B8ECF58" w14:textId="77777777" w:rsidR="00503F9A" w:rsidRPr="00503F9A" w:rsidRDefault="00503F9A" w:rsidP="00503F9A">
      <w:pPr>
        <w:spacing w:line="360" w:lineRule="auto"/>
        <w:rPr>
          <w:rFonts w:cs="Arial"/>
          <w:b/>
          <w:bCs/>
        </w:rPr>
      </w:pPr>
    </w:p>
    <w:p w14:paraId="0D8E4A7A" w14:textId="600D5FDD" w:rsidR="003102DA" w:rsidRPr="00503F9A" w:rsidRDefault="003102DA" w:rsidP="00E05D8E">
      <w:pPr>
        <w:shd w:val="clear" w:color="auto" w:fill="FFFFFF"/>
        <w:spacing w:after="225"/>
        <w:jc w:val="both"/>
        <w:rPr>
          <w:rFonts w:cs="Arial"/>
          <w:color w:val="000000"/>
        </w:rPr>
      </w:pPr>
    </w:p>
    <w:sectPr w:rsidR="003102DA" w:rsidRPr="00503F9A" w:rsidSect="00AD585F">
      <w:footerReference w:type="default" r:id="rId11"/>
      <w:pgSz w:w="12240" w:h="15840"/>
      <w:pgMar w:top="1418" w:right="1418" w:bottom="1985" w:left="1418"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B05A" w14:textId="77777777" w:rsidR="00C5142F" w:rsidRDefault="00C5142F" w:rsidP="00602906">
      <w:r>
        <w:separator/>
      </w:r>
    </w:p>
  </w:endnote>
  <w:endnote w:type="continuationSeparator" w:id="0">
    <w:p w14:paraId="22EB1C56" w14:textId="77777777" w:rsidR="00C5142F" w:rsidRDefault="00C5142F" w:rsidP="0060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Basic">
    <w:charset w:val="00"/>
    <w:family w:val="auto"/>
    <w:pitch w:val="default"/>
  </w:font>
  <w:font w:name="HendersonSansW00-BasicLight">
    <w:altName w:val="Calibri"/>
    <w:panose1 w:val="02000505030000020004"/>
    <w:charset w:val="00"/>
    <w:family w:val="auto"/>
    <w:pitch w:val="variable"/>
    <w:sig w:usb0="A0000027" w:usb1="00000000" w:usb2="00000000" w:usb3="00000000" w:csb0="00000001"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A5AC" w14:textId="319FEC03" w:rsidR="00140E4C" w:rsidRDefault="00140E4C" w:rsidP="00602906">
    <w:pPr>
      <w:rPr>
        <w:rFonts w:ascii="Calibri" w:hAnsi="Calibri" w:cs="Browallia New"/>
        <w:b/>
        <w:color w:val="4F81BD" w:themeColor="accent1"/>
        <w:sz w:val="18"/>
        <w:szCs w:val="20"/>
      </w:rPr>
    </w:pPr>
    <w:r>
      <w:rPr>
        <w:rFonts w:ascii="Calibri" w:hAnsi="Calibri" w:cs="Browallia New"/>
        <w:b/>
        <w:noProof/>
        <w:color w:val="4F81BD" w:themeColor="accent1"/>
        <w:sz w:val="18"/>
        <w:szCs w:val="20"/>
        <w:lang w:val="es-ES"/>
      </w:rPr>
      <mc:AlternateContent>
        <mc:Choice Requires="wps">
          <w:drawing>
            <wp:anchor distT="0" distB="0" distL="114300" distR="114300" simplePos="0" relativeHeight="251664384" behindDoc="0" locked="0" layoutInCell="1" allowOverlap="1" wp14:anchorId="5F2DF4FF" wp14:editId="1C8A90AF">
              <wp:simplePos x="0" y="0"/>
              <wp:positionH relativeFrom="column">
                <wp:posOffset>0</wp:posOffset>
              </wp:positionH>
              <wp:positionV relativeFrom="paragraph">
                <wp:posOffset>119380</wp:posOffset>
              </wp:positionV>
              <wp:extent cx="5943600" cy="0"/>
              <wp:effectExtent l="0" t="0" r="25400" b="25400"/>
              <wp:wrapNone/>
              <wp:docPr id="3" name="Conector recto 3"/>
              <wp:cNvGraphicFramePr/>
              <a:graphic xmlns:a="http://schemas.openxmlformats.org/drawingml/2006/main">
                <a:graphicData uri="http://schemas.microsoft.com/office/word/2010/wordprocessingShape">
                  <wps:wsp>
                    <wps:cNvCnPr/>
                    <wps:spPr>
                      <a:xfrm>
                        <a:off x="0" y="0"/>
                        <a:ext cx="5943600" cy="0"/>
                      </a:xfrm>
                      <a:prstGeom prst="line">
                        <a:avLst/>
                      </a:prstGeom>
                      <a:ln w="19050" cmpd="sng">
                        <a:solidFill>
                          <a:schemeClr val="tx2">
                            <a:lumMod val="60000"/>
                            <a:lumOff val="4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E25720"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4pt" to="46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" strokecolor="#548dd4 [1951]" strokeweight="1.5pt"/>
          </w:pict>
        </mc:Fallback>
      </mc:AlternateContent>
    </w:r>
  </w:p>
  <w:p w14:paraId="59F48376" w14:textId="49B936A2" w:rsidR="00140E4C" w:rsidRPr="00602906" w:rsidRDefault="00140E4C" w:rsidP="00602906">
    <w:pPr>
      <w:numPr>
        <w:ilvl w:val="0"/>
        <w:numId w:val="1"/>
      </w:numPr>
      <w:rPr>
        <w:rFonts w:ascii="Calibri" w:hAnsi="Calibri" w:cs="Browallia New"/>
        <w:b/>
        <w:bCs/>
        <w:color w:val="4F81BD" w:themeColor="accent1"/>
        <w:sz w:val="18"/>
        <w:szCs w:val="20"/>
      </w:rPr>
    </w:pPr>
    <w:r w:rsidRPr="0055438B">
      <w:rPr>
        <w:rFonts w:ascii="Calibri" w:hAnsi="Calibri"/>
        <w:b/>
        <w:noProof/>
        <w:color w:val="4F81BD" w:themeColor="accent1"/>
        <w:sz w:val="18"/>
        <w:szCs w:val="20"/>
        <w:lang w:val="es-ES"/>
      </w:rPr>
      <w:drawing>
        <wp:anchor distT="0" distB="0" distL="114300" distR="114300" simplePos="0" relativeHeight="251663360" behindDoc="1" locked="0" layoutInCell="1" allowOverlap="1" wp14:anchorId="635EA33F" wp14:editId="03285AD5">
          <wp:simplePos x="0" y="0"/>
          <wp:positionH relativeFrom="column">
            <wp:posOffset>3543300</wp:posOffset>
          </wp:positionH>
          <wp:positionV relativeFrom="paragraph">
            <wp:posOffset>94615</wp:posOffset>
          </wp:positionV>
          <wp:extent cx="2487930" cy="628089"/>
          <wp:effectExtent l="0" t="0" r="1270" b="6985"/>
          <wp:wrapNone/>
          <wp:docPr id="5" name="Imagen 5" descr="Logo Presidencia, Logo Ministerio de Cultura, Juventud, Logo Archivo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asoto:Documents:Logotipos:Logos_Archivo_Nacional_2017:Logos_ArchivoNacional_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930" cy="628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FF4B5" w14:textId="3862D304" w:rsidR="00140E4C" w:rsidRPr="009337A7" w:rsidRDefault="00140E4C" w:rsidP="00602906">
    <w:pPr>
      <w:pStyle w:val="Piedepgina"/>
      <w:rPr>
        <w:rFonts w:ascii="Calibri" w:hAnsi="Calibri" w:cs="Arial"/>
        <w:bCs/>
        <w:sz w:val="18"/>
        <w:szCs w:val="18"/>
      </w:rPr>
    </w:pPr>
    <w:r w:rsidRPr="009337A7">
      <w:rPr>
        <w:rFonts w:ascii="Calibri" w:hAnsi="Calibri" w:cs="Arial"/>
        <w:bCs/>
        <w:sz w:val="18"/>
        <w:szCs w:val="18"/>
      </w:rPr>
      <w:t>Tel: (506) 228</w:t>
    </w:r>
    <w:r>
      <w:rPr>
        <w:rFonts w:ascii="Calibri" w:hAnsi="Calibri" w:cs="Arial"/>
        <w:bCs/>
        <w:sz w:val="18"/>
        <w:szCs w:val="18"/>
      </w:rPr>
      <w:t>3-1400 / Fax: (506) 2234-7312</w:t>
    </w:r>
  </w:p>
  <w:p w14:paraId="48363A12" w14:textId="2D9C03AB" w:rsidR="00140E4C" w:rsidRPr="009337A7" w:rsidRDefault="00140E4C" w:rsidP="009337A7">
    <w:pPr>
      <w:numPr>
        <w:ilvl w:val="0"/>
        <w:numId w:val="1"/>
      </w:numPr>
      <w:rPr>
        <w:rFonts w:ascii="Calibri" w:hAnsi="Calibri" w:cs="Browallia New"/>
        <w:b/>
        <w:bCs/>
        <w:color w:val="4F81BD" w:themeColor="accent1"/>
        <w:sz w:val="18"/>
        <w:szCs w:val="20"/>
      </w:rPr>
    </w:pPr>
    <w:r w:rsidRPr="009337A7">
      <w:rPr>
        <w:rFonts w:ascii="Calibri" w:hAnsi="Calibri" w:cs="Arial"/>
        <w:bCs/>
        <w:sz w:val="18"/>
        <w:szCs w:val="18"/>
      </w:rPr>
      <w:t xml:space="preserve">Curridabat, 900 metros sur y 150 </w:t>
    </w:r>
    <w:r>
      <w:rPr>
        <w:rFonts w:ascii="Calibri" w:hAnsi="Calibri" w:cs="Arial"/>
        <w:bCs/>
        <w:sz w:val="18"/>
        <w:szCs w:val="18"/>
      </w:rPr>
      <w:t xml:space="preserve">metros </w:t>
    </w:r>
    <w:r w:rsidRPr="009337A7">
      <w:rPr>
        <w:rFonts w:ascii="Calibri" w:hAnsi="Calibri" w:cs="Arial"/>
        <w:bCs/>
        <w:sz w:val="18"/>
        <w:szCs w:val="18"/>
      </w:rPr>
      <w:t>oeste de Plaza del Sol</w:t>
    </w:r>
  </w:p>
  <w:p w14:paraId="491BB532" w14:textId="77777777" w:rsidR="00140E4C" w:rsidRPr="009337A7" w:rsidRDefault="00140E4C" w:rsidP="00602906">
    <w:pPr>
      <w:pStyle w:val="Piedepgina"/>
      <w:rPr>
        <w:rFonts w:ascii="Calibri" w:hAnsi="Calibri" w:cs="Arial"/>
        <w:bCs/>
        <w:sz w:val="18"/>
        <w:szCs w:val="18"/>
      </w:rPr>
    </w:pPr>
    <w:r w:rsidRPr="009337A7">
      <w:rPr>
        <w:rFonts w:ascii="Calibri" w:hAnsi="Calibri" w:cs="Arial"/>
        <w:bCs/>
        <w:sz w:val="18"/>
        <w:szCs w:val="18"/>
      </w:rPr>
      <w:t>Apartado Postal 41-2020, Zapote, Costa Rica</w:t>
    </w:r>
  </w:p>
  <w:p w14:paraId="4703194D" w14:textId="4AC93F8B" w:rsidR="00140E4C" w:rsidRPr="009337A7" w:rsidRDefault="00140E4C">
    <w:pPr>
      <w:pStyle w:val="Piedepgina"/>
      <w:rPr>
        <w:rFonts w:ascii="Calibri" w:hAnsi="Calibri" w:cs="Arial"/>
        <w:sz w:val="18"/>
        <w:szCs w:val="18"/>
      </w:rPr>
    </w:pPr>
    <w:r w:rsidRPr="009337A7">
      <w:rPr>
        <w:rFonts w:ascii="Calibri" w:hAnsi="Calibri" w:cs="Arial"/>
        <w:bCs/>
        <w:sz w:val="18"/>
        <w:szCs w:val="18"/>
      </w:rPr>
      <w:t xml:space="preserve">archivonacional@dgan.go.cr </w:t>
    </w:r>
    <w:proofErr w:type="gramStart"/>
    <w:r w:rsidRPr="009337A7">
      <w:rPr>
        <w:rFonts w:ascii="Calibri" w:hAnsi="Calibri" w:cs="Arial"/>
        <w:bCs/>
        <w:sz w:val="18"/>
        <w:szCs w:val="18"/>
      </w:rPr>
      <w:t>/  www.archivonacional.go.cr</w:t>
    </w:r>
    <w:proofErr w:type="gramEnd"/>
    <w:r w:rsidRPr="009337A7">
      <w:rPr>
        <w:rFonts w:ascii="Calibri" w:hAnsi="Calibri"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90BA" w14:textId="77777777" w:rsidR="00C5142F" w:rsidRDefault="00C5142F" w:rsidP="00602906">
      <w:r>
        <w:separator/>
      </w:r>
    </w:p>
  </w:footnote>
  <w:footnote w:type="continuationSeparator" w:id="0">
    <w:p w14:paraId="6E61F7F3" w14:textId="77777777" w:rsidR="00C5142F" w:rsidRDefault="00C5142F" w:rsidP="00602906">
      <w:r>
        <w:continuationSeparator/>
      </w:r>
    </w:p>
  </w:footnote>
  <w:footnote w:id="1">
    <w:p w14:paraId="60B54606" w14:textId="77777777" w:rsidR="00140E4C" w:rsidRPr="0083699B" w:rsidRDefault="00140E4C" w:rsidP="00503F9A">
      <w:pPr>
        <w:pStyle w:val="Textonotapie"/>
        <w:jc w:val="both"/>
        <w:rPr>
          <w:rFonts w:ascii="Verdana" w:hAnsi="Verdana"/>
          <w:sz w:val="16"/>
        </w:rPr>
      </w:pPr>
      <w:r w:rsidRPr="0083699B">
        <w:rPr>
          <w:rStyle w:val="Refdenotaalpie"/>
          <w:rFonts w:ascii="Verdana" w:hAnsi="Verdana"/>
          <w:sz w:val="16"/>
        </w:rPr>
        <w:footnoteRef/>
      </w:r>
      <w:r w:rsidRPr="0083699B">
        <w:rPr>
          <w:rFonts w:ascii="Verdana" w:hAnsi="Verdana"/>
          <w:sz w:val="16"/>
        </w:rPr>
        <w:t xml:space="preserve"> Esta fecha corresponde a música de los </w:t>
      </w:r>
      <w:proofErr w:type="gramStart"/>
      <w:r w:rsidRPr="0083699B">
        <w:rPr>
          <w:rFonts w:ascii="Verdana" w:hAnsi="Verdana"/>
          <w:sz w:val="16"/>
        </w:rPr>
        <w:t>compositores  Julio</w:t>
      </w:r>
      <w:proofErr w:type="gramEnd"/>
      <w:r w:rsidRPr="0083699B">
        <w:rPr>
          <w:rFonts w:ascii="Verdana" w:hAnsi="Verdana"/>
          <w:sz w:val="16"/>
        </w:rPr>
        <w:t xml:space="preserve"> Mata y Claudio Lara.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BEB1" w14:textId="75D1E28A" w:rsidR="00140E4C" w:rsidRDefault="00140E4C">
    <w:pPr>
      <w:pStyle w:val="Encabezado"/>
      <w:jc w:val="right"/>
    </w:pPr>
    <w:r>
      <w:fldChar w:fldCharType="begin"/>
    </w:r>
    <w:r>
      <w:instrText xml:space="preserve"> PAGE   \* MERGEFORMAT </w:instrText>
    </w:r>
    <w:r>
      <w:fldChar w:fldCharType="separate"/>
    </w:r>
    <w:r w:rsidR="0004429E">
      <w:rPr>
        <w:noProof/>
      </w:rPr>
      <w:t>5</w:t>
    </w:r>
    <w:r>
      <w:fldChar w:fldCharType="end"/>
    </w:r>
  </w:p>
  <w:p w14:paraId="160D805E" w14:textId="77777777" w:rsidR="00140E4C" w:rsidRDefault="00140E4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29"/>
    <w:multiLevelType w:val="hybridMultilevel"/>
    <w:tmpl w:val="00004823"/>
    <w:lvl w:ilvl="0" w:tplc="000018BE">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7E204C"/>
    <w:multiLevelType w:val="multilevel"/>
    <w:tmpl w:val="A22CEBBE"/>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sz w:val="22"/>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84B2868"/>
    <w:multiLevelType w:val="hybridMultilevel"/>
    <w:tmpl w:val="5596C810"/>
    <w:lvl w:ilvl="0" w:tplc="4DA62832">
      <w:start w:val="4"/>
      <w:numFmt w:val="bullet"/>
      <w:lvlText w:val="-"/>
      <w:lvlJc w:val="left"/>
      <w:pPr>
        <w:ind w:left="720" w:hanging="360"/>
      </w:pPr>
      <w:rPr>
        <w:rFonts w:ascii="Verdana" w:eastAsia="Times New Roman" w:hAnsi="Verdana"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Times New Roman" w:hint="default"/>
      </w:rPr>
    </w:lvl>
    <w:lvl w:ilvl="3" w:tplc="140A0001">
      <w:start w:val="1"/>
      <w:numFmt w:val="bullet"/>
      <w:lvlText w:val=""/>
      <w:lvlJc w:val="left"/>
      <w:pPr>
        <w:ind w:left="2880" w:hanging="360"/>
      </w:pPr>
      <w:rPr>
        <w:rFonts w:ascii="Symbol" w:hAnsi="Symbol" w:cs="Times New Roman"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Times New Roman" w:hint="default"/>
      </w:rPr>
    </w:lvl>
    <w:lvl w:ilvl="6" w:tplc="140A0001">
      <w:start w:val="1"/>
      <w:numFmt w:val="bullet"/>
      <w:lvlText w:val=""/>
      <w:lvlJc w:val="left"/>
      <w:pPr>
        <w:ind w:left="5040" w:hanging="360"/>
      </w:pPr>
      <w:rPr>
        <w:rFonts w:ascii="Symbol" w:hAnsi="Symbol" w:cs="Times New Roman"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Times New Roman" w:hint="default"/>
      </w:rPr>
    </w:lvl>
  </w:abstractNum>
  <w:abstractNum w:abstractNumId="4" w15:restartNumberingAfterBreak="0">
    <w:nsid w:val="19DC35AC"/>
    <w:multiLevelType w:val="multilevel"/>
    <w:tmpl w:val="C70A7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6D53C7"/>
    <w:multiLevelType w:val="multilevel"/>
    <w:tmpl w:val="DDB6308E"/>
    <w:lvl w:ilvl="0">
      <w:start w:val="3"/>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BD65B40"/>
    <w:multiLevelType w:val="hybridMultilevel"/>
    <w:tmpl w:val="EE2E24D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FA71B7E"/>
    <w:multiLevelType w:val="multilevel"/>
    <w:tmpl w:val="F482E2F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403F7B15"/>
    <w:multiLevelType w:val="hybridMultilevel"/>
    <w:tmpl w:val="3EAA608C"/>
    <w:lvl w:ilvl="0" w:tplc="0C0A0001">
      <w:start w:val="1"/>
      <w:numFmt w:val="bullet"/>
      <w:lvlText w:val=""/>
      <w:lvlJc w:val="left"/>
      <w:pPr>
        <w:tabs>
          <w:tab w:val="num" w:pos="720"/>
        </w:tabs>
        <w:ind w:left="720" w:hanging="360"/>
      </w:pPr>
      <w:rPr>
        <w:rFonts w:ascii="Symbol"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4A22390C"/>
    <w:multiLevelType w:val="multilevel"/>
    <w:tmpl w:val="DD046B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ascii="Verdana" w:hAnsi="Verdana"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ADB67DC"/>
    <w:multiLevelType w:val="multilevel"/>
    <w:tmpl w:val="C6A2B1F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BA00645"/>
    <w:multiLevelType w:val="multilevel"/>
    <w:tmpl w:val="4DD65E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C3F45A1"/>
    <w:multiLevelType w:val="multilevel"/>
    <w:tmpl w:val="ED903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965C56"/>
    <w:multiLevelType w:val="hybridMultilevel"/>
    <w:tmpl w:val="5C9E8468"/>
    <w:lvl w:ilvl="0" w:tplc="FBFE07B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547B2D"/>
    <w:multiLevelType w:val="multilevel"/>
    <w:tmpl w:val="731E9E84"/>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5" w15:restartNumberingAfterBreak="0">
    <w:nsid w:val="5A692E15"/>
    <w:multiLevelType w:val="hybridMultilevel"/>
    <w:tmpl w:val="FC40CE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48D3A80"/>
    <w:multiLevelType w:val="multilevel"/>
    <w:tmpl w:val="2060549E"/>
    <w:lvl w:ilvl="0">
      <w:start w:val="2"/>
      <w:numFmt w:val="decimal"/>
      <w:lvlText w:val="%1"/>
      <w:lvlJc w:val="left"/>
      <w:pPr>
        <w:ind w:left="360" w:hanging="36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440" w:hanging="1440"/>
      </w:pPr>
      <w:rPr>
        <w:rFonts w:hint="default"/>
        <w:b/>
        <w:sz w:val="20"/>
      </w:rPr>
    </w:lvl>
    <w:lvl w:ilvl="5">
      <w:start w:val="1"/>
      <w:numFmt w:val="decimal"/>
      <w:lvlText w:val="%1.%2.%3.%4.%5.%6"/>
      <w:lvlJc w:val="left"/>
      <w:pPr>
        <w:ind w:left="1800" w:hanging="1800"/>
      </w:pPr>
      <w:rPr>
        <w:rFonts w:hint="default"/>
        <w:b/>
        <w:sz w:val="20"/>
      </w:rPr>
    </w:lvl>
    <w:lvl w:ilvl="6">
      <w:start w:val="1"/>
      <w:numFmt w:val="decimal"/>
      <w:lvlText w:val="%1.%2.%3.%4.%5.%6.%7"/>
      <w:lvlJc w:val="left"/>
      <w:pPr>
        <w:ind w:left="1800" w:hanging="1800"/>
      </w:pPr>
      <w:rPr>
        <w:rFonts w:hint="default"/>
        <w:b/>
        <w:sz w:val="20"/>
      </w:rPr>
    </w:lvl>
    <w:lvl w:ilvl="7">
      <w:start w:val="1"/>
      <w:numFmt w:val="decimal"/>
      <w:lvlText w:val="%1.%2.%3.%4.%5.%6.%7.%8"/>
      <w:lvlJc w:val="left"/>
      <w:pPr>
        <w:ind w:left="2160" w:hanging="2160"/>
      </w:pPr>
      <w:rPr>
        <w:rFonts w:hint="default"/>
        <w:b/>
        <w:sz w:val="20"/>
      </w:rPr>
    </w:lvl>
    <w:lvl w:ilvl="8">
      <w:start w:val="1"/>
      <w:numFmt w:val="decimal"/>
      <w:lvlText w:val="%1.%2.%3.%4.%5.%6.%7.%8.%9"/>
      <w:lvlJc w:val="left"/>
      <w:pPr>
        <w:ind w:left="2520" w:hanging="2520"/>
      </w:pPr>
      <w:rPr>
        <w:rFonts w:hint="default"/>
        <w:b/>
        <w:sz w:val="20"/>
      </w:rPr>
    </w:lvl>
  </w:abstractNum>
  <w:abstractNum w:abstractNumId="17" w15:restartNumberingAfterBreak="0">
    <w:nsid w:val="68D6149E"/>
    <w:multiLevelType w:val="hybridMultilevel"/>
    <w:tmpl w:val="40B6E5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5356CC"/>
    <w:multiLevelType w:val="multilevel"/>
    <w:tmpl w:val="EF96F07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4DB59F6"/>
    <w:multiLevelType w:val="hybridMultilevel"/>
    <w:tmpl w:val="1C80C9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9003CEF"/>
    <w:multiLevelType w:val="hybridMultilevel"/>
    <w:tmpl w:val="D0AAC9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C644ED5"/>
    <w:multiLevelType w:val="hybridMultilevel"/>
    <w:tmpl w:val="55F0578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97073561">
    <w:abstractNumId w:val="0"/>
  </w:num>
  <w:num w:numId="2" w16cid:durableId="898826400">
    <w:abstractNumId w:val="1"/>
  </w:num>
  <w:num w:numId="3" w16cid:durableId="30961518">
    <w:abstractNumId w:val="3"/>
  </w:num>
  <w:num w:numId="4" w16cid:durableId="251279988">
    <w:abstractNumId w:val="8"/>
  </w:num>
  <w:num w:numId="5" w16cid:durableId="90783597">
    <w:abstractNumId w:val="19"/>
  </w:num>
  <w:num w:numId="6" w16cid:durableId="1821193645">
    <w:abstractNumId w:val="13"/>
  </w:num>
  <w:num w:numId="7" w16cid:durableId="1472555546">
    <w:abstractNumId w:val="20"/>
  </w:num>
  <w:num w:numId="8" w16cid:durableId="580412534">
    <w:abstractNumId w:val="15"/>
  </w:num>
  <w:num w:numId="9" w16cid:durableId="2095856911">
    <w:abstractNumId w:val="16"/>
  </w:num>
  <w:num w:numId="10" w16cid:durableId="1211305691">
    <w:abstractNumId w:val="7"/>
  </w:num>
  <w:num w:numId="11" w16cid:durableId="112210239">
    <w:abstractNumId w:val="9"/>
  </w:num>
  <w:num w:numId="12" w16cid:durableId="489443929">
    <w:abstractNumId w:val="6"/>
  </w:num>
  <w:num w:numId="13" w16cid:durableId="153568754">
    <w:abstractNumId w:val="10"/>
  </w:num>
  <w:num w:numId="14" w16cid:durableId="1748378380">
    <w:abstractNumId w:val="21"/>
  </w:num>
  <w:num w:numId="15" w16cid:durableId="1706716100">
    <w:abstractNumId w:val="18"/>
  </w:num>
  <w:num w:numId="16" w16cid:durableId="922568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521471">
    <w:abstractNumId w:val="14"/>
  </w:num>
  <w:num w:numId="18" w16cid:durableId="1402678915">
    <w:abstractNumId w:val="2"/>
  </w:num>
  <w:num w:numId="19" w16cid:durableId="471023134">
    <w:abstractNumId w:val="4"/>
  </w:num>
  <w:num w:numId="20" w16cid:durableId="94412052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2559169">
    <w:abstractNumId w:val="12"/>
  </w:num>
  <w:num w:numId="22" w16cid:durableId="627707255">
    <w:abstractNumId w:val="17"/>
  </w:num>
  <w:num w:numId="23" w16cid:durableId="813722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06"/>
    <w:rsid w:val="000051ED"/>
    <w:rsid w:val="000078F3"/>
    <w:rsid w:val="000136EC"/>
    <w:rsid w:val="00014C57"/>
    <w:rsid w:val="000158C7"/>
    <w:rsid w:val="000274CE"/>
    <w:rsid w:val="00031A20"/>
    <w:rsid w:val="00034AC3"/>
    <w:rsid w:val="000353C8"/>
    <w:rsid w:val="00042F5E"/>
    <w:rsid w:val="00042F92"/>
    <w:rsid w:val="0004429E"/>
    <w:rsid w:val="00052CCF"/>
    <w:rsid w:val="00054B9F"/>
    <w:rsid w:val="0005593A"/>
    <w:rsid w:val="000637A5"/>
    <w:rsid w:val="00070E85"/>
    <w:rsid w:val="0007285E"/>
    <w:rsid w:val="000743A6"/>
    <w:rsid w:val="00081091"/>
    <w:rsid w:val="00082A1D"/>
    <w:rsid w:val="00085679"/>
    <w:rsid w:val="00090573"/>
    <w:rsid w:val="00091AC3"/>
    <w:rsid w:val="000926C5"/>
    <w:rsid w:val="0009426A"/>
    <w:rsid w:val="00094509"/>
    <w:rsid w:val="000A50E1"/>
    <w:rsid w:val="000A5F45"/>
    <w:rsid w:val="000A6233"/>
    <w:rsid w:val="000A6E3A"/>
    <w:rsid w:val="000B08D1"/>
    <w:rsid w:val="000B185D"/>
    <w:rsid w:val="000B208E"/>
    <w:rsid w:val="000C32D4"/>
    <w:rsid w:val="000C38F2"/>
    <w:rsid w:val="000C4AE8"/>
    <w:rsid w:val="000C5355"/>
    <w:rsid w:val="000D0417"/>
    <w:rsid w:val="000D136A"/>
    <w:rsid w:val="000D2661"/>
    <w:rsid w:val="000E0FBB"/>
    <w:rsid w:val="000E1FC8"/>
    <w:rsid w:val="000E7A7C"/>
    <w:rsid w:val="000F2F3F"/>
    <w:rsid w:val="000F30B1"/>
    <w:rsid w:val="00103462"/>
    <w:rsid w:val="001061C1"/>
    <w:rsid w:val="0011001C"/>
    <w:rsid w:val="00112F50"/>
    <w:rsid w:val="00114432"/>
    <w:rsid w:val="00116875"/>
    <w:rsid w:val="00132763"/>
    <w:rsid w:val="001331FD"/>
    <w:rsid w:val="00140E4C"/>
    <w:rsid w:val="001449FE"/>
    <w:rsid w:val="00153763"/>
    <w:rsid w:val="00155BFD"/>
    <w:rsid w:val="001640EA"/>
    <w:rsid w:val="00172CDF"/>
    <w:rsid w:val="00173404"/>
    <w:rsid w:val="00173576"/>
    <w:rsid w:val="001804AF"/>
    <w:rsid w:val="00181022"/>
    <w:rsid w:val="00184365"/>
    <w:rsid w:val="001865BF"/>
    <w:rsid w:val="00186C05"/>
    <w:rsid w:val="00192249"/>
    <w:rsid w:val="00192E73"/>
    <w:rsid w:val="001A2600"/>
    <w:rsid w:val="001A3C87"/>
    <w:rsid w:val="001A659A"/>
    <w:rsid w:val="001A73C6"/>
    <w:rsid w:val="001B58AD"/>
    <w:rsid w:val="001B7080"/>
    <w:rsid w:val="001C2047"/>
    <w:rsid w:val="001C5392"/>
    <w:rsid w:val="001D06B5"/>
    <w:rsid w:val="001D3188"/>
    <w:rsid w:val="001E0264"/>
    <w:rsid w:val="001E16B0"/>
    <w:rsid w:val="001E5B31"/>
    <w:rsid w:val="001F35C3"/>
    <w:rsid w:val="001F4D42"/>
    <w:rsid w:val="00202EF6"/>
    <w:rsid w:val="00215A5F"/>
    <w:rsid w:val="0021674A"/>
    <w:rsid w:val="00220D93"/>
    <w:rsid w:val="00235241"/>
    <w:rsid w:val="00236344"/>
    <w:rsid w:val="00245E73"/>
    <w:rsid w:val="00255997"/>
    <w:rsid w:val="002559B7"/>
    <w:rsid w:val="002627C4"/>
    <w:rsid w:val="002628E9"/>
    <w:rsid w:val="00263AF9"/>
    <w:rsid w:val="00264E59"/>
    <w:rsid w:val="00264F37"/>
    <w:rsid w:val="002657DF"/>
    <w:rsid w:val="0026784F"/>
    <w:rsid w:val="002723B1"/>
    <w:rsid w:val="0028266A"/>
    <w:rsid w:val="00283A60"/>
    <w:rsid w:val="00287A7B"/>
    <w:rsid w:val="0029237F"/>
    <w:rsid w:val="00293775"/>
    <w:rsid w:val="002A06F8"/>
    <w:rsid w:val="002A148F"/>
    <w:rsid w:val="002B1994"/>
    <w:rsid w:val="002B2F5D"/>
    <w:rsid w:val="002B4EF7"/>
    <w:rsid w:val="002C01A8"/>
    <w:rsid w:val="002C2517"/>
    <w:rsid w:val="002D322A"/>
    <w:rsid w:val="002D60AF"/>
    <w:rsid w:val="002E0767"/>
    <w:rsid w:val="002E3777"/>
    <w:rsid w:val="002F0CA5"/>
    <w:rsid w:val="002F6AAF"/>
    <w:rsid w:val="002F708C"/>
    <w:rsid w:val="002F7770"/>
    <w:rsid w:val="002F77D6"/>
    <w:rsid w:val="002F77F8"/>
    <w:rsid w:val="00300C72"/>
    <w:rsid w:val="00307D80"/>
    <w:rsid w:val="003102DA"/>
    <w:rsid w:val="00311162"/>
    <w:rsid w:val="003163F3"/>
    <w:rsid w:val="00317A0A"/>
    <w:rsid w:val="00324C0E"/>
    <w:rsid w:val="00325890"/>
    <w:rsid w:val="00326162"/>
    <w:rsid w:val="00331686"/>
    <w:rsid w:val="0033220B"/>
    <w:rsid w:val="0033419A"/>
    <w:rsid w:val="00342DF2"/>
    <w:rsid w:val="00344397"/>
    <w:rsid w:val="0035026E"/>
    <w:rsid w:val="003614DA"/>
    <w:rsid w:val="0037150C"/>
    <w:rsid w:val="003773C9"/>
    <w:rsid w:val="00380491"/>
    <w:rsid w:val="00380641"/>
    <w:rsid w:val="00383BF7"/>
    <w:rsid w:val="00385217"/>
    <w:rsid w:val="00390478"/>
    <w:rsid w:val="003928C2"/>
    <w:rsid w:val="00393A71"/>
    <w:rsid w:val="00394C54"/>
    <w:rsid w:val="00394DED"/>
    <w:rsid w:val="003A10AE"/>
    <w:rsid w:val="003A140F"/>
    <w:rsid w:val="003A1F72"/>
    <w:rsid w:val="003B39EE"/>
    <w:rsid w:val="003B40D8"/>
    <w:rsid w:val="003C1599"/>
    <w:rsid w:val="003C4559"/>
    <w:rsid w:val="003D30B0"/>
    <w:rsid w:val="003E55B2"/>
    <w:rsid w:val="003F0DC0"/>
    <w:rsid w:val="003F1EF3"/>
    <w:rsid w:val="003F2E90"/>
    <w:rsid w:val="003F4DD5"/>
    <w:rsid w:val="0040441A"/>
    <w:rsid w:val="004109E1"/>
    <w:rsid w:val="004123D4"/>
    <w:rsid w:val="0041327C"/>
    <w:rsid w:val="00421A1C"/>
    <w:rsid w:val="00427C68"/>
    <w:rsid w:val="00432C3F"/>
    <w:rsid w:val="00441B9B"/>
    <w:rsid w:val="004435E3"/>
    <w:rsid w:val="004438F1"/>
    <w:rsid w:val="00444697"/>
    <w:rsid w:val="00452CA2"/>
    <w:rsid w:val="00454B2E"/>
    <w:rsid w:val="004571FC"/>
    <w:rsid w:val="004718D9"/>
    <w:rsid w:val="00471AEE"/>
    <w:rsid w:val="00477FAB"/>
    <w:rsid w:val="004805C5"/>
    <w:rsid w:val="00483C25"/>
    <w:rsid w:val="00487D2B"/>
    <w:rsid w:val="00491F58"/>
    <w:rsid w:val="0049438F"/>
    <w:rsid w:val="004A4E54"/>
    <w:rsid w:val="004B148B"/>
    <w:rsid w:val="004B336D"/>
    <w:rsid w:val="004B7DE6"/>
    <w:rsid w:val="004C6FB6"/>
    <w:rsid w:val="004D0F72"/>
    <w:rsid w:val="004D310F"/>
    <w:rsid w:val="004E5742"/>
    <w:rsid w:val="004F053E"/>
    <w:rsid w:val="004F1160"/>
    <w:rsid w:val="004F76E7"/>
    <w:rsid w:val="005027AB"/>
    <w:rsid w:val="00503F9A"/>
    <w:rsid w:val="0050557A"/>
    <w:rsid w:val="00505A81"/>
    <w:rsid w:val="00520122"/>
    <w:rsid w:val="005309D7"/>
    <w:rsid w:val="00531983"/>
    <w:rsid w:val="00535E3D"/>
    <w:rsid w:val="005429BD"/>
    <w:rsid w:val="00542BE4"/>
    <w:rsid w:val="0054582F"/>
    <w:rsid w:val="00550631"/>
    <w:rsid w:val="00570E20"/>
    <w:rsid w:val="00577CBA"/>
    <w:rsid w:val="0059545B"/>
    <w:rsid w:val="00597D04"/>
    <w:rsid w:val="005A06DC"/>
    <w:rsid w:val="005A1C54"/>
    <w:rsid w:val="005A573B"/>
    <w:rsid w:val="005B23F0"/>
    <w:rsid w:val="005B3E30"/>
    <w:rsid w:val="005B639C"/>
    <w:rsid w:val="005D3109"/>
    <w:rsid w:val="005D5D3E"/>
    <w:rsid w:val="005E186D"/>
    <w:rsid w:val="005E269D"/>
    <w:rsid w:val="005E3F7B"/>
    <w:rsid w:val="005E4B9A"/>
    <w:rsid w:val="005E5B0F"/>
    <w:rsid w:val="00602906"/>
    <w:rsid w:val="00607DB0"/>
    <w:rsid w:val="006100E8"/>
    <w:rsid w:val="0061121F"/>
    <w:rsid w:val="00615CE4"/>
    <w:rsid w:val="00616C2B"/>
    <w:rsid w:val="00620A9D"/>
    <w:rsid w:val="00622109"/>
    <w:rsid w:val="0062646C"/>
    <w:rsid w:val="0062695E"/>
    <w:rsid w:val="006274D9"/>
    <w:rsid w:val="00633910"/>
    <w:rsid w:val="006341C3"/>
    <w:rsid w:val="00634E33"/>
    <w:rsid w:val="00640CA9"/>
    <w:rsid w:val="00643615"/>
    <w:rsid w:val="006437D1"/>
    <w:rsid w:val="00645A0E"/>
    <w:rsid w:val="0065735E"/>
    <w:rsid w:val="0066188D"/>
    <w:rsid w:val="00662F26"/>
    <w:rsid w:val="0066498D"/>
    <w:rsid w:val="00671A6D"/>
    <w:rsid w:val="00671F76"/>
    <w:rsid w:val="00672539"/>
    <w:rsid w:val="006751F2"/>
    <w:rsid w:val="00675FF2"/>
    <w:rsid w:val="00685542"/>
    <w:rsid w:val="00686032"/>
    <w:rsid w:val="00690D59"/>
    <w:rsid w:val="006941BF"/>
    <w:rsid w:val="0069435A"/>
    <w:rsid w:val="00695407"/>
    <w:rsid w:val="006A243D"/>
    <w:rsid w:val="006A7C1D"/>
    <w:rsid w:val="006B5378"/>
    <w:rsid w:val="006C1176"/>
    <w:rsid w:val="006C37E8"/>
    <w:rsid w:val="006D00D0"/>
    <w:rsid w:val="006D3C7A"/>
    <w:rsid w:val="006D5361"/>
    <w:rsid w:val="006E264A"/>
    <w:rsid w:val="006E349B"/>
    <w:rsid w:val="006F704B"/>
    <w:rsid w:val="0070330A"/>
    <w:rsid w:val="00706871"/>
    <w:rsid w:val="007255FE"/>
    <w:rsid w:val="007301C8"/>
    <w:rsid w:val="00730A1A"/>
    <w:rsid w:val="007326EA"/>
    <w:rsid w:val="00732B9A"/>
    <w:rsid w:val="0073642C"/>
    <w:rsid w:val="00741B27"/>
    <w:rsid w:val="007425CE"/>
    <w:rsid w:val="00744806"/>
    <w:rsid w:val="0075028D"/>
    <w:rsid w:val="00753BF0"/>
    <w:rsid w:val="00756831"/>
    <w:rsid w:val="00761719"/>
    <w:rsid w:val="00767212"/>
    <w:rsid w:val="00772E5F"/>
    <w:rsid w:val="0077584D"/>
    <w:rsid w:val="00785B8D"/>
    <w:rsid w:val="00786D56"/>
    <w:rsid w:val="00790455"/>
    <w:rsid w:val="00790BFB"/>
    <w:rsid w:val="007975B2"/>
    <w:rsid w:val="00797E07"/>
    <w:rsid w:val="007A5BDB"/>
    <w:rsid w:val="007B4C15"/>
    <w:rsid w:val="007C25C5"/>
    <w:rsid w:val="007C2EDF"/>
    <w:rsid w:val="007C74F4"/>
    <w:rsid w:val="007D4E2F"/>
    <w:rsid w:val="007D763D"/>
    <w:rsid w:val="007E3FFA"/>
    <w:rsid w:val="007E7AB6"/>
    <w:rsid w:val="007F1899"/>
    <w:rsid w:val="007F3FFB"/>
    <w:rsid w:val="007F517D"/>
    <w:rsid w:val="007F59EB"/>
    <w:rsid w:val="00802BB4"/>
    <w:rsid w:val="008147E7"/>
    <w:rsid w:val="0081765B"/>
    <w:rsid w:val="00837C2B"/>
    <w:rsid w:val="00840A9C"/>
    <w:rsid w:val="0084253C"/>
    <w:rsid w:val="008434FE"/>
    <w:rsid w:val="008443ED"/>
    <w:rsid w:val="008518A8"/>
    <w:rsid w:val="00857FAC"/>
    <w:rsid w:val="00875017"/>
    <w:rsid w:val="00875844"/>
    <w:rsid w:val="00876D28"/>
    <w:rsid w:val="00877426"/>
    <w:rsid w:val="008A0E8E"/>
    <w:rsid w:val="008A255C"/>
    <w:rsid w:val="008A549B"/>
    <w:rsid w:val="008A7CAC"/>
    <w:rsid w:val="008B2ED7"/>
    <w:rsid w:val="008B484F"/>
    <w:rsid w:val="008C49AA"/>
    <w:rsid w:val="008D26F2"/>
    <w:rsid w:val="008D5949"/>
    <w:rsid w:val="008D7A2A"/>
    <w:rsid w:val="008E48CC"/>
    <w:rsid w:val="008F675B"/>
    <w:rsid w:val="009001AC"/>
    <w:rsid w:val="009038AB"/>
    <w:rsid w:val="0091204B"/>
    <w:rsid w:val="00915778"/>
    <w:rsid w:val="0092411E"/>
    <w:rsid w:val="009337A7"/>
    <w:rsid w:val="00942CA6"/>
    <w:rsid w:val="00944FB9"/>
    <w:rsid w:val="00947D49"/>
    <w:rsid w:val="00947E01"/>
    <w:rsid w:val="00960AFD"/>
    <w:rsid w:val="00961FE9"/>
    <w:rsid w:val="009623C3"/>
    <w:rsid w:val="009636D2"/>
    <w:rsid w:val="009709CB"/>
    <w:rsid w:val="00977300"/>
    <w:rsid w:val="00982B2A"/>
    <w:rsid w:val="00984E88"/>
    <w:rsid w:val="00985311"/>
    <w:rsid w:val="0098677D"/>
    <w:rsid w:val="00992068"/>
    <w:rsid w:val="009B114B"/>
    <w:rsid w:val="009B52D6"/>
    <w:rsid w:val="009B5FDB"/>
    <w:rsid w:val="009C273B"/>
    <w:rsid w:val="009C519E"/>
    <w:rsid w:val="009C6AF8"/>
    <w:rsid w:val="009C7CD7"/>
    <w:rsid w:val="009D0ECE"/>
    <w:rsid w:val="009D17DC"/>
    <w:rsid w:val="009D1830"/>
    <w:rsid w:val="009D4197"/>
    <w:rsid w:val="009F0385"/>
    <w:rsid w:val="009F363F"/>
    <w:rsid w:val="009F69B0"/>
    <w:rsid w:val="00A0295A"/>
    <w:rsid w:val="00A16404"/>
    <w:rsid w:val="00A216D1"/>
    <w:rsid w:val="00A261C3"/>
    <w:rsid w:val="00A3138E"/>
    <w:rsid w:val="00A415AB"/>
    <w:rsid w:val="00A41712"/>
    <w:rsid w:val="00A45C75"/>
    <w:rsid w:val="00A466AB"/>
    <w:rsid w:val="00A5035C"/>
    <w:rsid w:val="00A50497"/>
    <w:rsid w:val="00A50D15"/>
    <w:rsid w:val="00A520B4"/>
    <w:rsid w:val="00A55D2C"/>
    <w:rsid w:val="00A60538"/>
    <w:rsid w:val="00A6754C"/>
    <w:rsid w:val="00A73F19"/>
    <w:rsid w:val="00A85D0A"/>
    <w:rsid w:val="00A85F1F"/>
    <w:rsid w:val="00A92389"/>
    <w:rsid w:val="00AB1092"/>
    <w:rsid w:val="00AB1A41"/>
    <w:rsid w:val="00AB41A7"/>
    <w:rsid w:val="00AB4CA4"/>
    <w:rsid w:val="00AC03EC"/>
    <w:rsid w:val="00AC42E2"/>
    <w:rsid w:val="00AC4457"/>
    <w:rsid w:val="00AD585F"/>
    <w:rsid w:val="00AD6155"/>
    <w:rsid w:val="00AE62C7"/>
    <w:rsid w:val="00AE6471"/>
    <w:rsid w:val="00AF3EAF"/>
    <w:rsid w:val="00AF4330"/>
    <w:rsid w:val="00AF56B5"/>
    <w:rsid w:val="00AF5E02"/>
    <w:rsid w:val="00B015F8"/>
    <w:rsid w:val="00B05BBF"/>
    <w:rsid w:val="00B062EC"/>
    <w:rsid w:val="00B06378"/>
    <w:rsid w:val="00B132E0"/>
    <w:rsid w:val="00B1448C"/>
    <w:rsid w:val="00B20F22"/>
    <w:rsid w:val="00B21A8A"/>
    <w:rsid w:val="00B25C6E"/>
    <w:rsid w:val="00B25E63"/>
    <w:rsid w:val="00B26E16"/>
    <w:rsid w:val="00B41882"/>
    <w:rsid w:val="00B43ED5"/>
    <w:rsid w:val="00B53536"/>
    <w:rsid w:val="00B53DCB"/>
    <w:rsid w:val="00B574AA"/>
    <w:rsid w:val="00B73D24"/>
    <w:rsid w:val="00B80367"/>
    <w:rsid w:val="00B806E1"/>
    <w:rsid w:val="00B91A9D"/>
    <w:rsid w:val="00B92BE2"/>
    <w:rsid w:val="00B93669"/>
    <w:rsid w:val="00BB0C71"/>
    <w:rsid w:val="00BB6A51"/>
    <w:rsid w:val="00BB6AF2"/>
    <w:rsid w:val="00BB77F0"/>
    <w:rsid w:val="00BC503A"/>
    <w:rsid w:val="00BD6064"/>
    <w:rsid w:val="00BE064B"/>
    <w:rsid w:val="00BE2BDD"/>
    <w:rsid w:val="00BE3129"/>
    <w:rsid w:val="00BE542F"/>
    <w:rsid w:val="00BE7B91"/>
    <w:rsid w:val="00BF0B1E"/>
    <w:rsid w:val="00BF66B9"/>
    <w:rsid w:val="00C03BBA"/>
    <w:rsid w:val="00C076FB"/>
    <w:rsid w:val="00C24443"/>
    <w:rsid w:val="00C245D5"/>
    <w:rsid w:val="00C275A6"/>
    <w:rsid w:val="00C308D1"/>
    <w:rsid w:val="00C33657"/>
    <w:rsid w:val="00C36E43"/>
    <w:rsid w:val="00C37175"/>
    <w:rsid w:val="00C374B3"/>
    <w:rsid w:val="00C427C0"/>
    <w:rsid w:val="00C43334"/>
    <w:rsid w:val="00C47C88"/>
    <w:rsid w:val="00C5115F"/>
    <w:rsid w:val="00C5142F"/>
    <w:rsid w:val="00C53E96"/>
    <w:rsid w:val="00C56921"/>
    <w:rsid w:val="00C62D1D"/>
    <w:rsid w:val="00C66B39"/>
    <w:rsid w:val="00C734A0"/>
    <w:rsid w:val="00C7478C"/>
    <w:rsid w:val="00C8448E"/>
    <w:rsid w:val="00C87767"/>
    <w:rsid w:val="00CA241A"/>
    <w:rsid w:val="00CB5371"/>
    <w:rsid w:val="00CD5973"/>
    <w:rsid w:val="00CD74A4"/>
    <w:rsid w:val="00CF219F"/>
    <w:rsid w:val="00CF52DC"/>
    <w:rsid w:val="00CF7D0A"/>
    <w:rsid w:val="00D04C19"/>
    <w:rsid w:val="00D05AB1"/>
    <w:rsid w:val="00D061AA"/>
    <w:rsid w:val="00D075B8"/>
    <w:rsid w:val="00D17836"/>
    <w:rsid w:val="00D24C45"/>
    <w:rsid w:val="00D3175F"/>
    <w:rsid w:val="00D43BA1"/>
    <w:rsid w:val="00D450B6"/>
    <w:rsid w:val="00D467F1"/>
    <w:rsid w:val="00D476E4"/>
    <w:rsid w:val="00D5787B"/>
    <w:rsid w:val="00D65B80"/>
    <w:rsid w:val="00D65EDF"/>
    <w:rsid w:val="00D74AD8"/>
    <w:rsid w:val="00D83649"/>
    <w:rsid w:val="00D85A9C"/>
    <w:rsid w:val="00D90BBE"/>
    <w:rsid w:val="00D936E7"/>
    <w:rsid w:val="00D96DA9"/>
    <w:rsid w:val="00DA294F"/>
    <w:rsid w:val="00DA7B25"/>
    <w:rsid w:val="00DB0E1F"/>
    <w:rsid w:val="00DB3092"/>
    <w:rsid w:val="00DC07FE"/>
    <w:rsid w:val="00DC3B14"/>
    <w:rsid w:val="00DC69DF"/>
    <w:rsid w:val="00DE1EEC"/>
    <w:rsid w:val="00DE3A79"/>
    <w:rsid w:val="00DE54F5"/>
    <w:rsid w:val="00DF07F5"/>
    <w:rsid w:val="00DF386E"/>
    <w:rsid w:val="00DF4666"/>
    <w:rsid w:val="00DF4D42"/>
    <w:rsid w:val="00DF78B5"/>
    <w:rsid w:val="00E00915"/>
    <w:rsid w:val="00E02D41"/>
    <w:rsid w:val="00E05D8E"/>
    <w:rsid w:val="00E05E53"/>
    <w:rsid w:val="00E066D3"/>
    <w:rsid w:val="00E11BF6"/>
    <w:rsid w:val="00E14239"/>
    <w:rsid w:val="00E16CE2"/>
    <w:rsid w:val="00E177F1"/>
    <w:rsid w:val="00E17BBC"/>
    <w:rsid w:val="00E22389"/>
    <w:rsid w:val="00E23A4E"/>
    <w:rsid w:val="00E24854"/>
    <w:rsid w:val="00E274A7"/>
    <w:rsid w:val="00E3009D"/>
    <w:rsid w:val="00E33913"/>
    <w:rsid w:val="00E564C4"/>
    <w:rsid w:val="00E60556"/>
    <w:rsid w:val="00E67A97"/>
    <w:rsid w:val="00E71AEC"/>
    <w:rsid w:val="00E765BC"/>
    <w:rsid w:val="00E7734E"/>
    <w:rsid w:val="00E80C4C"/>
    <w:rsid w:val="00E8577E"/>
    <w:rsid w:val="00E873E4"/>
    <w:rsid w:val="00E90C13"/>
    <w:rsid w:val="00E9105B"/>
    <w:rsid w:val="00E91165"/>
    <w:rsid w:val="00EA065D"/>
    <w:rsid w:val="00EA4D29"/>
    <w:rsid w:val="00EA7D51"/>
    <w:rsid w:val="00EB0669"/>
    <w:rsid w:val="00EB3BE8"/>
    <w:rsid w:val="00EC11CA"/>
    <w:rsid w:val="00EC5A28"/>
    <w:rsid w:val="00ED1589"/>
    <w:rsid w:val="00ED40D3"/>
    <w:rsid w:val="00ED577E"/>
    <w:rsid w:val="00ED7DBE"/>
    <w:rsid w:val="00EE23D1"/>
    <w:rsid w:val="00EE2563"/>
    <w:rsid w:val="00EE3FA7"/>
    <w:rsid w:val="00EF5545"/>
    <w:rsid w:val="00EF7603"/>
    <w:rsid w:val="00F00315"/>
    <w:rsid w:val="00F05376"/>
    <w:rsid w:val="00F100A6"/>
    <w:rsid w:val="00F117AD"/>
    <w:rsid w:val="00F22572"/>
    <w:rsid w:val="00F22C39"/>
    <w:rsid w:val="00F25DCA"/>
    <w:rsid w:val="00F26CEC"/>
    <w:rsid w:val="00F27AE8"/>
    <w:rsid w:val="00F313F5"/>
    <w:rsid w:val="00F43DE2"/>
    <w:rsid w:val="00F521EE"/>
    <w:rsid w:val="00F53B9A"/>
    <w:rsid w:val="00F54F4C"/>
    <w:rsid w:val="00F552E9"/>
    <w:rsid w:val="00F56906"/>
    <w:rsid w:val="00F614C7"/>
    <w:rsid w:val="00F6463C"/>
    <w:rsid w:val="00F64E56"/>
    <w:rsid w:val="00F6666E"/>
    <w:rsid w:val="00F72125"/>
    <w:rsid w:val="00F83F78"/>
    <w:rsid w:val="00F9045A"/>
    <w:rsid w:val="00F92961"/>
    <w:rsid w:val="00F93BE3"/>
    <w:rsid w:val="00F952D3"/>
    <w:rsid w:val="00F97071"/>
    <w:rsid w:val="00F97BC4"/>
    <w:rsid w:val="00FA4541"/>
    <w:rsid w:val="00FA4ECB"/>
    <w:rsid w:val="00FA7041"/>
    <w:rsid w:val="00FB24E0"/>
    <w:rsid w:val="00FB5CA9"/>
    <w:rsid w:val="00FC1489"/>
    <w:rsid w:val="00FC494B"/>
    <w:rsid w:val="00FD33E6"/>
    <w:rsid w:val="00FD6C7C"/>
    <w:rsid w:val="00FE0F4F"/>
    <w:rsid w:val="00FE4F32"/>
    <w:rsid w:val="00FE5099"/>
    <w:rsid w:val="00FE617D"/>
    <w:rsid w:val="00FF6D4B"/>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2ED3E"/>
  <w14:defaultImageDpi w14:val="300"/>
  <w15:docId w15:val="{DDB3968F-AACE-4F0C-8F9C-15D8233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R"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06"/>
    <w:rPr>
      <w:rFonts w:ascii="Arial" w:eastAsia="Times New Roman" w:hAnsi="Arial" w:cs="Times New Roman"/>
      <w:sz w:val="22"/>
      <w:szCs w:val="22"/>
    </w:rPr>
  </w:style>
  <w:style w:type="paragraph" w:styleId="Ttulo1">
    <w:name w:val="heading 1"/>
    <w:basedOn w:val="Normal"/>
    <w:next w:val="Normal"/>
    <w:link w:val="Ttulo1Car"/>
    <w:qFormat/>
    <w:rsid w:val="00503F9A"/>
    <w:pPr>
      <w:keepNext/>
      <w:jc w:val="center"/>
      <w:outlineLvl w:val="0"/>
    </w:pPr>
    <w:rPr>
      <w:rFonts w:ascii="Times New Roman" w:hAnsi="Times New Roman"/>
      <w:b/>
      <w:bCs/>
      <w:sz w:val="40"/>
      <w:szCs w:val="24"/>
      <w:lang w:val="es-ES"/>
    </w:rPr>
  </w:style>
  <w:style w:type="paragraph" w:styleId="Ttulo2">
    <w:name w:val="heading 2"/>
    <w:basedOn w:val="Normal"/>
    <w:next w:val="Normal"/>
    <w:link w:val="Ttulo2Car"/>
    <w:qFormat/>
    <w:rsid w:val="00503F9A"/>
    <w:pPr>
      <w:keepNext/>
      <w:jc w:val="center"/>
      <w:outlineLvl w:val="1"/>
    </w:pPr>
    <w:rPr>
      <w:rFonts w:ascii="Times New Roman" w:hAnsi="Times New Roman"/>
      <w:b/>
      <w:bCs/>
      <w:sz w:val="24"/>
      <w:szCs w:val="24"/>
      <w:lang w:val="es-ES"/>
    </w:rPr>
  </w:style>
  <w:style w:type="paragraph" w:styleId="Ttulo3">
    <w:name w:val="heading 3"/>
    <w:basedOn w:val="Normal"/>
    <w:next w:val="Normal"/>
    <w:link w:val="Ttulo3Car"/>
    <w:qFormat/>
    <w:rsid w:val="00503F9A"/>
    <w:pPr>
      <w:keepNext/>
      <w:widowControl w:val="0"/>
      <w:autoSpaceDE w:val="0"/>
      <w:autoSpaceDN w:val="0"/>
      <w:adjustRightInd w:val="0"/>
      <w:outlineLvl w:val="2"/>
    </w:pPr>
    <w:rPr>
      <w:rFonts w:ascii="Times New Roman" w:hAnsi="Times New Roman"/>
      <w:b/>
      <w:bCs/>
      <w:color w:val="000000"/>
      <w:sz w:val="24"/>
      <w:szCs w:val="24"/>
      <w:lang w:val="es-ES"/>
    </w:rPr>
  </w:style>
  <w:style w:type="paragraph" w:styleId="Ttulo4">
    <w:name w:val="heading 4"/>
    <w:basedOn w:val="Normal"/>
    <w:next w:val="Normal"/>
    <w:link w:val="Ttulo4Car"/>
    <w:qFormat/>
    <w:rsid w:val="00503F9A"/>
    <w:pPr>
      <w:keepNext/>
      <w:widowControl w:val="0"/>
      <w:autoSpaceDE w:val="0"/>
      <w:autoSpaceDN w:val="0"/>
      <w:adjustRightInd w:val="0"/>
      <w:ind w:left="220"/>
      <w:jc w:val="both"/>
      <w:outlineLvl w:val="3"/>
    </w:pPr>
    <w:rPr>
      <w:rFonts w:ascii="Times New Roman" w:hAnsi="Times New Roman"/>
      <w:b/>
      <w:bCs/>
      <w:color w:val="FF0000"/>
      <w:sz w:val="24"/>
      <w:szCs w:val="24"/>
      <w:lang w:val="es-ES"/>
    </w:rPr>
  </w:style>
  <w:style w:type="paragraph" w:styleId="Ttulo5">
    <w:name w:val="heading 5"/>
    <w:basedOn w:val="Normal"/>
    <w:next w:val="Normal"/>
    <w:link w:val="Ttulo5Car"/>
    <w:qFormat/>
    <w:rsid w:val="00503F9A"/>
    <w:pPr>
      <w:keepNext/>
      <w:widowControl w:val="0"/>
      <w:autoSpaceDE w:val="0"/>
      <w:autoSpaceDN w:val="0"/>
      <w:adjustRightInd w:val="0"/>
      <w:spacing w:line="360" w:lineRule="auto"/>
      <w:jc w:val="center"/>
      <w:outlineLvl w:val="4"/>
    </w:pPr>
    <w:rPr>
      <w:rFonts w:ascii="Times New Roman" w:hAnsi="Times New Roman"/>
      <w:b/>
      <w:bCs/>
      <w:color w:val="000000"/>
      <w:sz w:val="20"/>
      <w:szCs w:val="20"/>
      <w:lang w:val="es-ES"/>
    </w:rPr>
  </w:style>
  <w:style w:type="paragraph" w:styleId="Ttulo6">
    <w:name w:val="heading 6"/>
    <w:basedOn w:val="Normal"/>
    <w:next w:val="Normal"/>
    <w:link w:val="Ttulo6Car"/>
    <w:qFormat/>
    <w:rsid w:val="00503F9A"/>
    <w:pPr>
      <w:keepNext/>
      <w:widowControl w:val="0"/>
      <w:overflowPunct w:val="0"/>
      <w:autoSpaceDE w:val="0"/>
      <w:autoSpaceDN w:val="0"/>
      <w:adjustRightInd w:val="0"/>
      <w:spacing w:line="360" w:lineRule="auto"/>
      <w:jc w:val="both"/>
      <w:outlineLvl w:val="5"/>
    </w:pPr>
    <w:rPr>
      <w:rFonts w:ascii="Times New Roman" w:hAnsi="Times New Roman"/>
      <w:b/>
      <w:bCs/>
      <w:sz w:val="24"/>
      <w:szCs w:val="24"/>
      <w:lang w:val="es-ES"/>
    </w:rPr>
  </w:style>
  <w:style w:type="paragraph" w:styleId="Ttulo7">
    <w:name w:val="heading 7"/>
    <w:basedOn w:val="Normal"/>
    <w:next w:val="Normal"/>
    <w:link w:val="Ttulo7Car"/>
    <w:qFormat/>
    <w:rsid w:val="00503F9A"/>
    <w:pPr>
      <w:keepNext/>
      <w:widowControl w:val="0"/>
      <w:autoSpaceDE w:val="0"/>
      <w:autoSpaceDN w:val="0"/>
      <w:adjustRightInd w:val="0"/>
      <w:spacing w:line="360" w:lineRule="auto"/>
      <w:jc w:val="both"/>
      <w:outlineLvl w:val="6"/>
    </w:pPr>
    <w:rPr>
      <w:rFonts w:ascii="Times New Roman" w:hAnsi="Times New Roman"/>
      <w:b/>
      <w:bCs/>
      <w:color w:val="FF0000"/>
      <w:sz w:val="24"/>
      <w:szCs w:val="24"/>
      <w:lang w:val="es-ES"/>
    </w:rPr>
  </w:style>
  <w:style w:type="paragraph" w:styleId="Ttulo8">
    <w:name w:val="heading 8"/>
    <w:basedOn w:val="Normal"/>
    <w:next w:val="Normal"/>
    <w:link w:val="Ttulo8Car"/>
    <w:qFormat/>
    <w:rsid w:val="00503F9A"/>
    <w:pPr>
      <w:keepNext/>
      <w:widowControl w:val="0"/>
      <w:autoSpaceDE w:val="0"/>
      <w:autoSpaceDN w:val="0"/>
      <w:adjustRightInd w:val="0"/>
      <w:spacing w:line="360" w:lineRule="auto"/>
      <w:jc w:val="both"/>
      <w:outlineLvl w:val="7"/>
    </w:pPr>
    <w:rPr>
      <w:rFonts w:ascii="Times New Roman" w:hAnsi="Times New Roman"/>
      <w:b/>
      <w:bCs/>
      <w:color w:val="FF0000"/>
      <w:sz w:val="24"/>
      <w:szCs w:val="24"/>
      <w:u w:val="single"/>
      <w:lang w:val="es-ES"/>
    </w:rPr>
  </w:style>
  <w:style w:type="paragraph" w:styleId="Ttulo9">
    <w:name w:val="heading 9"/>
    <w:basedOn w:val="Normal"/>
    <w:next w:val="Normal"/>
    <w:link w:val="Ttulo9Car"/>
    <w:qFormat/>
    <w:rsid w:val="00503F9A"/>
    <w:pPr>
      <w:keepNext/>
      <w:widowControl w:val="0"/>
      <w:autoSpaceDE w:val="0"/>
      <w:autoSpaceDN w:val="0"/>
      <w:adjustRightInd w:val="0"/>
      <w:outlineLvl w:val="8"/>
    </w:pPr>
    <w:rPr>
      <w:rFonts w:ascii="Times New Roman" w:hAnsi="Times New Roman"/>
      <w:b/>
      <w:bCs/>
      <w:sz w:val="24"/>
      <w:szCs w:val="24"/>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3F9A"/>
    <w:rPr>
      <w:rFonts w:ascii="Times New Roman" w:eastAsia="Times New Roman" w:hAnsi="Times New Roman" w:cs="Times New Roman"/>
      <w:b/>
      <w:bCs/>
      <w:sz w:val="40"/>
      <w:lang w:val="es-ES"/>
    </w:rPr>
  </w:style>
  <w:style w:type="character" w:customStyle="1" w:styleId="Ttulo2Car">
    <w:name w:val="Título 2 Car"/>
    <w:basedOn w:val="Fuentedeprrafopredeter"/>
    <w:link w:val="Ttulo2"/>
    <w:rsid w:val="00503F9A"/>
    <w:rPr>
      <w:rFonts w:ascii="Times New Roman" w:eastAsia="Times New Roman" w:hAnsi="Times New Roman" w:cs="Times New Roman"/>
      <w:b/>
      <w:bCs/>
      <w:lang w:val="es-ES"/>
    </w:rPr>
  </w:style>
  <w:style w:type="character" w:customStyle="1" w:styleId="Ttulo3Car">
    <w:name w:val="Título 3 Car"/>
    <w:basedOn w:val="Fuentedeprrafopredeter"/>
    <w:link w:val="Ttulo3"/>
    <w:rsid w:val="00503F9A"/>
    <w:rPr>
      <w:rFonts w:ascii="Times New Roman" w:eastAsia="Times New Roman" w:hAnsi="Times New Roman" w:cs="Times New Roman"/>
      <w:b/>
      <w:bCs/>
      <w:color w:val="000000"/>
      <w:lang w:val="es-ES"/>
    </w:rPr>
  </w:style>
  <w:style w:type="character" w:customStyle="1" w:styleId="Ttulo4Car">
    <w:name w:val="Título 4 Car"/>
    <w:basedOn w:val="Fuentedeprrafopredeter"/>
    <w:link w:val="Ttulo4"/>
    <w:rsid w:val="00503F9A"/>
    <w:rPr>
      <w:rFonts w:ascii="Times New Roman" w:eastAsia="Times New Roman" w:hAnsi="Times New Roman" w:cs="Times New Roman"/>
      <w:b/>
      <w:bCs/>
      <w:color w:val="FF0000"/>
      <w:lang w:val="es-ES"/>
    </w:rPr>
  </w:style>
  <w:style w:type="character" w:customStyle="1" w:styleId="Ttulo5Car">
    <w:name w:val="Título 5 Car"/>
    <w:basedOn w:val="Fuentedeprrafopredeter"/>
    <w:link w:val="Ttulo5"/>
    <w:rsid w:val="00503F9A"/>
    <w:rPr>
      <w:rFonts w:ascii="Times New Roman" w:eastAsia="Times New Roman" w:hAnsi="Times New Roman" w:cs="Times New Roman"/>
      <w:b/>
      <w:bCs/>
      <w:color w:val="000000"/>
      <w:sz w:val="20"/>
      <w:szCs w:val="20"/>
      <w:lang w:val="es-ES"/>
    </w:rPr>
  </w:style>
  <w:style w:type="character" w:customStyle="1" w:styleId="Ttulo6Car">
    <w:name w:val="Título 6 Car"/>
    <w:basedOn w:val="Fuentedeprrafopredeter"/>
    <w:link w:val="Ttulo6"/>
    <w:rsid w:val="00503F9A"/>
    <w:rPr>
      <w:rFonts w:ascii="Times New Roman" w:eastAsia="Times New Roman" w:hAnsi="Times New Roman" w:cs="Times New Roman"/>
      <w:b/>
      <w:bCs/>
      <w:lang w:val="es-ES"/>
    </w:rPr>
  </w:style>
  <w:style w:type="character" w:customStyle="1" w:styleId="Ttulo7Car">
    <w:name w:val="Título 7 Car"/>
    <w:basedOn w:val="Fuentedeprrafopredeter"/>
    <w:link w:val="Ttulo7"/>
    <w:rsid w:val="00503F9A"/>
    <w:rPr>
      <w:rFonts w:ascii="Times New Roman" w:eastAsia="Times New Roman" w:hAnsi="Times New Roman" w:cs="Times New Roman"/>
      <w:b/>
      <w:bCs/>
      <w:color w:val="FF0000"/>
      <w:lang w:val="es-ES"/>
    </w:rPr>
  </w:style>
  <w:style w:type="character" w:customStyle="1" w:styleId="Ttulo8Car">
    <w:name w:val="Título 8 Car"/>
    <w:basedOn w:val="Fuentedeprrafopredeter"/>
    <w:link w:val="Ttulo8"/>
    <w:rsid w:val="00503F9A"/>
    <w:rPr>
      <w:rFonts w:ascii="Times New Roman" w:eastAsia="Times New Roman" w:hAnsi="Times New Roman" w:cs="Times New Roman"/>
      <w:b/>
      <w:bCs/>
      <w:color w:val="FF0000"/>
      <w:u w:val="single"/>
      <w:lang w:val="es-ES"/>
    </w:rPr>
  </w:style>
  <w:style w:type="character" w:customStyle="1" w:styleId="Ttulo9Car">
    <w:name w:val="Título 9 Car"/>
    <w:basedOn w:val="Fuentedeprrafopredeter"/>
    <w:link w:val="Ttulo9"/>
    <w:rsid w:val="00503F9A"/>
    <w:rPr>
      <w:rFonts w:ascii="Times New Roman" w:eastAsia="Times New Roman" w:hAnsi="Times New Roman" w:cs="Times New Roman"/>
      <w:b/>
      <w:bCs/>
      <w:u w:val="single"/>
      <w:lang w:val="es-ES"/>
    </w:rPr>
  </w:style>
  <w:style w:type="paragraph" w:styleId="Encabezado">
    <w:name w:val="header"/>
    <w:basedOn w:val="Normal"/>
    <w:link w:val="EncabezadoCar"/>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EncabezadoCar">
    <w:name w:val="Encabezado Car"/>
    <w:basedOn w:val="Fuentedeprrafopredeter"/>
    <w:link w:val="Encabezado"/>
    <w:rsid w:val="00602906"/>
  </w:style>
  <w:style w:type="paragraph" w:styleId="Piedepgina">
    <w:name w:val="footer"/>
    <w:basedOn w:val="Normal"/>
    <w:link w:val="PiedepginaCar"/>
    <w:uiPriority w:val="99"/>
    <w:unhideWhenUsed/>
    <w:rsid w:val="00602906"/>
    <w:pPr>
      <w:tabs>
        <w:tab w:val="center" w:pos="4252"/>
        <w:tab w:val="right" w:pos="8504"/>
      </w:tabs>
    </w:pPr>
    <w:rPr>
      <w:rFonts w:asciiTheme="minorHAnsi" w:eastAsiaTheme="minorEastAsia" w:hAnsiTheme="minorHAnsi" w:cstheme="minorBidi"/>
      <w:sz w:val="24"/>
      <w:szCs w:val="24"/>
    </w:rPr>
  </w:style>
  <w:style w:type="character" w:customStyle="1" w:styleId="PiedepginaCar">
    <w:name w:val="Pie de página Car"/>
    <w:basedOn w:val="Fuentedeprrafopredeter"/>
    <w:link w:val="Piedepgina"/>
    <w:uiPriority w:val="99"/>
    <w:rsid w:val="00602906"/>
  </w:style>
  <w:style w:type="paragraph" w:styleId="Textodeglobo">
    <w:name w:val="Balloon Text"/>
    <w:basedOn w:val="Normal"/>
    <w:link w:val="TextodegloboCar"/>
    <w:semiHidden/>
    <w:unhideWhenUsed/>
    <w:rsid w:val="00F97071"/>
    <w:rPr>
      <w:rFonts w:ascii="Lucida Grande" w:hAnsi="Lucida Grande" w:cs="Lucida Grande"/>
      <w:sz w:val="18"/>
      <w:szCs w:val="18"/>
    </w:rPr>
  </w:style>
  <w:style w:type="character" w:customStyle="1" w:styleId="TextodegloboCar">
    <w:name w:val="Texto de globo Car"/>
    <w:basedOn w:val="Fuentedeprrafopredeter"/>
    <w:link w:val="Textodeglobo"/>
    <w:semiHidden/>
    <w:rsid w:val="00F97071"/>
    <w:rPr>
      <w:rFonts w:ascii="Lucida Grande" w:eastAsia="Times New Roman" w:hAnsi="Lucida Grande" w:cs="Lucida Grande"/>
      <w:sz w:val="18"/>
      <w:szCs w:val="18"/>
    </w:rPr>
  </w:style>
  <w:style w:type="paragraph" w:styleId="Sangradetextonormal">
    <w:name w:val="Body Text Indent"/>
    <w:basedOn w:val="Normal"/>
    <w:link w:val="SangradetextonormalCar"/>
    <w:semiHidden/>
    <w:rsid w:val="00503F9A"/>
    <w:pPr>
      <w:widowControl w:val="0"/>
      <w:overflowPunct w:val="0"/>
      <w:autoSpaceDE w:val="0"/>
      <w:autoSpaceDN w:val="0"/>
      <w:adjustRightInd w:val="0"/>
      <w:spacing w:line="360" w:lineRule="auto"/>
      <w:jc w:val="both"/>
    </w:pPr>
    <w:rPr>
      <w:rFonts w:ascii="Times New Roman" w:hAnsi="Times New Roman"/>
      <w:sz w:val="24"/>
      <w:szCs w:val="24"/>
      <w:lang w:val="es-ES"/>
    </w:rPr>
  </w:style>
  <w:style w:type="character" w:customStyle="1" w:styleId="SangradetextonormalCar">
    <w:name w:val="Sangría de texto normal Car"/>
    <w:basedOn w:val="Fuentedeprrafopredeter"/>
    <w:link w:val="Sangradetextonormal"/>
    <w:semiHidden/>
    <w:rsid w:val="00503F9A"/>
    <w:rPr>
      <w:rFonts w:ascii="Times New Roman" w:eastAsia="Times New Roman" w:hAnsi="Times New Roman" w:cs="Times New Roman"/>
      <w:lang w:val="es-ES"/>
    </w:rPr>
  </w:style>
  <w:style w:type="character" w:styleId="Fuerte">
    <w:name w:val="Strong"/>
    <w:qFormat/>
    <w:rsid w:val="00503F9A"/>
    <w:rPr>
      <w:b/>
      <w:bCs/>
    </w:rPr>
  </w:style>
  <w:style w:type="paragraph" w:customStyle="1" w:styleId="estilo41">
    <w:name w:val="estilo41"/>
    <w:basedOn w:val="Normal"/>
    <w:rsid w:val="00503F9A"/>
    <w:pPr>
      <w:suppressAutoHyphens/>
      <w:spacing w:before="280" w:after="280"/>
    </w:pPr>
    <w:rPr>
      <w:rFonts w:ascii="Times New Roman" w:hAnsi="Times New Roman"/>
      <w:sz w:val="24"/>
      <w:szCs w:val="24"/>
      <w:lang w:val="es-ES" w:eastAsia="ar-SA"/>
    </w:rPr>
  </w:style>
  <w:style w:type="paragraph" w:styleId="Textoindependiente3">
    <w:name w:val="Body Text 3"/>
    <w:basedOn w:val="Normal"/>
    <w:link w:val="Textoindependiente3Car"/>
    <w:semiHidden/>
    <w:rsid w:val="00503F9A"/>
    <w:pPr>
      <w:widowControl w:val="0"/>
      <w:overflowPunct w:val="0"/>
      <w:autoSpaceDE w:val="0"/>
      <w:autoSpaceDN w:val="0"/>
      <w:adjustRightInd w:val="0"/>
      <w:spacing w:line="500" w:lineRule="auto"/>
      <w:ind w:right="20"/>
      <w:jc w:val="both"/>
    </w:pPr>
    <w:rPr>
      <w:rFonts w:ascii="Times New Roman" w:hAnsi="Times New Roman"/>
      <w:sz w:val="24"/>
      <w:szCs w:val="24"/>
      <w:lang w:val="es-ES"/>
    </w:rPr>
  </w:style>
  <w:style w:type="character" w:customStyle="1" w:styleId="Textoindependiente3Car">
    <w:name w:val="Texto independiente 3 Car"/>
    <w:basedOn w:val="Fuentedeprrafopredeter"/>
    <w:link w:val="Textoindependiente3"/>
    <w:semiHidden/>
    <w:rsid w:val="00503F9A"/>
    <w:rPr>
      <w:rFonts w:ascii="Times New Roman" w:eastAsia="Times New Roman" w:hAnsi="Times New Roman" w:cs="Times New Roman"/>
      <w:lang w:val="es-ES"/>
    </w:rPr>
  </w:style>
  <w:style w:type="paragraph" w:styleId="Textosinformato">
    <w:name w:val="Plain Text"/>
    <w:basedOn w:val="Normal"/>
    <w:next w:val="Normal"/>
    <w:link w:val="TextosinformatoCar"/>
    <w:semiHidden/>
    <w:rsid w:val="00503F9A"/>
    <w:pPr>
      <w:widowControl w:val="0"/>
      <w:autoSpaceDE w:val="0"/>
      <w:autoSpaceDN w:val="0"/>
      <w:adjustRightInd w:val="0"/>
    </w:pPr>
    <w:rPr>
      <w:rFonts w:ascii="Times New Roman" w:hAnsi="Times New Roman"/>
      <w:sz w:val="24"/>
      <w:szCs w:val="24"/>
      <w:lang w:val="es-ES"/>
    </w:rPr>
  </w:style>
  <w:style w:type="character" w:customStyle="1" w:styleId="TextosinformatoCar">
    <w:name w:val="Texto sin formato Car"/>
    <w:basedOn w:val="Fuentedeprrafopredeter"/>
    <w:link w:val="Textosinformato"/>
    <w:semiHidden/>
    <w:rsid w:val="00503F9A"/>
    <w:rPr>
      <w:rFonts w:ascii="Times New Roman" w:eastAsia="Times New Roman" w:hAnsi="Times New Roman" w:cs="Times New Roman"/>
      <w:lang w:val="es-ES"/>
    </w:rPr>
  </w:style>
  <w:style w:type="paragraph" w:styleId="NormalWeb">
    <w:name w:val="Normal (Web)"/>
    <w:basedOn w:val="Normal"/>
    <w:semiHidden/>
    <w:rsid w:val="00503F9A"/>
    <w:pPr>
      <w:spacing w:before="100" w:beforeAutospacing="1" w:after="100" w:afterAutospacing="1"/>
    </w:pPr>
    <w:rPr>
      <w:rFonts w:ascii="Arial Unicode MS" w:eastAsia="Arial Unicode MS" w:hAnsi="Arial Unicode MS"/>
      <w:sz w:val="24"/>
      <w:szCs w:val="24"/>
      <w:lang w:val="es-ES"/>
    </w:rPr>
  </w:style>
  <w:style w:type="character" w:customStyle="1" w:styleId="CharacterStyle2">
    <w:name w:val="Character Style 2"/>
    <w:rsid w:val="00503F9A"/>
    <w:rPr>
      <w:sz w:val="20"/>
      <w:szCs w:val="20"/>
    </w:rPr>
  </w:style>
  <w:style w:type="paragraph" w:customStyle="1" w:styleId="Style5">
    <w:name w:val="Style 5"/>
    <w:rsid w:val="00503F9A"/>
    <w:pPr>
      <w:widowControl w:val="0"/>
      <w:autoSpaceDE w:val="0"/>
      <w:autoSpaceDN w:val="0"/>
      <w:spacing w:before="36"/>
      <w:jc w:val="both"/>
    </w:pPr>
    <w:rPr>
      <w:rFonts w:ascii="Times New Roman" w:eastAsia="Times New Roman" w:hAnsi="Times New Roman" w:cs="Times New Roman"/>
      <w:sz w:val="20"/>
      <w:szCs w:val="20"/>
      <w:lang w:val="en-US"/>
    </w:rPr>
  </w:style>
  <w:style w:type="paragraph" w:styleId="Sangra2detindependiente">
    <w:name w:val="Body Text Indent 2"/>
    <w:basedOn w:val="Normal"/>
    <w:link w:val="Sangra2detindependienteCar"/>
    <w:semiHidden/>
    <w:rsid w:val="00503F9A"/>
    <w:pPr>
      <w:widowControl w:val="0"/>
      <w:overflowPunct w:val="0"/>
      <w:autoSpaceDE w:val="0"/>
      <w:autoSpaceDN w:val="0"/>
      <w:adjustRightInd w:val="0"/>
      <w:spacing w:line="487" w:lineRule="auto"/>
      <w:ind w:right="20" w:firstLine="451"/>
      <w:jc w:val="both"/>
    </w:pPr>
    <w:rPr>
      <w:rFonts w:ascii="Times New Roman" w:hAnsi="Times New Roman"/>
      <w:sz w:val="24"/>
      <w:szCs w:val="24"/>
      <w:lang w:val="es-ES"/>
    </w:rPr>
  </w:style>
  <w:style w:type="character" w:customStyle="1" w:styleId="Sangra2detindependienteCar">
    <w:name w:val="Sangría 2 de t. independiente Car"/>
    <w:basedOn w:val="Fuentedeprrafopredeter"/>
    <w:link w:val="Sangra2detindependiente"/>
    <w:semiHidden/>
    <w:rsid w:val="00503F9A"/>
    <w:rPr>
      <w:rFonts w:ascii="Times New Roman" w:eastAsia="Times New Roman" w:hAnsi="Times New Roman" w:cs="Times New Roman"/>
      <w:lang w:val="es-ES"/>
    </w:rPr>
  </w:style>
  <w:style w:type="paragraph" w:styleId="Textoindependiente">
    <w:name w:val="Body Text"/>
    <w:basedOn w:val="Normal"/>
    <w:link w:val="TextoindependienteCar"/>
    <w:semiHidden/>
    <w:rsid w:val="00503F9A"/>
    <w:pPr>
      <w:widowControl w:val="0"/>
      <w:overflowPunct w:val="0"/>
      <w:autoSpaceDE w:val="0"/>
      <w:autoSpaceDN w:val="0"/>
      <w:adjustRightInd w:val="0"/>
      <w:spacing w:line="499" w:lineRule="auto"/>
      <w:jc w:val="both"/>
    </w:pPr>
    <w:rPr>
      <w:rFonts w:ascii="Times New Roman" w:hAnsi="Times New Roman"/>
      <w:sz w:val="23"/>
      <w:szCs w:val="23"/>
      <w:lang w:val="es-ES"/>
    </w:rPr>
  </w:style>
  <w:style w:type="character" w:customStyle="1" w:styleId="TextoindependienteCar">
    <w:name w:val="Texto independiente Car"/>
    <w:basedOn w:val="Fuentedeprrafopredeter"/>
    <w:link w:val="Textoindependiente"/>
    <w:semiHidden/>
    <w:rsid w:val="00503F9A"/>
    <w:rPr>
      <w:rFonts w:ascii="Times New Roman" w:eastAsia="Times New Roman" w:hAnsi="Times New Roman" w:cs="Times New Roman"/>
      <w:sz w:val="23"/>
      <w:szCs w:val="23"/>
      <w:lang w:val="es-ES"/>
    </w:rPr>
  </w:style>
  <w:style w:type="paragraph" w:styleId="Sangra3detindependiente">
    <w:name w:val="Body Text Indent 3"/>
    <w:basedOn w:val="Normal"/>
    <w:link w:val="Sangra3detindependienteCar"/>
    <w:semiHidden/>
    <w:rsid w:val="00503F9A"/>
    <w:pPr>
      <w:widowControl w:val="0"/>
      <w:overflowPunct w:val="0"/>
      <w:autoSpaceDE w:val="0"/>
      <w:autoSpaceDN w:val="0"/>
      <w:adjustRightInd w:val="0"/>
      <w:spacing w:line="511" w:lineRule="auto"/>
      <w:ind w:right="20" w:firstLine="451"/>
    </w:pPr>
    <w:rPr>
      <w:rFonts w:ascii="Times New Roman" w:hAnsi="Times New Roman"/>
      <w:sz w:val="24"/>
      <w:szCs w:val="24"/>
      <w:lang w:val="es-ES"/>
    </w:rPr>
  </w:style>
  <w:style w:type="character" w:customStyle="1" w:styleId="Sangra3detindependienteCar">
    <w:name w:val="Sangría 3 de t. independiente Car"/>
    <w:basedOn w:val="Fuentedeprrafopredeter"/>
    <w:link w:val="Sangra3detindependiente"/>
    <w:semiHidden/>
    <w:rsid w:val="00503F9A"/>
    <w:rPr>
      <w:rFonts w:ascii="Times New Roman" w:eastAsia="Times New Roman" w:hAnsi="Times New Roman" w:cs="Times New Roman"/>
      <w:lang w:val="es-ES"/>
    </w:rPr>
  </w:style>
  <w:style w:type="paragraph" w:styleId="Textoindependiente2">
    <w:name w:val="Body Text 2"/>
    <w:basedOn w:val="Normal"/>
    <w:link w:val="Textoindependiente2Car"/>
    <w:semiHidden/>
    <w:rsid w:val="00503F9A"/>
    <w:pPr>
      <w:widowControl w:val="0"/>
      <w:overflowPunct w:val="0"/>
      <w:autoSpaceDE w:val="0"/>
      <w:autoSpaceDN w:val="0"/>
      <w:adjustRightInd w:val="0"/>
      <w:spacing w:line="360" w:lineRule="auto"/>
      <w:jc w:val="both"/>
    </w:pPr>
    <w:rPr>
      <w:rFonts w:ascii="Times" w:hAnsi="Times" w:cs="Times"/>
      <w:sz w:val="24"/>
      <w:szCs w:val="24"/>
      <w:lang w:val="es-ES"/>
    </w:rPr>
  </w:style>
  <w:style w:type="character" w:customStyle="1" w:styleId="Textoindependiente2Car">
    <w:name w:val="Texto independiente 2 Car"/>
    <w:basedOn w:val="Fuentedeprrafopredeter"/>
    <w:link w:val="Textoindependiente2"/>
    <w:semiHidden/>
    <w:rsid w:val="00503F9A"/>
    <w:rPr>
      <w:rFonts w:ascii="Times" w:eastAsia="Times New Roman" w:hAnsi="Times" w:cs="Times"/>
      <w:lang w:val="es-ES"/>
    </w:rPr>
  </w:style>
  <w:style w:type="character" w:styleId="Refdecomentario">
    <w:name w:val="annotation reference"/>
    <w:semiHidden/>
    <w:rsid w:val="00503F9A"/>
    <w:rPr>
      <w:sz w:val="16"/>
      <w:szCs w:val="16"/>
    </w:rPr>
  </w:style>
  <w:style w:type="paragraph" w:styleId="Textocomentario">
    <w:name w:val="annotation text"/>
    <w:basedOn w:val="Normal"/>
    <w:link w:val="TextocomentarioCar"/>
    <w:semiHidden/>
    <w:rsid w:val="00503F9A"/>
    <w:rPr>
      <w:rFonts w:ascii="Times New Roman" w:hAnsi="Times New Roman"/>
      <w:sz w:val="20"/>
      <w:szCs w:val="20"/>
      <w:lang w:val="es-ES"/>
    </w:rPr>
  </w:style>
  <w:style w:type="character" w:customStyle="1" w:styleId="TextocomentarioCar">
    <w:name w:val="Texto comentario Car"/>
    <w:basedOn w:val="Fuentedeprrafopredeter"/>
    <w:link w:val="Textocomentario"/>
    <w:semiHidden/>
    <w:rsid w:val="00503F9A"/>
    <w:rPr>
      <w:rFonts w:ascii="Times New Roman" w:eastAsia="Times New Roman" w:hAnsi="Times New Roman" w:cs="Times New Roman"/>
      <w:sz w:val="20"/>
      <w:szCs w:val="20"/>
      <w:lang w:val="es-ES"/>
    </w:rPr>
  </w:style>
  <w:style w:type="paragraph" w:styleId="Textodebloque">
    <w:name w:val="Block Text"/>
    <w:basedOn w:val="Normal"/>
    <w:semiHidden/>
    <w:rsid w:val="00503F9A"/>
    <w:pPr>
      <w:widowControl w:val="0"/>
      <w:overflowPunct w:val="0"/>
      <w:autoSpaceDE w:val="0"/>
      <w:autoSpaceDN w:val="0"/>
      <w:adjustRightInd w:val="0"/>
      <w:spacing w:line="481" w:lineRule="auto"/>
      <w:ind w:left="226" w:right="60" w:hanging="226"/>
    </w:pPr>
    <w:rPr>
      <w:rFonts w:ascii="Times New Roman" w:hAnsi="Times New Roman"/>
      <w:b/>
      <w:bCs/>
      <w:sz w:val="24"/>
      <w:szCs w:val="24"/>
      <w:lang w:val="es-ES"/>
    </w:rPr>
  </w:style>
  <w:style w:type="paragraph" w:customStyle="1" w:styleId="Style3">
    <w:name w:val="Style 3"/>
    <w:rsid w:val="00503F9A"/>
    <w:pPr>
      <w:widowControl w:val="0"/>
      <w:autoSpaceDE w:val="0"/>
      <w:autoSpaceDN w:val="0"/>
      <w:adjustRightInd w:val="0"/>
    </w:pPr>
    <w:rPr>
      <w:rFonts w:ascii="Times New Roman" w:eastAsia="Times New Roman" w:hAnsi="Times New Roman" w:cs="Times New Roman"/>
      <w:sz w:val="20"/>
      <w:szCs w:val="20"/>
      <w:lang w:val="en-US"/>
    </w:rPr>
  </w:style>
  <w:style w:type="character" w:customStyle="1" w:styleId="CharacterStyle1">
    <w:name w:val="Character Style 1"/>
    <w:rsid w:val="00503F9A"/>
    <w:rPr>
      <w:rFonts w:ascii="Bookman Old Style" w:hAnsi="Bookman Old Style"/>
      <w:sz w:val="18"/>
    </w:rPr>
  </w:style>
  <w:style w:type="paragraph" w:styleId="TtuloTDC">
    <w:name w:val="TOC Heading"/>
    <w:basedOn w:val="Ttulo1"/>
    <w:next w:val="Normal"/>
    <w:qFormat/>
    <w:rsid w:val="00503F9A"/>
    <w:pPr>
      <w:keepLines/>
      <w:spacing w:before="480" w:line="276" w:lineRule="auto"/>
      <w:jc w:val="left"/>
      <w:outlineLvl w:val="9"/>
    </w:pPr>
    <w:rPr>
      <w:rFonts w:ascii="Cambria" w:hAnsi="Cambria"/>
      <w:color w:val="365F91"/>
      <w:sz w:val="28"/>
      <w:szCs w:val="28"/>
      <w:lang w:eastAsia="en-US"/>
    </w:rPr>
  </w:style>
  <w:style w:type="paragraph" w:styleId="TDC1">
    <w:name w:val="toc 1"/>
    <w:basedOn w:val="Normal"/>
    <w:next w:val="Normal"/>
    <w:autoRedefine/>
    <w:uiPriority w:val="39"/>
    <w:unhideWhenUsed/>
    <w:rsid w:val="00942CA6"/>
    <w:pPr>
      <w:tabs>
        <w:tab w:val="right" w:leader="dot" w:pos="8490"/>
      </w:tabs>
      <w:ind w:left="180"/>
    </w:pPr>
    <w:rPr>
      <w:rFonts w:cs="Arial"/>
      <w:b/>
      <w:noProof/>
      <w:sz w:val="24"/>
      <w:szCs w:val="40"/>
      <w:lang w:val="es-ES"/>
    </w:rPr>
  </w:style>
  <w:style w:type="paragraph" w:styleId="TDC2">
    <w:name w:val="toc 2"/>
    <w:basedOn w:val="Normal"/>
    <w:next w:val="Normal"/>
    <w:autoRedefine/>
    <w:uiPriority w:val="39"/>
    <w:unhideWhenUsed/>
    <w:rsid w:val="00503F9A"/>
    <w:pPr>
      <w:tabs>
        <w:tab w:val="right" w:leader="dot" w:pos="8490"/>
      </w:tabs>
      <w:ind w:left="240"/>
      <w:jc w:val="both"/>
    </w:pPr>
    <w:rPr>
      <w:rFonts w:ascii="Verdana" w:hAnsi="Verdana"/>
      <w:bCs/>
      <w:noProof/>
      <w:sz w:val="24"/>
      <w:szCs w:val="24"/>
      <w:lang w:val="es-ES"/>
    </w:rPr>
  </w:style>
  <w:style w:type="paragraph" w:styleId="TDC3">
    <w:name w:val="toc 3"/>
    <w:basedOn w:val="Normal"/>
    <w:next w:val="Normal"/>
    <w:autoRedefine/>
    <w:uiPriority w:val="39"/>
    <w:unhideWhenUsed/>
    <w:rsid w:val="00503F9A"/>
    <w:pPr>
      <w:ind w:left="480"/>
    </w:pPr>
    <w:rPr>
      <w:rFonts w:ascii="Times New Roman" w:hAnsi="Times New Roman"/>
      <w:sz w:val="24"/>
      <w:szCs w:val="24"/>
      <w:lang w:val="es-ES"/>
    </w:rPr>
  </w:style>
  <w:style w:type="character" w:styleId="Hipervnculo">
    <w:name w:val="Hyperlink"/>
    <w:uiPriority w:val="99"/>
    <w:unhideWhenUsed/>
    <w:rsid w:val="00503F9A"/>
    <w:rPr>
      <w:color w:val="0000FF"/>
      <w:u w:val="single"/>
    </w:rPr>
  </w:style>
  <w:style w:type="character" w:styleId="Hipervnculovisitado">
    <w:name w:val="FollowedHyperlink"/>
    <w:semiHidden/>
    <w:rsid w:val="00503F9A"/>
    <w:rPr>
      <w:color w:val="800080"/>
      <w:u w:val="single"/>
    </w:rPr>
  </w:style>
  <w:style w:type="paragraph" w:customStyle="1" w:styleId="Default">
    <w:name w:val="Default"/>
    <w:rsid w:val="00503F9A"/>
    <w:pPr>
      <w:widowControl w:val="0"/>
      <w:autoSpaceDE w:val="0"/>
      <w:autoSpaceDN w:val="0"/>
      <w:adjustRightInd w:val="0"/>
    </w:pPr>
    <w:rPr>
      <w:rFonts w:ascii="Times New Roman PSMT" w:eastAsia="Times New Roman" w:hAnsi="Times New Roman PSMT" w:cs="Times New Roman PSMT"/>
      <w:color w:val="000000"/>
      <w:lang w:eastAsia="es-CR"/>
    </w:rPr>
  </w:style>
  <w:style w:type="paragraph" w:styleId="TDC4">
    <w:name w:val="toc 4"/>
    <w:basedOn w:val="Normal"/>
    <w:next w:val="Normal"/>
    <w:autoRedefine/>
    <w:uiPriority w:val="39"/>
    <w:unhideWhenUsed/>
    <w:rsid w:val="00503F9A"/>
    <w:pPr>
      <w:spacing w:after="100" w:line="276" w:lineRule="auto"/>
      <w:ind w:left="660"/>
    </w:pPr>
    <w:rPr>
      <w:rFonts w:ascii="Calibri" w:hAnsi="Calibri"/>
      <w:lang w:eastAsia="es-CR"/>
    </w:rPr>
  </w:style>
  <w:style w:type="paragraph" w:styleId="TDC5">
    <w:name w:val="toc 5"/>
    <w:basedOn w:val="Normal"/>
    <w:next w:val="Normal"/>
    <w:autoRedefine/>
    <w:uiPriority w:val="39"/>
    <w:unhideWhenUsed/>
    <w:rsid w:val="00503F9A"/>
    <w:pPr>
      <w:spacing w:after="100" w:line="276" w:lineRule="auto"/>
      <w:ind w:left="880"/>
    </w:pPr>
    <w:rPr>
      <w:rFonts w:ascii="Calibri" w:hAnsi="Calibri"/>
      <w:lang w:eastAsia="es-CR"/>
    </w:rPr>
  </w:style>
  <w:style w:type="paragraph" w:styleId="TDC6">
    <w:name w:val="toc 6"/>
    <w:basedOn w:val="Normal"/>
    <w:next w:val="Normal"/>
    <w:autoRedefine/>
    <w:uiPriority w:val="39"/>
    <w:unhideWhenUsed/>
    <w:rsid w:val="00503F9A"/>
    <w:pPr>
      <w:spacing w:after="100" w:line="276" w:lineRule="auto"/>
      <w:ind w:left="1100"/>
    </w:pPr>
    <w:rPr>
      <w:rFonts w:ascii="Calibri" w:hAnsi="Calibri"/>
      <w:lang w:eastAsia="es-CR"/>
    </w:rPr>
  </w:style>
  <w:style w:type="paragraph" w:styleId="TDC7">
    <w:name w:val="toc 7"/>
    <w:basedOn w:val="Normal"/>
    <w:next w:val="Normal"/>
    <w:autoRedefine/>
    <w:uiPriority w:val="39"/>
    <w:unhideWhenUsed/>
    <w:rsid w:val="00503F9A"/>
    <w:pPr>
      <w:spacing w:after="100" w:line="276" w:lineRule="auto"/>
      <w:ind w:left="1320"/>
    </w:pPr>
    <w:rPr>
      <w:rFonts w:ascii="Calibri" w:hAnsi="Calibri"/>
      <w:lang w:eastAsia="es-CR"/>
    </w:rPr>
  </w:style>
  <w:style w:type="paragraph" w:styleId="TDC8">
    <w:name w:val="toc 8"/>
    <w:basedOn w:val="Normal"/>
    <w:next w:val="Normal"/>
    <w:autoRedefine/>
    <w:uiPriority w:val="39"/>
    <w:unhideWhenUsed/>
    <w:rsid w:val="00503F9A"/>
    <w:pPr>
      <w:spacing w:after="100" w:line="276" w:lineRule="auto"/>
      <w:ind w:left="1540"/>
    </w:pPr>
    <w:rPr>
      <w:rFonts w:ascii="Calibri" w:hAnsi="Calibri"/>
      <w:lang w:eastAsia="es-CR"/>
    </w:rPr>
  </w:style>
  <w:style w:type="paragraph" w:styleId="TDC9">
    <w:name w:val="toc 9"/>
    <w:basedOn w:val="Normal"/>
    <w:next w:val="Normal"/>
    <w:autoRedefine/>
    <w:uiPriority w:val="39"/>
    <w:unhideWhenUsed/>
    <w:rsid w:val="00503F9A"/>
    <w:pPr>
      <w:spacing w:after="100" w:line="276" w:lineRule="auto"/>
      <w:ind w:left="1760"/>
    </w:pPr>
    <w:rPr>
      <w:rFonts w:ascii="Calibri" w:hAnsi="Calibri"/>
      <w:lang w:eastAsia="es-CR"/>
    </w:rPr>
  </w:style>
  <w:style w:type="paragraph" w:styleId="Asuntodelcomentario">
    <w:name w:val="annotation subject"/>
    <w:basedOn w:val="Textocomentario"/>
    <w:next w:val="Textocomentario"/>
    <w:link w:val="AsuntodelcomentarioCar"/>
    <w:uiPriority w:val="99"/>
    <w:semiHidden/>
    <w:unhideWhenUsed/>
    <w:rsid w:val="00503F9A"/>
    <w:rPr>
      <w:b/>
      <w:bCs/>
    </w:rPr>
  </w:style>
  <w:style w:type="character" w:customStyle="1" w:styleId="AsuntodelcomentarioCar">
    <w:name w:val="Asunto del comentario Car"/>
    <w:basedOn w:val="TextocomentarioCar"/>
    <w:link w:val="Asuntodelcomentario"/>
    <w:uiPriority w:val="99"/>
    <w:semiHidden/>
    <w:rsid w:val="00503F9A"/>
    <w:rPr>
      <w:rFonts w:ascii="Times New Roman" w:eastAsia="Times New Roman" w:hAnsi="Times New Roman" w:cs="Times New Roman"/>
      <w:b/>
      <w:bCs/>
      <w:sz w:val="20"/>
      <w:szCs w:val="20"/>
      <w:lang w:val="es-ES"/>
    </w:rPr>
  </w:style>
  <w:style w:type="paragraph" w:styleId="Revisin">
    <w:name w:val="Revision"/>
    <w:hidden/>
    <w:uiPriority w:val="99"/>
    <w:semiHidden/>
    <w:rsid w:val="00503F9A"/>
    <w:rPr>
      <w:rFonts w:ascii="Times New Roman" w:eastAsia="Times New Roman" w:hAnsi="Times New Roman" w:cs="Times New Roman"/>
      <w:lang w:val="es-ES"/>
    </w:rPr>
  </w:style>
  <w:style w:type="character" w:styleId="Refdenotaalpie">
    <w:name w:val="footnote reference"/>
    <w:semiHidden/>
    <w:unhideWhenUsed/>
    <w:rsid w:val="00503F9A"/>
    <w:rPr>
      <w:rFonts w:cs="Times New Roman"/>
      <w:vertAlign w:val="superscript"/>
    </w:rPr>
  </w:style>
  <w:style w:type="paragraph" w:styleId="Textonotapie">
    <w:name w:val="footnote text"/>
    <w:basedOn w:val="Normal"/>
    <w:link w:val="TextonotapieCar"/>
    <w:semiHidden/>
    <w:rsid w:val="00503F9A"/>
    <w:rPr>
      <w:rFonts w:ascii="Times New Roman" w:hAnsi="Times New Roman"/>
      <w:sz w:val="20"/>
      <w:szCs w:val="20"/>
      <w:lang w:val="es-ES"/>
    </w:rPr>
  </w:style>
  <w:style w:type="character" w:customStyle="1" w:styleId="TextonotapieCar">
    <w:name w:val="Texto nota pie Car"/>
    <w:basedOn w:val="Fuentedeprrafopredeter"/>
    <w:link w:val="Textonotapie"/>
    <w:semiHidden/>
    <w:rsid w:val="00503F9A"/>
    <w:rPr>
      <w:rFonts w:ascii="Times New Roman" w:eastAsia="Times New Roman" w:hAnsi="Times New Roman" w:cs="Times New Roman"/>
      <w:sz w:val="20"/>
      <w:szCs w:val="20"/>
      <w:lang w:val="es-ES"/>
    </w:rPr>
  </w:style>
  <w:style w:type="table" w:styleId="Tablaconcuadrcula">
    <w:name w:val="Table Grid"/>
    <w:basedOn w:val="Tablanormal"/>
    <w:uiPriority w:val="59"/>
    <w:rsid w:val="0063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74A7"/>
    <w:pPr>
      <w:ind w:left="720"/>
      <w:contextualSpacing/>
    </w:pPr>
    <w:rPr>
      <w:rFonts w:ascii="Times New Roman" w:hAnsi="Times New Roman"/>
      <w:sz w:val="24"/>
      <w:szCs w:val="24"/>
      <w:lang w:val="es-ES"/>
    </w:rPr>
  </w:style>
  <w:style w:type="character" w:customStyle="1" w:styleId="Mencinsinresolver1">
    <w:name w:val="Mención sin resolver1"/>
    <w:basedOn w:val="Fuentedeprrafopredeter"/>
    <w:uiPriority w:val="99"/>
    <w:semiHidden/>
    <w:unhideWhenUsed/>
    <w:rsid w:val="00ED1589"/>
    <w:rPr>
      <w:color w:val="605E5C"/>
      <w:shd w:val="clear" w:color="auto" w:fill="E1DFDD"/>
    </w:rPr>
  </w:style>
  <w:style w:type="character" w:customStyle="1" w:styleId="Mencinsinresolver2">
    <w:name w:val="Mención sin resolver2"/>
    <w:basedOn w:val="Fuentedeprrafopredeter"/>
    <w:uiPriority w:val="99"/>
    <w:semiHidden/>
    <w:unhideWhenUsed/>
    <w:rsid w:val="003614DA"/>
    <w:rPr>
      <w:color w:val="605E5C"/>
      <w:shd w:val="clear" w:color="auto" w:fill="E1DFDD"/>
    </w:rPr>
  </w:style>
  <w:style w:type="character" w:styleId="Mencinsinresolver">
    <w:name w:val="Unresolved Mention"/>
    <w:basedOn w:val="Fuentedeprrafopredeter"/>
    <w:uiPriority w:val="99"/>
    <w:semiHidden/>
    <w:unhideWhenUsed/>
    <w:rsid w:val="0064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440">
      <w:bodyDiv w:val="1"/>
      <w:marLeft w:val="0"/>
      <w:marRight w:val="0"/>
      <w:marTop w:val="0"/>
      <w:marBottom w:val="0"/>
      <w:divBdr>
        <w:top w:val="none" w:sz="0" w:space="0" w:color="auto"/>
        <w:left w:val="none" w:sz="0" w:space="0" w:color="auto"/>
        <w:bottom w:val="none" w:sz="0" w:space="0" w:color="auto"/>
        <w:right w:val="none" w:sz="0" w:space="0" w:color="auto"/>
      </w:divBdr>
    </w:div>
    <w:div w:id="57484219">
      <w:bodyDiv w:val="1"/>
      <w:marLeft w:val="0"/>
      <w:marRight w:val="0"/>
      <w:marTop w:val="0"/>
      <w:marBottom w:val="0"/>
      <w:divBdr>
        <w:top w:val="none" w:sz="0" w:space="0" w:color="auto"/>
        <w:left w:val="none" w:sz="0" w:space="0" w:color="auto"/>
        <w:bottom w:val="none" w:sz="0" w:space="0" w:color="auto"/>
        <w:right w:val="none" w:sz="0" w:space="0" w:color="auto"/>
      </w:divBdr>
    </w:div>
    <w:div w:id="504563870">
      <w:bodyDiv w:val="1"/>
      <w:marLeft w:val="0"/>
      <w:marRight w:val="0"/>
      <w:marTop w:val="0"/>
      <w:marBottom w:val="0"/>
      <w:divBdr>
        <w:top w:val="none" w:sz="0" w:space="0" w:color="auto"/>
        <w:left w:val="none" w:sz="0" w:space="0" w:color="auto"/>
        <w:bottom w:val="none" w:sz="0" w:space="0" w:color="auto"/>
        <w:right w:val="none" w:sz="0" w:space="0" w:color="auto"/>
      </w:divBdr>
    </w:div>
    <w:div w:id="509681224">
      <w:bodyDiv w:val="1"/>
      <w:marLeft w:val="0"/>
      <w:marRight w:val="0"/>
      <w:marTop w:val="0"/>
      <w:marBottom w:val="0"/>
      <w:divBdr>
        <w:top w:val="none" w:sz="0" w:space="0" w:color="auto"/>
        <w:left w:val="none" w:sz="0" w:space="0" w:color="auto"/>
        <w:bottom w:val="none" w:sz="0" w:space="0" w:color="auto"/>
        <w:right w:val="none" w:sz="0" w:space="0" w:color="auto"/>
      </w:divBdr>
    </w:div>
    <w:div w:id="587617916">
      <w:bodyDiv w:val="1"/>
      <w:marLeft w:val="0"/>
      <w:marRight w:val="0"/>
      <w:marTop w:val="0"/>
      <w:marBottom w:val="0"/>
      <w:divBdr>
        <w:top w:val="none" w:sz="0" w:space="0" w:color="auto"/>
        <w:left w:val="none" w:sz="0" w:space="0" w:color="auto"/>
        <w:bottom w:val="none" w:sz="0" w:space="0" w:color="auto"/>
        <w:right w:val="none" w:sz="0" w:space="0" w:color="auto"/>
      </w:divBdr>
    </w:div>
    <w:div w:id="754588864">
      <w:bodyDiv w:val="1"/>
      <w:marLeft w:val="0"/>
      <w:marRight w:val="0"/>
      <w:marTop w:val="0"/>
      <w:marBottom w:val="0"/>
      <w:divBdr>
        <w:top w:val="none" w:sz="0" w:space="0" w:color="auto"/>
        <w:left w:val="none" w:sz="0" w:space="0" w:color="auto"/>
        <w:bottom w:val="none" w:sz="0" w:space="0" w:color="auto"/>
        <w:right w:val="none" w:sz="0" w:space="0" w:color="auto"/>
      </w:divBdr>
    </w:div>
    <w:div w:id="864909252">
      <w:bodyDiv w:val="1"/>
      <w:marLeft w:val="0"/>
      <w:marRight w:val="0"/>
      <w:marTop w:val="0"/>
      <w:marBottom w:val="0"/>
      <w:divBdr>
        <w:top w:val="none" w:sz="0" w:space="0" w:color="auto"/>
        <w:left w:val="none" w:sz="0" w:space="0" w:color="auto"/>
        <w:bottom w:val="none" w:sz="0" w:space="0" w:color="auto"/>
        <w:right w:val="none" w:sz="0" w:space="0" w:color="auto"/>
      </w:divBdr>
    </w:div>
    <w:div w:id="1371414690">
      <w:bodyDiv w:val="1"/>
      <w:marLeft w:val="0"/>
      <w:marRight w:val="0"/>
      <w:marTop w:val="0"/>
      <w:marBottom w:val="0"/>
      <w:divBdr>
        <w:top w:val="none" w:sz="0" w:space="0" w:color="auto"/>
        <w:left w:val="none" w:sz="0" w:space="0" w:color="auto"/>
        <w:bottom w:val="none" w:sz="0" w:space="0" w:color="auto"/>
        <w:right w:val="none" w:sz="0" w:space="0" w:color="auto"/>
      </w:divBdr>
    </w:div>
    <w:div w:id="1625842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06DD-1F06-49AC-ABD4-20B0F44D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114</Pages>
  <Words>36996</Words>
  <Characters>203483</Characters>
  <Application>Microsoft Office Word</Application>
  <DocSecurity>0</DocSecurity>
  <Lines>4844</Lines>
  <Paragraphs>1808</Paragraphs>
  <ScaleCrop>false</ScaleCrop>
  <HeadingPairs>
    <vt:vector size="2" baseType="variant">
      <vt:variant>
        <vt:lpstr>Título</vt:lpstr>
      </vt:variant>
      <vt:variant>
        <vt:i4>1</vt:i4>
      </vt:variant>
    </vt:vector>
  </HeadingPairs>
  <TitlesOfParts>
    <vt:vector size="1" baseType="lpstr">
      <vt:lpstr/>
    </vt:vector>
  </TitlesOfParts>
  <Company>Archivo Nacional</Company>
  <LinksUpToDate>false</LinksUpToDate>
  <CharactersWithSpaces>238671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Soto</dc:creator>
  <cp:lastModifiedBy>Gabriela Moya Jiménez</cp:lastModifiedBy>
  <cp:revision>404</cp:revision>
  <cp:lastPrinted>2025-11-11T21:19:00Z</cp:lastPrinted>
  <dcterms:created xsi:type="dcterms:W3CDTF">2021-12-20T17:54:00Z</dcterms:created>
  <dcterms:modified xsi:type="dcterms:W3CDTF">2026-05-19T14:59:00Z</dcterms:modified>
</cp:coreProperties>
</file>